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85C5" w14:textId="442C3371" w:rsidR="00820310" w:rsidRDefault="00820310" w:rsidP="00820310">
      <w:r w:rsidRPr="00B85026">
        <w:t>TABEL CU OBSERVA</w:t>
      </w:r>
      <w:r w:rsidR="00FF363F" w:rsidRPr="00B85026">
        <w:t>Ț</w:t>
      </w:r>
      <w:r w:rsidRPr="00B85026">
        <w:t xml:space="preserve">IILE COMISIEI DIN DATA DE </w:t>
      </w:r>
      <w:r w:rsidR="00A6447A">
        <w:t>…………….</w:t>
      </w:r>
      <w:r w:rsidR="00714FFF">
        <w:t>.</w:t>
      </w:r>
      <w:r w:rsidR="000A7EF1">
        <w:t xml:space="preserve"> </w:t>
      </w:r>
      <w:r w:rsidR="00714FFF">
        <w:t>202</w:t>
      </w:r>
      <w:r w:rsidR="008B5847">
        <w:t>2</w:t>
      </w:r>
    </w:p>
    <w:p w14:paraId="04996951" w14:textId="77777777" w:rsidR="00D874BD" w:rsidRPr="00B85026" w:rsidRDefault="00D874BD" w:rsidP="00820310"/>
    <w:tbl>
      <w:tblPr>
        <w:tblStyle w:val="Tabelgril"/>
        <w:tblpPr w:leftFromText="180" w:rightFromText="180" w:vertAnchor="text" w:horzAnchor="margin" w:tblpY="322"/>
        <w:tblW w:w="15419" w:type="dxa"/>
        <w:tblLayout w:type="fixed"/>
        <w:tblLook w:val="04A0" w:firstRow="1" w:lastRow="0" w:firstColumn="1" w:lastColumn="0" w:noHBand="0" w:noVBand="1"/>
      </w:tblPr>
      <w:tblGrid>
        <w:gridCol w:w="630"/>
        <w:gridCol w:w="2059"/>
        <w:gridCol w:w="2472"/>
        <w:gridCol w:w="1750"/>
        <w:gridCol w:w="2951"/>
        <w:gridCol w:w="5557"/>
      </w:tblGrid>
      <w:tr w:rsidR="008F0F99" w:rsidRPr="00B85026" w14:paraId="0492BAF9" w14:textId="77777777" w:rsidTr="00B346DB">
        <w:tc>
          <w:tcPr>
            <w:tcW w:w="630" w:type="dxa"/>
            <w:shd w:val="clear" w:color="auto" w:fill="D9D9D9" w:themeFill="background1" w:themeFillShade="D9"/>
          </w:tcPr>
          <w:p w14:paraId="583C1AE6" w14:textId="77777777" w:rsidR="009318E5" w:rsidRPr="00B85026" w:rsidRDefault="009318E5" w:rsidP="009318E5">
            <w:r w:rsidRPr="00B85026">
              <w:t>NR. CRT.</w:t>
            </w:r>
          </w:p>
        </w:tc>
        <w:tc>
          <w:tcPr>
            <w:tcW w:w="2059" w:type="dxa"/>
          </w:tcPr>
          <w:p w14:paraId="14E0D993" w14:textId="77777777" w:rsidR="009318E5" w:rsidRPr="00B85026" w:rsidRDefault="009318E5" w:rsidP="009318E5">
            <w:r w:rsidRPr="00B85026">
              <w:t xml:space="preserve">NR. </w:t>
            </w:r>
          </w:p>
          <w:p w14:paraId="1107A516" w14:textId="77777777" w:rsidR="009318E5" w:rsidRPr="00B85026" w:rsidRDefault="009318E5" w:rsidP="009318E5">
            <w:r w:rsidRPr="00B85026">
              <w:t>INREG.</w:t>
            </w:r>
          </w:p>
        </w:tc>
        <w:tc>
          <w:tcPr>
            <w:tcW w:w="2472" w:type="dxa"/>
            <w:shd w:val="clear" w:color="auto" w:fill="D9D9D9" w:themeFill="background1" w:themeFillShade="D9"/>
          </w:tcPr>
          <w:p w14:paraId="6D54F7CF" w14:textId="77777777" w:rsidR="009318E5" w:rsidRPr="00B85026" w:rsidRDefault="009318E5" w:rsidP="009318E5">
            <w:r w:rsidRPr="00B85026">
              <w:t>BENEFICIAR</w:t>
            </w:r>
          </w:p>
        </w:tc>
        <w:tc>
          <w:tcPr>
            <w:tcW w:w="1750" w:type="dxa"/>
          </w:tcPr>
          <w:p w14:paraId="6FB3B097" w14:textId="77777777" w:rsidR="009318E5" w:rsidRPr="00B85026" w:rsidRDefault="009318E5" w:rsidP="009318E5">
            <w:r w:rsidRPr="00B85026">
              <w:t>ADRESA LUCRARII</w:t>
            </w:r>
          </w:p>
        </w:tc>
        <w:tc>
          <w:tcPr>
            <w:tcW w:w="2951" w:type="dxa"/>
          </w:tcPr>
          <w:p w14:paraId="5B8A7C60" w14:textId="77777777" w:rsidR="009318E5" w:rsidRPr="00B85026" w:rsidRDefault="009318E5" w:rsidP="009318E5">
            <w:r w:rsidRPr="00B85026">
              <w:t xml:space="preserve">SCOPUL </w:t>
            </w:r>
          </w:p>
          <w:p w14:paraId="6AD261E3" w14:textId="77777777" w:rsidR="009318E5" w:rsidRPr="00B85026" w:rsidRDefault="009318E5" w:rsidP="009318E5">
            <w:r w:rsidRPr="00B85026">
              <w:t>LUCRĂRILOR</w:t>
            </w:r>
          </w:p>
        </w:tc>
        <w:tc>
          <w:tcPr>
            <w:tcW w:w="5557" w:type="dxa"/>
            <w:shd w:val="clear" w:color="auto" w:fill="D9D9D9" w:themeFill="background1" w:themeFillShade="D9"/>
          </w:tcPr>
          <w:p w14:paraId="24023AB3" w14:textId="77777777" w:rsidR="009318E5" w:rsidRPr="00B85026" w:rsidRDefault="009318E5" w:rsidP="009318E5">
            <w:r w:rsidRPr="00B85026">
              <w:t>OBSERVAȚII</w:t>
            </w:r>
          </w:p>
        </w:tc>
      </w:tr>
      <w:tr w:rsidR="00B227DB" w:rsidRPr="00B85026" w14:paraId="1A218F69" w14:textId="77777777" w:rsidTr="00A67D78">
        <w:trPr>
          <w:trHeight w:val="802"/>
        </w:trPr>
        <w:tc>
          <w:tcPr>
            <w:tcW w:w="630" w:type="dxa"/>
            <w:shd w:val="clear" w:color="auto" w:fill="F2F2F2" w:themeFill="background1" w:themeFillShade="F2"/>
          </w:tcPr>
          <w:p w14:paraId="2E477EF1" w14:textId="0CAC9F8A" w:rsidR="00B227DB" w:rsidRPr="00B85026" w:rsidRDefault="00122B09" w:rsidP="00122B09">
            <w:pPr>
              <w:pStyle w:val="Listparagraf"/>
              <w:numPr>
                <w:ilvl w:val="0"/>
                <w:numId w:val="4"/>
              </w:numPr>
            </w:pPr>
            <w:r>
              <w:t>21941/11.04</w:t>
            </w:r>
          </w:p>
        </w:tc>
        <w:tc>
          <w:tcPr>
            <w:tcW w:w="2059" w:type="dxa"/>
          </w:tcPr>
          <w:p w14:paraId="5CACA58E" w14:textId="0C98EE47" w:rsidR="00122B09" w:rsidRPr="00122B09" w:rsidRDefault="00122B09" w:rsidP="00122B09">
            <w:r>
              <w:t>21941/11.04.2022</w:t>
            </w:r>
          </w:p>
        </w:tc>
        <w:tc>
          <w:tcPr>
            <w:tcW w:w="2472" w:type="dxa"/>
            <w:shd w:val="clear" w:color="auto" w:fill="F2F2F2" w:themeFill="background1" w:themeFillShade="F2"/>
          </w:tcPr>
          <w:p w14:paraId="66582BC0" w14:textId="4337C565" w:rsidR="00B227DB" w:rsidRPr="00B85026" w:rsidRDefault="00122B09" w:rsidP="00B227DB">
            <w:r>
              <w:t>S.C. RED SEVENS S.R.L.</w:t>
            </w:r>
          </w:p>
        </w:tc>
        <w:tc>
          <w:tcPr>
            <w:tcW w:w="1750" w:type="dxa"/>
          </w:tcPr>
          <w:p w14:paraId="5F93458E" w14:textId="453FE466" w:rsidR="00B227DB" w:rsidRPr="00B85026" w:rsidRDefault="00122B09" w:rsidP="00B227DB">
            <w:r>
              <w:t>SOS. GIURGIULUI NR.127</w:t>
            </w:r>
          </w:p>
        </w:tc>
        <w:tc>
          <w:tcPr>
            <w:tcW w:w="2951" w:type="dxa"/>
          </w:tcPr>
          <w:p w14:paraId="2FE04C80" w14:textId="56343FDB" w:rsidR="00B227DB" w:rsidRPr="00B85026" w:rsidRDefault="00122B09" w:rsidP="00B227DB">
            <w:r w:rsidRPr="00B85026">
              <w:t xml:space="preserve">Amplasare </w:t>
            </w:r>
            <w:r>
              <w:t>SEMNALISTICA PUBLICITARA</w:t>
            </w:r>
          </w:p>
        </w:tc>
        <w:tc>
          <w:tcPr>
            <w:tcW w:w="5557" w:type="dxa"/>
            <w:shd w:val="clear" w:color="auto" w:fill="F2F2F2" w:themeFill="background1" w:themeFillShade="F2"/>
          </w:tcPr>
          <w:p w14:paraId="4DF03934" w14:textId="3A3D8995" w:rsidR="00E4146A" w:rsidRDefault="00122B09" w:rsidP="00A67D78">
            <w:r>
              <w:t>Se va complet</w:t>
            </w:r>
            <w:r w:rsidR="00C71813">
              <w:t>a</w:t>
            </w:r>
            <w:r>
              <w:t xml:space="preserve"> cu:</w:t>
            </w:r>
          </w:p>
          <w:p w14:paraId="1E8EE92A" w14:textId="11563821" w:rsidR="00122B09" w:rsidRDefault="00122B09" w:rsidP="000B6310">
            <w:pPr>
              <w:pStyle w:val="Listparagraf"/>
              <w:numPr>
                <w:ilvl w:val="0"/>
                <w:numId w:val="5"/>
              </w:numPr>
            </w:pPr>
            <w:r>
              <w:t>Studiu foto existent+propus pe întreaga</w:t>
            </w:r>
            <w:r w:rsidR="000B6310">
              <w:t xml:space="preserve"> clădire, care să conțină cotele de amplasare și gabarit a reclamelor existente.</w:t>
            </w:r>
          </w:p>
          <w:p w14:paraId="4AE3A444" w14:textId="0D0CD100" w:rsidR="000B6310" w:rsidRPr="000B6310" w:rsidRDefault="000B6310" w:rsidP="00122B09">
            <w:pPr>
              <w:pStyle w:val="Listparagraf"/>
              <w:numPr>
                <w:ilvl w:val="0"/>
                <w:numId w:val="5"/>
              </w:numPr>
              <w:rPr>
                <w:i/>
                <w:iCs/>
              </w:rPr>
            </w:pPr>
            <w:r w:rsidRPr="000B6310">
              <w:rPr>
                <w:i/>
                <w:iCs/>
              </w:rPr>
              <w:t>Notă: pla</w:t>
            </w:r>
            <w:r>
              <w:rPr>
                <w:i/>
                <w:iCs/>
              </w:rPr>
              <w:t>n</w:t>
            </w:r>
            <w:r w:rsidRPr="000B6310">
              <w:rPr>
                <w:i/>
                <w:iCs/>
              </w:rPr>
              <w:t>șa 00.001 situație existent</w:t>
            </w:r>
            <w:r>
              <w:rPr>
                <w:i/>
                <w:iCs/>
              </w:rPr>
              <w:t>ă</w:t>
            </w:r>
            <w:r w:rsidRPr="000B6310">
              <w:rPr>
                <w:i/>
                <w:iCs/>
              </w:rPr>
              <w:t xml:space="preserve"> , nu corespunde cu situația existent</w:t>
            </w:r>
            <w:r>
              <w:rPr>
                <w:i/>
                <w:iCs/>
              </w:rPr>
              <w:t>ă</w:t>
            </w:r>
            <w:r w:rsidRPr="000B6310">
              <w:rPr>
                <w:i/>
                <w:iCs/>
              </w:rPr>
              <w:t xml:space="preserve"> din fațada propusă</w:t>
            </w:r>
            <w:r>
              <w:rPr>
                <w:i/>
                <w:iCs/>
              </w:rPr>
              <w:t>.</w:t>
            </w:r>
          </w:p>
        </w:tc>
      </w:tr>
      <w:tr w:rsidR="00B227DB" w:rsidRPr="00B85026" w14:paraId="4674EE84" w14:textId="77777777" w:rsidTr="00A67D78">
        <w:trPr>
          <w:trHeight w:val="988"/>
        </w:trPr>
        <w:tc>
          <w:tcPr>
            <w:tcW w:w="630" w:type="dxa"/>
            <w:shd w:val="clear" w:color="auto" w:fill="F2F2F2" w:themeFill="background1" w:themeFillShade="F2"/>
          </w:tcPr>
          <w:p w14:paraId="1487664B" w14:textId="4B9E778A" w:rsidR="00B227DB" w:rsidRPr="00B85026" w:rsidRDefault="00B227DB" w:rsidP="00B227DB">
            <w:r>
              <w:t>2</w:t>
            </w:r>
          </w:p>
        </w:tc>
        <w:tc>
          <w:tcPr>
            <w:tcW w:w="2059" w:type="dxa"/>
          </w:tcPr>
          <w:p w14:paraId="330BA35B" w14:textId="3E314205" w:rsidR="00B227DB" w:rsidRPr="00B85026" w:rsidRDefault="00E4146A" w:rsidP="00B227DB">
            <w:r>
              <w:t>29944</w:t>
            </w:r>
            <w:r w:rsidR="00B227DB">
              <w:t>/</w:t>
            </w:r>
            <w:r>
              <w:t>23.05.2022</w:t>
            </w:r>
          </w:p>
        </w:tc>
        <w:tc>
          <w:tcPr>
            <w:tcW w:w="2472" w:type="dxa"/>
            <w:shd w:val="clear" w:color="auto" w:fill="F2F2F2" w:themeFill="background1" w:themeFillShade="F2"/>
          </w:tcPr>
          <w:p w14:paraId="6086BAA4" w14:textId="3A7AFD3D" w:rsidR="00B227DB" w:rsidRPr="00B85026" w:rsidRDefault="00B227DB" w:rsidP="00B227DB">
            <w:r w:rsidRPr="00E964F3">
              <w:t xml:space="preserve">S.C. </w:t>
            </w:r>
            <w:r w:rsidR="00E4146A">
              <w:t>MEGA IMAGE</w:t>
            </w:r>
            <w:r w:rsidRPr="00E964F3">
              <w:t xml:space="preserve"> S.R.L.</w:t>
            </w:r>
          </w:p>
        </w:tc>
        <w:tc>
          <w:tcPr>
            <w:tcW w:w="1750" w:type="dxa"/>
          </w:tcPr>
          <w:p w14:paraId="2BB30497" w14:textId="2FAFCA15" w:rsidR="00B227DB" w:rsidRPr="00B85026" w:rsidRDefault="00E4146A" w:rsidP="00B227DB">
            <w:r>
              <w:t>STR. CONSTANTIN RADULESCU MOTRU NR.22, PARTER</w:t>
            </w:r>
          </w:p>
        </w:tc>
        <w:tc>
          <w:tcPr>
            <w:tcW w:w="2951" w:type="dxa"/>
          </w:tcPr>
          <w:p w14:paraId="0DC3D49F" w14:textId="2BF64431" w:rsidR="00B227DB" w:rsidRPr="00B85026" w:rsidRDefault="00B227DB" w:rsidP="00B227DB">
            <w:r w:rsidRPr="00B85026">
              <w:t xml:space="preserve">Amplasare </w:t>
            </w:r>
            <w:r w:rsidR="00E4146A">
              <w:t>RECLAME PUBLICITARE</w:t>
            </w:r>
          </w:p>
        </w:tc>
        <w:tc>
          <w:tcPr>
            <w:tcW w:w="5557" w:type="dxa"/>
            <w:shd w:val="clear" w:color="auto" w:fill="F2F2F2" w:themeFill="background1" w:themeFillShade="F2"/>
          </w:tcPr>
          <w:p w14:paraId="34C93474" w14:textId="4836C999" w:rsidR="00B227DB" w:rsidRDefault="000702D4" w:rsidP="00E4146A">
            <w:r>
              <w:t xml:space="preserve">Se avizeaza conform proiect, cu condiția prezentării în completare a Autorizației de construire pentru modificarea </w:t>
            </w:r>
            <w:r w:rsidR="00191947">
              <w:t>golului de ușă/acces !</w:t>
            </w:r>
          </w:p>
          <w:p w14:paraId="0FBD1422" w14:textId="722CF2E6" w:rsidR="0064583C" w:rsidRDefault="0064583C" w:rsidP="0064583C">
            <w:r>
              <w:t xml:space="preserve">Se va amplasa </w:t>
            </w:r>
            <w:r>
              <w:t>de la cota de 2.52m de la nivelul trotuarului, până la cota de 3.65 m de la nivelul trotuarului</w:t>
            </w:r>
            <w:r>
              <w:t>.</w:t>
            </w:r>
          </w:p>
          <w:p w14:paraId="45A335D7" w14:textId="1FDCBC35" w:rsidR="0064583C" w:rsidRDefault="0064583C" w:rsidP="0064583C">
            <w:pPr>
              <w:suppressAutoHyphens w:val="0"/>
              <w:rPr>
                <w:color w:val="000000"/>
                <w:kern w:val="0"/>
                <w:lang w:eastAsia="en-US"/>
              </w:rPr>
            </w:pPr>
            <w:r>
              <w:rPr>
                <w:color w:val="000000"/>
              </w:rPr>
              <w:t>Se avizează doar folie sablare pe vitrină</w:t>
            </w:r>
            <w:r>
              <w:rPr>
                <w:color w:val="000000"/>
              </w:rPr>
              <w:t>,</w:t>
            </w:r>
            <w:r>
              <w:rPr>
                <w:color w:val="000000"/>
              </w:rPr>
              <w:t xml:space="preserve"> nu autocolant în policromie </w:t>
            </w:r>
            <w:r>
              <w:rPr>
                <w:color w:val="000000"/>
              </w:rPr>
              <w:t>.</w:t>
            </w:r>
          </w:p>
          <w:p w14:paraId="74FA6EAE" w14:textId="2D60E9F3" w:rsidR="00E4146A" w:rsidRPr="00B85026" w:rsidRDefault="00E4146A" w:rsidP="00E4146A"/>
        </w:tc>
      </w:tr>
      <w:tr w:rsidR="008F0F99" w:rsidRPr="00B85026" w14:paraId="63AF0CEA" w14:textId="77777777" w:rsidTr="00695816">
        <w:trPr>
          <w:trHeight w:val="1882"/>
        </w:trPr>
        <w:tc>
          <w:tcPr>
            <w:tcW w:w="630" w:type="dxa"/>
            <w:shd w:val="clear" w:color="auto" w:fill="F2F2F2" w:themeFill="background1" w:themeFillShade="F2"/>
          </w:tcPr>
          <w:p w14:paraId="0EEF079C" w14:textId="19991AA3" w:rsidR="009318E5" w:rsidRPr="00B85026" w:rsidRDefault="00490890" w:rsidP="009318E5">
            <w:r>
              <w:t>3</w:t>
            </w:r>
          </w:p>
        </w:tc>
        <w:tc>
          <w:tcPr>
            <w:tcW w:w="2059" w:type="dxa"/>
          </w:tcPr>
          <w:p w14:paraId="402AC1E1" w14:textId="34E02365" w:rsidR="009318E5" w:rsidRPr="00B85026" w:rsidRDefault="00E4146A" w:rsidP="009318E5">
            <w:r>
              <w:t>79823</w:t>
            </w:r>
            <w:r w:rsidR="00B227DB">
              <w:t>/</w:t>
            </w:r>
            <w:r>
              <w:t>23.12.2021</w:t>
            </w:r>
          </w:p>
        </w:tc>
        <w:tc>
          <w:tcPr>
            <w:tcW w:w="2472" w:type="dxa"/>
            <w:shd w:val="clear" w:color="auto" w:fill="F2F2F2" w:themeFill="background1" w:themeFillShade="F2"/>
          </w:tcPr>
          <w:p w14:paraId="435C9EC5" w14:textId="6267411B" w:rsidR="009318E5" w:rsidRPr="00B85026" w:rsidRDefault="00B227DB" w:rsidP="009318E5">
            <w:r w:rsidRPr="00B85026">
              <w:t>S.C</w:t>
            </w:r>
            <w:r>
              <w:t xml:space="preserve">. </w:t>
            </w:r>
            <w:r w:rsidR="00E4146A">
              <w:t>FARMACEUTICA REMEDIA</w:t>
            </w:r>
            <w:r w:rsidRPr="00B85026">
              <w:t xml:space="preserve"> S.R.L.</w:t>
            </w:r>
          </w:p>
        </w:tc>
        <w:tc>
          <w:tcPr>
            <w:tcW w:w="1750" w:type="dxa"/>
          </w:tcPr>
          <w:p w14:paraId="5343C7BA" w14:textId="146458A2" w:rsidR="009318E5" w:rsidRPr="00B85026" w:rsidRDefault="00E4146A" w:rsidP="009318E5">
            <w:r>
              <w:t>BDUL. METALURGIEI NR.78</w:t>
            </w:r>
          </w:p>
        </w:tc>
        <w:tc>
          <w:tcPr>
            <w:tcW w:w="2951" w:type="dxa"/>
          </w:tcPr>
          <w:p w14:paraId="6A521471" w14:textId="50EE157D" w:rsidR="009318E5" w:rsidRPr="00B85026" w:rsidRDefault="00B85026" w:rsidP="009318E5">
            <w:r w:rsidRPr="00B85026">
              <w:t xml:space="preserve">Amplasare </w:t>
            </w:r>
            <w:r w:rsidR="00E4146A">
              <w:t>SEMNALISTICA PUBLICITARA</w:t>
            </w:r>
            <w:r w:rsidR="00E1508E">
              <w:t xml:space="preserve"> </w:t>
            </w:r>
          </w:p>
        </w:tc>
        <w:tc>
          <w:tcPr>
            <w:tcW w:w="5557" w:type="dxa"/>
            <w:shd w:val="clear" w:color="auto" w:fill="F2F2F2" w:themeFill="background1" w:themeFillShade="F2"/>
          </w:tcPr>
          <w:p w14:paraId="217902C9" w14:textId="77777777" w:rsidR="00B227DB" w:rsidRDefault="00B227DB" w:rsidP="00E4146A"/>
          <w:p w14:paraId="69E72623" w14:textId="60E5FD58" w:rsidR="00E4146A" w:rsidRPr="00B85026" w:rsidRDefault="00F11375" w:rsidP="00E4146A">
            <w:r>
              <w:t>Se avizeaza conform proiect</w:t>
            </w:r>
            <w:r w:rsidR="00C33B84">
              <w:t>, cu condiția ca panourile publicitare să fie amplasate în interiorul proprietății!</w:t>
            </w:r>
          </w:p>
        </w:tc>
      </w:tr>
      <w:tr w:rsidR="008F0F99" w:rsidRPr="00B85026" w14:paraId="44BB2C38" w14:textId="77777777" w:rsidTr="00B346DB">
        <w:tc>
          <w:tcPr>
            <w:tcW w:w="630" w:type="dxa"/>
            <w:shd w:val="clear" w:color="auto" w:fill="F2F2F2" w:themeFill="background1" w:themeFillShade="F2"/>
          </w:tcPr>
          <w:p w14:paraId="4D8F650B" w14:textId="02BFB6FC" w:rsidR="009318E5" w:rsidRPr="00B85026" w:rsidRDefault="00490890" w:rsidP="009318E5">
            <w:r>
              <w:t>4</w:t>
            </w:r>
          </w:p>
        </w:tc>
        <w:tc>
          <w:tcPr>
            <w:tcW w:w="2059" w:type="dxa"/>
          </w:tcPr>
          <w:p w14:paraId="34611431" w14:textId="4799E4A9" w:rsidR="009318E5" w:rsidRPr="00B85026" w:rsidRDefault="00695816" w:rsidP="009318E5">
            <w:r>
              <w:t>29945</w:t>
            </w:r>
            <w:r w:rsidR="00B227DB">
              <w:t>/</w:t>
            </w:r>
            <w:r>
              <w:t>23.05.2022</w:t>
            </w:r>
          </w:p>
        </w:tc>
        <w:tc>
          <w:tcPr>
            <w:tcW w:w="2472" w:type="dxa"/>
            <w:shd w:val="clear" w:color="auto" w:fill="F2F2F2" w:themeFill="background1" w:themeFillShade="F2"/>
          </w:tcPr>
          <w:p w14:paraId="0B50678F" w14:textId="19EF8801" w:rsidR="009318E5" w:rsidRPr="00B85026" w:rsidRDefault="00B227DB" w:rsidP="009318E5">
            <w:r w:rsidRPr="00B85026">
              <w:t>S.C</w:t>
            </w:r>
            <w:r>
              <w:t xml:space="preserve">. </w:t>
            </w:r>
            <w:r w:rsidR="00695816">
              <w:t>MEGA IMAGE</w:t>
            </w:r>
            <w:r w:rsidRPr="00B85026">
              <w:t xml:space="preserve"> S.R.L.</w:t>
            </w:r>
          </w:p>
        </w:tc>
        <w:tc>
          <w:tcPr>
            <w:tcW w:w="1750" w:type="dxa"/>
          </w:tcPr>
          <w:p w14:paraId="26A17E91" w14:textId="6549CBAC" w:rsidR="009318E5" w:rsidRPr="00B85026" w:rsidRDefault="00695816" w:rsidP="009318E5">
            <w:r>
              <w:t>STR. EMIL RACOVITA NR.25, PARTER</w:t>
            </w:r>
          </w:p>
        </w:tc>
        <w:tc>
          <w:tcPr>
            <w:tcW w:w="2951" w:type="dxa"/>
          </w:tcPr>
          <w:p w14:paraId="1C813B33" w14:textId="77777777" w:rsidR="009318E5" w:rsidRPr="00B85026" w:rsidRDefault="009318E5" w:rsidP="009318E5">
            <w:r w:rsidRPr="00B85026">
              <w:t>Amplasare ansamblu publicitar</w:t>
            </w:r>
          </w:p>
        </w:tc>
        <w:tc>
          <w:tcPr>
            <w:tcW w:w="5557" w:type="dxa"/>
            <w:shd w:val="clear" w:color="auto" w:fill="F2F2F2" w:themeFill="background1" w:themeFillShade="F2"/>
          </w:tcPr>
          <w:p w14:paraId="329E6C3F" w14:textId="7B91ABF5" w:rsidR="00C33B84" w:rsidRDefault="00C33B84" w:rsidP="00C33B84">
            <w:pPr>
              <w:suppressAutoHyphens w:val="0"/>
              <w:rPr>
                <w:color w:val="000000"/>
                <w:kern w:val="0"/>
                <w:lang w:eastAsia="en-US"/>
              </w:rPr>
            </w:pPr>
            <w:r>
              <w:t>Se avizeaza conform proiect</w:t>
            </w:r>
            <w:r>
              <w:rPr>
                <w:color w:val="000000"/>
              </w:rPr>
              <w:t xml:space="preserve"> ;</w:t>
            </w:r>
            <w:r>
              <w:rPr>
                <w:color w:val="000000"/>
              </w:rPr>
              <w:t xml:space="preserve"> doar folie sablare pe vitrină, nu autocolant în policromie .</w:t>
            </w:r>
          </w:p>
          <w:p w14:paraId="28F232F8" w14:textId="3ADE1FF6" w:rsidR="00C33B84" w:rsidRDefault="00C33B84" w:rsidP="00C33B84">
            <w:r>
              <w:t>Se va amplasa de la cota de 2.</w:t>
            </w:r>
            <w:r w:rsidR="00757630">
              <w:t>90</w:t>
            </w:r>
            <w:r>
              <w:t>m de la nivelul trotuarului, până la cota de 3.6</w:t>
            </w:r>
            <w:r w:rsidR="00757630">
              <w:t>0</w:t>
            </w:r>
            <w:r>
              <w:t xml:space="preserve"> m de la nivelul trotuarului.</w:t>
            </w:r>
          </w:p>
          <w:p w14:paraId="24C8C1AF" w14:textId="61A82F76" w:rsidR="00B227DB" w:rsidRPr="00B85026" w:rsidRDefault="00B227DB" w:rsidP="009318E5"/>
        </w:tc>
      </w:tr>
      <w:tr w:rsidR="008F0F99" w:rsidRPr="00B85026" w14:paraId="3BF9FE38" w14:textId="77777777" w:rsidTr="00B346DB">
        <w:trPr>
          <w:trHeight w:val="826"/>
        </w:trPr>
        <w:tc>
          <w:tcPr>
            <w:tcW w:w="630" w:type="dxa"/>
            <w:shd w:val="clear" w:color="auto" w:fill="F2F2F2" w:themeFill="background1" w:themeFillShade="F2"/>
          </w:tcPr>
          <w:p w14:paraId="5B9C2B6C" w14:textId="751F024B" w:rsidR="009318E5" w:rsidRPr="00B85026" w:rsidRDefault="00490890" w:rsidP="009318E5">
            <w:r>
              <w:lastRenderedPageBreak/>
              <w:t>5</w:t>
            </w:r>
          </w:p>
        </w:tc>
        <w:tc>
          <w:tcPr>
            <w:tcW w:w="2059" w:type="dxa"/>
          </w:tcPr>
          <w:p w14:paraId="12547252" w14:textId="2DC9F150" w:rsidR="009318E5" w:rsidRPr="00B85026" w:rsidRDefault="00695816" w:rsidP="009318E5">
            <w:r>
              <w:t>32534</w:t>
            </w:r>
            <w:r w:rsidR="00B227DB">
              <w:t>/</w:t>
            </w:r>
            <w:r>
              <w:t>06.06.2022</w:t>
            </w:r>
          </w:p>
        </w:tc>
        <w:tc>
          <w:tcPr>
            <w:tcW w:w="2472" w:type="dxa"/>
            <w:shd w:val="clear" w:color="auto" w:fill="F2F2F2" w:themeFill="background1" w:themeFillShade="F2"/>
          </w:tcPr>
          <w:p w14:paraId="4CB25E93" w14:textId="6EA4737A" w:rsidR="009318E5" w:rsidRPr="00B85026" w:rsidRDefault="00B227DB" w:rsidP="009318E5">
            <w:r w:rsidRPr="00B85026">
              <w:t>S.C</w:t>
            </w:r>
            <w:r>
              <w:t xml:space="preserve">. </w:t>
            </w:r>
            <w:r w:rsidR="00695816">
              <w:t>SIEPCOFAR SA – FARMACIILE DONA</w:t>
            </w:r>
          </w:p>
        </w:tc>
        <w:tc>
          <w:tcPr>
            <w:tcW w:w="1750" w:type="dxa"/>
          </w:tcPr>
          <w:p w14:paraId="71E2FC60" w14:textId="5B3D2474" w:rsidR="009318E5" w:rsidRPr="00B85026" w:rsidRDefault="00695816" w:rsidP="009318E5">
            <w:r>
              <w:t>STR. CONSTANTIN RADULESCU MOTRU NR.12, BL.27B</w:t>
            </w:r>
          </w:p>
        </w:tc>
        <w:tc>
          <w:tcPr>
            <w:tcW w:w="2951" w:type="dxa"/>
          </w:tcPr>
          <w:p w14:paraId="2BF8D9F3" w14:textId="36D36906" w:rsidR="009318E5" w:rsidRPr="00B85026" w:rsidRDefault="009318E5" w:rsidP="009318E5">
            <w:r w:rsidRPr="00B85026">
              <w:t xml:space="preserve">Amplasare </w:t>
            </w:r>
            <w:r w:rsidR="00E1508E">
              <w:t>ansamblu publicitar</w:t>
            </w:r>
          </w:p>
        </w:tc>
        <w:tc>
          <w:tcPr>
            <w:tcW w:w="5557" w:type="dxa"/>
            <w:shd w:val="clear" w:color="auto" w:fill="F2F2F2" w:themeFill="background1" w:themeFillShade="F2"/>
          </w:tcPr>
          <w:p w14:paraId="3B770F7B" w14:textId="1EFD0D37" w:rsidR="006935BD" w:rsidRDefault="006935BD" w:rsidP="006935BD">
            <w:r>
              <w:t xml:space="preserve">Se avizeaza conform proiect, </w:t>
            </w:r>
            <w:r>
              <w:t xml:space="preserve">se va amplasa de la </w:t>
            </w:r>
            <w:r w:rsidR="002B6A35">
              <w:t xml:space="preserve">cota </w:t>
            </w:r>
            <w:r>
              <w:t xml:space="preserve">2,87 m </w:t>
            </w:r>
            <w:r>
              <w:t>de la nivelul trotuarului, până la cota de 3.6</w:t>
            </w:r>
            <w:r>
              <w:t>2</w:t>
            </w:r>
            <w:r>
              <w:t xml:space="preserve"> m de la nivelul trotuarului.</w:t>
            </w:r>
          </w:p>
          <w:p w14:paraId="7B77460E" w14:textId="77777777" w:rsidR="006935BD" w:rsidRDefault="006935BD" w:rsidP="006935BD">
            <w:pPr>
              <w:suppressAutoHyphens w:val="0"/>
              <w:rPr>
                <w:color w:val="000000"/>
                <w:kern w:val="0"/>
                <w:lang w:eastAsia="en-US"/>
              </w:rPr>
            </w:pPr>
            <w:r>
              <w:rPr>
                <w:color w:val="000000"/>
              </w:rPr>
              <w:t>Se avizează doar folie sablare pe vitrină, nu autocolant în policromie .</w:t>
            </w:r>
          </w:p>
          <w:p w14:paraId="315F9C40" w14:textId="77777777" w:rsidR="00B227DB" w:rsidRPr="00B85026" w:rsidRDefault="00B227DB" w:rsidP="009318E5"/>
        </w:tc>
      </w:tr>
      <w:tr w:rsidR="00E1508E" w:rsidRPr="00B85026" w14:paraId="382230BA" w14:textId="77777777" w:rsidTr="00B346DB">
        <w:tc>
          <w:tcPr>
            <w:tcW w:w="630" w:type="dxa"/>
            <w:shd w:val="clear" w:color="auto" w:fill="F2F2F2" w:themeFill="background1" w:themeFillShade="F2"/>
          </w:tcPr>
          <w:p w14:paraId="009A8250" w14:textId="60856E49" w:rsidR="00E1508E" w:rsidRPr="00B85026" w:rsidRDefault="00490890" w:rsidP="00E1508E">
            <w:r>
              <w:t>6</w:t>
            </w:r>
          </w:p>
        </w:tc>
        <w:tc>
          <w:tcPr>
            <w:tcW w:w="2059" w:type="dxa"/>
          </w:tcPr>
          <w:p w14:paraId="27EDB183" w14:textId="071EA361" w:rsidR="00E1508E" w:rsidRPr="00B85026" w:rsidRDefault="00695816" w:rsidP="00E1508E">
            <w:r>
              <w:t>32520</w:t>
            </w:r>
            <w:r w:rsidR="00B227DB">
              <w:t>/</w:t>
            </w:r>
            <w:r>
              <w:t>06.06.2022</w:t>
            </w:r>
          </w:p>
        </w:tc>
        <w:tc>
          <w:tcPr>
            <w:tcW w:w="2472" w:type="dxa"/>
            <w:shd w:val="clear" w:color="auto" w:fill="F2F2F2" w:themeFill="background1" w:themeFillShade="F2"/>
          </w:tcPr>
          <w:p w14:paraId="64BFBEE9" w14:textId="23FF5697" w:rsidR="00E1508E" w:rsidRPr="00B85026" w:rsidRDefault="00E1508E" w:rsidP="00E1508E">
            <w:r>
              <w:t xml:space="preserve">S.C. </w:t>
            </w:r>
            <w:r w:rsidR="00695816">
              <w:t>FARMACEUTICA ARGESFARM</w:t>
            </w:r>
            <w:r>
              <w:t xml:space="preserve"> S.</w:t>
            </w:r>
            <w:r w:rsidR="00695816">
              <w:t>A</w:t>
            </w:r>
            <w:r>
              <w:t>.</w:t>
            </w:r>
          </w:p>
        </w:tc>
        <w:tc>
          <w:tcPr>
            <w:tcW w:w="1750" w:type="dxa"/>
          </w:tcPr>
          <w:p w14:paraId="2B0BE60F" w14:textId="36DBCF6D" w:rsidR="00E1508E" w:rsidRPr="00B85026" w:rsidRDefault="00695816" w:rsidP="00E1508E">
            <w:r>
              <w:t>SOS. BERCENI NR. 183, LOT 1, PARTER</w:t>
            </w:r>
          </w:p>
        </w:tc>
        <w:tc>
          <w:tcPr>
            <w:tcW w:w="2951" w:type="dxa"/>
          </w:tcPr>
          <w:p w14:paraId="02859922" w14:textId="4E0259CD" w:rsidR="00E1508E" w:rsidRPr="00B85026" w:rsidRDefault="00E1508E" w:rsidP="00E1508E">
            <w:r w:rsidRPr="00B85026">
              <w:t xml:space="preserve">Amplasare </w:t>
            </w:r>
            <w:r>
              <w:t>ansamblu publicitar</w:t>
            </w:r>
          </w:p>
        </w:tc>
        <w:tc>
          <w:tcPr>
            <w:tcW w:w="5557" w:type="dxa"/>
            <w:shd w:val="clear" w:color="auto" w:fill="F2F2F2" w:themeFill="background1" w:themeFillShade="F2"/>
          </w:tcPr>
          <w:p w14:paraId="11D899DE" w14:textId="6A2B56F0" w:rsidR="000803DE" w:rsidRDefault="00B3683E" w:rsidP="00695816">
            <w:r w:rsidRPr="00B418BD">
              <w:rPr>
                <w:lang w:val="fr-FR"/>
              </w:rPr>
              <w:t>Se avizează proiectul cu respectarea înălțimii cornișei pu</w:t>
            </w:r>
            <w:r>
              <w:rPr>
                <w:lang w:val="fr-FR"/>
              </w:rPr>
              <w:t xml:space="preserve">blicitare </w:t>
            </w:r>
            <w:r>
              <w:t xml:space="preserve"> </w:t>
            </w:r>
            <w:r>
              <w:t xml:space="preserve">de la </w:t>
            </w:r>
            <w:r>
              <w:t>cota de 3,20</w:t>
            </w:r>
            <w:r>
              <w:t xml:space="preserve"> m de la nivelul trotuarului, până la cota de 3.</w:t>
            </w:r>
            <w:r>
              <w:t>90</w:t>
            </w:r>
            <w:r>
              <w:t xml:space="preserve"> m de la nivelul trotuarului</w:t>
            </w:r>
            <w:r w:rsidR="002B6A35">
              <w:rPr>
                <w:lang w:val="fr-FR"/>
              </w:rPr>
              <w:t> ; se va prelua înălțimea arhitecturală a clădirii și se va crea o cornișă publicitară unitară.</w:t>
            </w:r>
          </w:p>
          <w:p w14:paraId="246B2F65" w14:textId="77777777" w:rsidR="002B6A35" w:rsidRDefault="002B6A35" w:rsidP="002B6A35">
            <w:pPr>
              <w:suppressAutoHyphens w:val="0"/>
              <w:rPr>
                <w:color w:val="000000"/>
                <w:kern w:val="0"/>
                <w:lang w:eastAsia="en-US"/>
              </w:rPr>
            </w:pPr>
            <w:r>
              <w:rPr>
                <w:color w:val="000000"/>
              </w:rPr>
              <w:t>Se avizează doar folie sablare pe vitrină, nu autocolant în policromie .</w:t>
            </w:r>
          </w:p>
          <w:p w14:paraId="55805AA4" w14:textId="604661B1" w:rsidR="00695816" w:rsidRPr="00B85026" w:rsidRDefault="00695816" w:rsidP="00695816"/>
        </w:tc>
      </w:tr>
      <w:tr w:rsidR="00B452A1" w:rsidRPr="00B85026" w14:paraId="7EDF647A" w14:textId="77777777" w:rsidTr="00B346DB">
        <w:tc>
          <w:tcPr>
            <w:tcW w:w="630" w:type="dxa"/>
            <w:shd w:val="clear" w:color="auto" w:fill="F2F2F2" w:themeFill="background1" w:themeFillShade="F2"/>
          </w:tcPr>
          <w:p w14:paraId="12B41FAC" w14:textId="5ACAD787" w:rsidR="00B452A1" w:rsidRPr="00B85026" w:rsidRDefault="00490890" w:rsidP="00B452A1">
            <w:r>
              <w:t>7</w:t>
            </w:r>
          </w:p>
        </w:tc>
        <w:tc>
          <w:tcPr>
            <w:tcW w:w="2059" w:type="dxa"/>
          </w:tcPr>
          <w:p w14:paraId="7A70CF87" w14:textId="2CE82E12" w:rsidR="00B452A1" w:rsidRPr="00B85026" w:rsidRDefault="00695816" w:rsidP="00B452A1">
            <w:r>
              <w:t>22241</w:t>
            </w:r>
            <w:r w:rsidR="000803DE">
              <w:t>/</w:t>
            </w:r>
            <w:r>
              <w:t>11.04.2022</w:t>
            </w:r>
          </w:p>
        </w:tc>
        <w:tc>
          <w:tcPr>
            <w:tcW w:w="2472" w:type="dxa"/>
            <w:shd w:val="clear" w:color="auto" w:fill="F2F2F2" w:themeFill="background1" w:themeFillShade="F2"/>
          </w:tcPr>
          <w:p w14:paraId="54D6584A" w14:textId="15141E46" w:rsidR="00B452A1" w:rsidRPr="00B85026" w:rsidRDefault="00E1508E" w:rsidP="00B452A1">
            <w:r>
              <w:t>S.C</w:t>
            </w:r>
            <w:r w:rsidR="00ED065C">
              <w:t>. SELIANIN SRL</w:t>
            </w:r>
          </w:p>
        </w:tc>
        <w:tc>
          <w:tcPr>
            <w:tcW w:w="1750" w:type="dxa"/>
          </w:tcPr>
          <w:p w14:paraId="3E05FE9A" w14:textId="61CF3CBC" w:rsidR="00B452A1" w:rsidRPr="00B85026" w:rsidRDefault="00ED065C" w:rsidP="00B452A1">
            <w:r>
              <w:t>STR. LAMOTESTI NR.3-5, BL.62, PARTER, SP. COM.</w:t>
            </w:r>
            <w:r w:rsidR="000803DE">
              <w:t>.</w:t>
            </w:r>
          </w:p>
        </w:tc>
        <w:tc>
          <w:tcPr>
            <w:tcW w:w="2951" w:type="dxa"/>
          </w:tcPr>
          <w:p w14:paraId="07052D1F" w14:textId="79784BBB" w:rsidR="00B452A1" w:rsidRPr="00B85026" w:rsidRDefault="00E1508E" w:rsidP="00B452A1">
            <w:r w:rsidRPr="00B85026">
              <w:t xml:space="preserve">Amplasare </w:t>
            </w:r>
            <w:r>
              <w:t>ansamblu publicitar</w:t>
            </w:r>
          </w:p>
        </w:tc>
        <w:tc>
          <w:tcPr>
            <w:tcW w:w="5557" w:type="dxa"/>
            <w:shd w:val="clear" w:color="auto" w:fill="F2F2F2" w:themeFill="background1" w:themeFillShade="F2"/>
          </w:tcPr>
          <w:p w14:paraId="295F0A8C" w14:textId="5F8216D6" w:rsidR="000803DE" w:rsidRDefault="00155E44" w:rsidP="00ED065C">
            <w:pPr>
              <w:rPr>
                <w:color w:val="000000" w:themeColor="text1"/>
              </w:rPr>
            </w:pPr>
            <w:r>
              <w:rPr>
                <w:color w:val="000000"/>
              </w:rPr>
              <w:t>Se avizează doar folie sablare pe vitrină, nu autocolant în policromie</w:t>
            </w:r>
          </w:p>
          <w:p w14:paraId="14A60856" w14:textId="380E4F97" w:rsidR="00ED065C" w:rsidRDefault="00155E44" w:rsidP="00ED065C">
            <w:r w:rsidRPr="00B418BD">
              <w:rPr>
                <w:lang w:val="fr-FR"/>
              </w:rPr>
              <w:t>Se avizează proiectul cu respectarea înălțimii cornișei pu</w:t>
            </w:r>
            <w:r>
              <w:rPr>
                <w:lang w:val="fr-FR"/>
              </w:rPr>
              <w:t xml:space="preserve">blicitare </w:t>
            </w:r>
            <w:r>
              <w:t xml:space="preserve">de la cota de </w:t>
            </w:r>
            <w:r>
              <w:t>2,78</w:t>
            </w:r>
            <w:r>
              <w:t xml:space="preserve"> m de la nivelul trotuarului, până la cota de 3</w:t>
            </w:r>
            <w:r w:rsidR="008D4396">
              <w:t>,</w:t>
            </w:r>
            <w:r>
              <w:t>19</w:t>
            </w:r>
            <w:r>
              <w:t xml:space="preserve"> m de la nivelul trotuarului</w:t>
            </w:r>
            <w:r>
              <w:t>.</w:t>
            </w:r>
          </w:p>
          <w:p w14:paraId="053EF877" w14:textId="3F347D28" w:rsidR="00155E44" w:rsidRDefault="00155E44" w:rsidP="00ED065C">
            <w:r>
              <w:t>Caseta luminoasă</w:t>
            </w:r>
            <w:r w:rsidR="008D4396">
              <w:t xml:space="preserve"> amplasată deasupra ușii de acces, va avea lungimea egală cu lungimea golului de acces, fără spații. Înălțimea cornișei publicitare va fi de la limita superioară a golului de acces până sub cornișă.</w:t>
            </w:r>
          </w:p>
          <w:p w14:paraId="155C0E72" w14:textId="5FDEA5DA" w:rsidR="008D4396" w:rsidRDefault="008D4396" w:rsidP="00ED065C">
            <w:r>
              <w:t>Caseta luminoasă- amplasată pe fațadă perpendicular intrării deasupra ferestrei, va fi amplasată pe toată suprafața acesteia.</w:t>
            </w:r>
          </w:p>
          <w:p w14:paraId="1BADF35F" w14:textId="0BCC1411" w:rsidR="008D4396" w:rsidRPr="008D4396" w:rsidRDefault="008D4396" w:rsidP="00ED065C">
            <w:pPr>
              <w:rPr>
                <w:b/>
                <w:bCs/>
                <w:color w:val="FF0000"/>
              </w:rPr>
            </w:pPr>
            <w:r w:rsidRPr="008D4396">
              <w:rPr>
                <w:b/>
                <w:bCs/>
                <w:color w:val="FF0000"/>
              </w:rPr>
              <w:t>NU se avizează caseta luminoasă amplasată în partea dreaptă a intrării!</w:t>
            </w:r>
          </w:p>
          <w:p w14:paraId="69A1CA6B" w14:textId="44E3D72F" w:rsidR="00ED065C" w:rsidRPr="00ED065C" w:rsidRDefault="00ED065C" w:rsidP="00ED065C">
            <w:pPr>
              <w:rPr>
                <w:color w:val="000000" w:themeColor="text1"/>
              </w:rPr>
            </w:pPr>
          </w:p>
        </w:tc>
      </w:tr>
      <w:tr w:rsidR="00B452A1" w:rsidRPr="00B85026" w14:paraId="584471AF" w14:textId="77777777" w:rsidTr="00B346DB">
        <w:tc>
          <w:tcPr>
            <w:tcW w:w="630" w:type="dxa"/>
            <w:shd w:val="clear" w:color="auto" w:fill="F2F2F2" w:themeFill="background1" w:themeFillShade="F2"/>
          </w:tcPr>
          <w:p w14:paraId="5B1E94F4" w14:textId="54BDE507" w:rsidR="00B452A1" w:rsidRPr="00B85026" w:rsidRDefault="00490890" w:rsidP="00B452A1">
            <w:r>
              <w:t>8</w:t>
            </w:r>
          </w:p>
        </w:tc>
        <w:tc>
          <w:tcPr>
            <w:tcW w:w="2059" w:type="dxa"/>
          </w:tcPr>
          <w:p w14:paraId="5EA458DE" w14:textId="4FBA227D" w:rsidR="00B452A1" w:rsidRPr="00B85026" w:rsidRDefault="00ED065C" w:rsidP="00B452A1">
            <w:r>
              <w:t>20484</w:t>
            </w:r>
            <w:r w:rsidR="000803DE">
              <w:t>/0</w:t>
            </w:r>
            <w:r>
              <w:t>5</w:t>
            </w:r>
            <w:r w:rsidR="000803DE">
              <w:t>.0</w:t>
            </w:r>
            <w:r>
              <w:t>4</w:t>
            </w:r>
            <w:r w:rsidR="000803DE">
              <w:t>.202</w:t>
            </w:r>
            <w:r>
              <w:t>2</w:t>
            </w:r>
          </w:p>
        </w:tc>
        <w:tc>
          <w:tcPr>
            <w:tcW w:w="2472" w:type="dxa"/>
            <w:shd w:val="clear" w:color="auto" w:fill="F2F2F2" w:themeFill="background1" w:themeFillShade="F2"/>
          </w:tcPr>
          <w:p w14:paraId="61F22984" w14:textId="6DF747A8" w:rsidR="00B452A1" w:rsidRPr="00B85026" w:rsidRDefault="00ED065C" w:rsidP="00B452A1">
            <w:r>
              <w:t>S.C. SERBIAN CUISINE SRL</w:t>
            </w:r>
          </w:p>
        </w:tc>
        <w:tc>
          <w:tcPr>
            <w:tcW w:w="1750" w:type="dxa"/>
          </w:tcPr>
          <w:p w14:paraId="222FAA3C" w14:textId="33DFCB7C" w:rsidR="00B452A1" w:rsidRPr="00B85026" w:rsidRDefault="00ED065C" w:rsidP="00B452A1">
            <w:r>
              <w:t>CALEA VACARESTI NR. 238, BL. 71, PARTER, SP. COM.</w:t>
            </w:r>
          </w:p>
        </w:tc>
        <w:tc>
          <w:tcPr>
            <w:tcW w:w="2951" w:type="dxa"/>
          </w:tcPr>
          <w:p w14:paraId="19A28E40" w14:textId="76F2A9BA" w:rsidR="00B452A1" w:rsidRPr="00B85026" w:rsidRDefault="00E1508E" w:rsidP="00B452A1">
            <w:r w:rsidRPr="00B85026">
              <w:t xml:space="preserve">Amplasare </w:t>
            </w:r>
            <w:r w:rsidR="00ED065C">
              <w:t>CASETA LUMINOASA</w:t>
            </w:r>
          </w:p>
        </w:tc>
        <w:tc>
          <w:tcPr>
            <w:tcW w:w="5557" w:type="dxa"/>
            <w:shd w:val="clear" w:color="auto" w:fill="F2F2F2" w:themeFill="background1" w:themeFillShade="F2"/>
          </w:tcPr>
          <w:p w14:paraId="2E6AF4F7" w14:textId="6382DA75" w:rsidR="00ED065C" w:rsidRPr="00B85026" w:rsidRDefault="004248CB" w:rsidP="00B277AE">
            <w:r>
              <w:t>Se avizeaza conform proiect</w:t>
            </w:r>
            <w:r>
              <w:t xml:space="preserve"> și se va complete documentația depusă cu cotele cornișei publicitare amplasate de la nivelul trotuarului.</w:t>
            </w:r>
          </w:p>
        </w:tc>
      </w:tr>
      <w:tr w:rsidR="00E1508E" w:rsidRPr="00B85026" w14:paraId="73DE2466" w14:textId="77777777" w:rsidTr="00B346DB">
        <w:tc>
          <w:tcPr>
            <w:tcW w:w="630" w:type="dxa"/>
            <w:shd w:val="clear" w:color="auto" w:fill="F2F2F2" w:themeFill="background1" w:themeFillShade="F2"/>
          </w:tcPr>
          <w:p w14:paraId="191D02B2" w14:textId="64E4BBA9" w:rsidR="00E1508E" w:rsidRPr="00B85026" w:rsidRDefault="00EA5C3D" w:rsidP="00E1508E">
            <w:r>
              <w:t>9</w:t>
            </w:r>
          </w:p>
        </w:tc>
        <w:tc>
          <w:tcPr>
            <w:tcW w:w="2059" w:type="dxa"/>
          </w:tcPr>
          <w:p w14:paraId="08FD2ED3" w14:textId="7D909045" w:rsidR="00E1508E" w:rsidRDefault="00ED065C" w:rsidP="00E1508E">
            <w:r>
              <w:t>32005</w:t>
            </w:r>
            <w:r w:rsidR="000803DE">
              <w:t>/</w:t>
            </w:r>
            <w:r>
              <w:t>02.06.2022</w:t>
            </w:r>
          </w:p>
        </w:tc>
        <w:tc>
          <w:tcPr>
            <w:tcW w:w="2472" w:type="dxa"/>
            <w:shd w:val="clear" w:color="auto" w:fill="F2F2F2" w:themeFill="background1" w:themeFillShade="F2"/>
          </w:tcPr>
          <w:p w14:paraId="73FA050E" w14:textId="29F08237" w:rsidR="00E1508E" w:rsidRDefault="00ED065C" w:rsidP="00E1508E">
            <w:r>
              <w:t>S.C. HIL SERV SRL</w:t>
            </w:r>
          </w:p>
        </w:tc>
        <w:tc>
          <w:tcPr>
            <w:tcW w:w="1750" w:type="dxa"/>
          </w:tcPr>
          <w:p w14:paraId="59A0D0F6" w14:textId="266EC909" w:rsidR="00E1508E" w:rsidRDefault="00ED065C" w:rsidP="00E1508E">
            <w:r>
              <w:t>STR. TURNU MAGURELE NR.40-42</w:t>
            </w:r>
          </w:p>
        </w:tc>
        <w:tc>
          <w:tcPr>
            <w:tcW w:w="2951" w:type="dxa"/>
          </w:tcPr>
          <w:p w14:paraId="097D5658" w14:textId="30EF7C40" w:rsidR="00E1508E" w:rsidRPr="00B85026" w:rsidRDefault="00E1508E" w:rsidP="00E1508E">
            <w:r w:rsidRPr="00B85026">
              <w:t xml:space="preserve">Amplasare </w:t>
            </w:r>
            <w:r w:rsidR="00861C95">
              <w:t>PANOURI PUBLICITARE SI STEAGURI PUBLICITARE</w:t>
            </w:r>
          </w:p>
        </w:tc>
        <w:tc>
          <w:tcPr>
            <w:tcW w:w="5557" w:type="dxa"/>
            <w:shd w:val="clear" w:color="auto" w:fill="F2F2F2" w:themeFill="background1" w:themeFillShade="F2"/>
          </w:tcPr>
          <w:p w14:paraId="054345EF" w14:textId="5AA10766" w:rsidR="008474EB" w:rsidRDefault="00BB2186" w:rsidP="00861C95">
            <w:r>
              <w:t xml:space="preserve">Documentatia este depusă pentru 2 numere cadastrale, motiv pentru care fie se mai depune un </w:t>
            </w:r>
            <w:r w:rsidR="004E6069">
              <w:t>alt</w:t>
            </w:r>
            <w:r>
              <w:t xml:space="preserve"> dosar cu nr </w:t>
            </w:r>
            <w:r w:rsidR="004E6069">
              <w:t xml:space="preserve">nou </w:t>
            </w:r>
            <w:r>
              <w:t xml:space="preserve">de </w:t>
            </w:r>
            <w:r w:rsidR="004E6069">
              <w:t>î</w:t>
            </w:r>
            <w:r>
              <w:t>nregistrare, fie se mută elementele publicitare (totemul și panoul)</w:t>
            </w:r>
            <w:r w:rsidR="00445E1A">
              <w:t xml:space="preserve"> pe terenul în care sunt amplasate steagurile.</w:t>
            </w:r>
          </w:p>
          <w:p w14:paraId="01207352" w14:textId="0B59275B" w:rsidR="00BB2186" w:rsidRDefault="00BB2186" w:rsidP="00861C95">
            <w:r>
              <w:t>Se va complet</w:t>
            </w:r>
            <w:r w:rsidR="004E6069">
              <w:t>a</w:t>
            </w:r>
            <w:r>
              <w:t xml:space="preserve"> cu</w:t>
            </w:r>
            <w:r>
              <w:t xml:space="preserve"> cotele de amplasare și gabarit a reclamelor existente</w:t>
            </w:r>
            <w:r>
              <w:t xml:space="preserve"> pentru întregul ansamblu publicitar.</w:t>
            </w:r>
          </w:p>
          <w:p w14:paraId="01EDE0FF" w14:textId="77777777" w:rsidR="00861C95" w:rsidRDefault="00861C95" w:rsidP="00861C95"/>
          <w:p w14:paraId="286633CE" w14:textId="00DE8C76" w:rsidR="00861C95" w:rsidRPr="00B85026" w:rsidRDefault="00861C95" w:rsidP="00861C95"/>
        </w:tc>
      </w:tr>
      <w:tr w:rsidR="00714FFF" w:rsidRPr="00B85026" w14:paraId="74A2A6BD" w14:textId="77777777" w:rsidTr="00B346DB">
        <w:tc>
          <w:tcPr>
            <w:tcW w:w="630" w:type="dxa"/>
            <w:shd w:val="clear" w:color="auto" w:fill="F2F2F2" w:themeFill="background1" w:themeFillShade="F2"/>
          </w:tcPr>
          <w:p w14:paraId="562DF082" w14:textId="107E75DD" w:rsidR="00714FFF" w:rsidRDefault="00714FFF" w:rsidP="00E1508E">
            <w:r>
              <w:lastRenderedPageBreak/>
              <w:t>1</w:t>
            </w:r>
            <w:r w:rsidR="00C71813">
              <w:t>1</w:t>
            </w:r>
          </w:p>
        </w:tc>
        <w:tc>
          <w:tcPr>
            <w:tcW w:w="2059" w:type="dxa"/>
          </w:tcPr>
          <w:p w14:paraId="3B709C4B" w14:textId="23077D11" w:rsidR="00714FFF" w:rsidRDefault="00861C95" w:rsidP="00E1508E">
            <w:r>
              <w:t>32180</w:t>
            </w:r>
            <w:r w:rsidR="000803DE">
              <w:t>/</w:t>
            </w:r>
            <w:r>
              <w:t>02.06.2022</w:t>
            </w:r>
          </w:p>
        </w:tc>
        <w:tc>
          <w:tcPr>
            <w:tcW w:w="2472" w:type="dxa"/>
            <w:shd w:val="clear" w:color="auto" w:fill="F2F2F2" w:themeFill="background1" w:themeFillShade="F2"/>
          </w:tcPr>
          <w:p w14:paraId="6A28C6C1" w14:textId="4BBFEECF" w:rsidR="00714FFF" w:rsidRDefault="00714FFF" w:rsidP="00E1508E">
            <w:r>
              <w:t xml:space="preserve">SC </w:t>
            </w:r>
            <w:r w:rsidR="00861C95">
              <w:t>AMA IMOBILIARE</w:t>
            </w:r>
            <w:r w:rsidR="000803DE">
              <w:t xml:space="preserve"> S.R.L.</w:t>
            </w:r>
          </w:p>
        </w:tc>
        <w:tc>
          <w:tcPr>
            <w:tcW w:w="1750" w:type="dxa"/>
          </w:tcPr>
          <w:p w14:paraId="395DCE54" w14:textId="375D663E" w:rsidR="00714FFF" w:rsidRDefault="00861C95" w:rsidP="00E1508E">
            <w:r>
              <w:t>SOS. GIURGIULUI NR. 72-86, BL.B, SC.1, PARTER, AP.4</w:t>
            </w:r>
          </w:p>
        </w:tc>
        <w:tc>
          <w:tcPr>
            <w:tcW w:w="2951" w:type="dxa"/>
          </w:tcPr>
          <w:p w14:paraId="5EC13BCA" w14:textId="28FCD08B" w:rsidR="00714FFF" w:rsidRPr="00B85026" w:rsidRDefault="000803DE" w:rsidP="00E1508E">
            <w:r w:rsidRPr="00B85026">
              <w:t xml:space="preserve">Amplasare </w:t>
            </w:r>
            <w:r>
              <w:t>ansamblu publicitar</w:t>
            </w:r>
          </w:p>
        </w:tc>
        <w:tc>
          <w:tcPr>
            <w:tcW w:w="5557" w:type="dxa"/>
            <w:shd w:val="clear" w:color="auto" w:fill="F2F2F2" w:themeFill="background1" w:themeFillShade="F2"/>
          </w:tcPr>
          <w:p w14:paraId="2149E383" w14:textId="5436B10C" w:rsidR="000803DE" w:rsidRDefault="009770BA" w:rsidP="00861C95">
            <w:r>
              <w:t>Se avizeaza conform proiect</w:t>
            </w:r>
            <w:r w:rsidR="00CD1995">
              <w:t>, cu condiția ca:</w:t>
            </w:r>
          </w:p>
          <w:p w14:paraId="2E5F72CD" w14:textId="035A0BFA" w:rsidR="00CD1995" w:rsidRDefault="00CD1995" w:rsidP="00CD1995">
            <w:pPr>
              <w:pStyle w:val="Listparagraf"/>
              <w:numPr>
                <w:ilvl w:val="0"/>
                <w:numId w:val="5"/>
              </w:numPr>
            </w:pPr>
            <w:r>
              <w:t>Ansamblul publicitar amplasat pe parapetul balconului să conțină doar litere volumetrice (din polistiren sau alte materiale ușoare), amplasate direct pe fațadă, fără realizarea vreunui suport de fundal.</w:t>
            </w:r>
          </w:p>
          <w:p w14:paraId="361F94F7" w14:textId="104A0978" w:rsidR="00861C95" w:rsidRPr="00B85026" w:rsidRDefault="00CD1995" w:rsidP="00CD1995">
            <w:pPr>
              <w:pStyle w:val="Listparagraf"/>
              <w:numPr>
                <w:ilvl w:val="0"/>
                <w:numId w:val="5"/>
              </w:numPr>
            </w:pPr>
            <w:r>
              <w:t>Pe partea vitrată se acceptă colantarea doar cu litere realizate din autocolant alb, fără fundal.</w:t>
            </w:r>
          </w:p>
        </w:tc>
      </w:tr>
      <w:tr w:rsidR="000803DE" w:rsidRPr="00B85026" w14:paraId="41B1B6E8" w14:textId="77777777" w:rsidTr="00B346DB">
        <w:tc>
          <w:tcPr>
            <w:tcW w:w="630" w:type="dxa"/>
            <w:shd w:val="clear" w:color="auto" w:fill="F2F2F2" w:themeFill="background1" w:themeFillShade="F2"/>
          </w:tcPr>
          <w:p w14:paraId="0362F945" w14:textId="0E2F6BF3" w:rsidR="000803DE" w:rsidRDefault="000803DE" w:rsidP="000803DE">
            <w:r>
              <w:t>12</w:t>
            </w:r>
          </w:p>
        </w:tc>
        <w:tc>
          <w:tcPr>
            <w:tcW w:w="2059" w:type="dxa"/>
          </w:tcPr>
          <w:p w14:paraId="07017E92" w14:textId="195F6A1F" w:rsidR="000803DE" w:rsidRDefault="00861C95" w:rsidP="000803DE">
            <w:r>
              <w:t>27285</w:t>
            </w:r>
            <w:r w:rsidR="000803DE">
              <w:t>/</w:t>
            </w:r>
            <w:r>
              <w:t>10.05.2022</w:t>
            </w:r>
          </w:p>
        </w:tc>
        <w:tc>
          <w:tcPr>
            <w:tcW w:w="2472" w:type="dxa"/>
            <w:shd w:val="clear" w:color="auto" w:fill="F2F2F2" w:themeFill="background1" w:themeFillShade="F2"/>
          </w:tcPr>
          <w:p w14:paraId="5F616AD9" w14:textId="0990EFD8" w:rsidR="000803DE" w:rsidRDefault="000803DE" w:rsidP="000803DE">
            <w:r>
              <w:t xml:space="preserve">SC </w:t>
            </w:r>
            <w:r w:rsidR="00861C95">
              <w:t>CENTRUL MEDICAL UNIREA</w:t>
            </w:r>
            <w:r>
              <w:t xml:space="preserve"> S.R.L.</w:t>
            </w:r>
          </w:p>
        </w:tc>
        <w:tc>
          <w:tcPr>
            <w:tcW w:w="1750" w:type="dxa"/>
          </w:tcPr>
          <w:p w14:paraId="374CEF6F" w14:textId="0A8E325E" w:rsidR="000803DE" w:rsidRDefault="00861C95" w:rsidP="000803DE">
            <w:r>
              <w:t>SOS. BERCENI NR.15-17, BL. 16-17</w:t>
            </w:r>
          </w:p>
        </w:tc>
        <w:tc>
          <w:tcPr>
            <w:tcW w:w="2951" w:type="dxa"/>
          </w:tcPr>
          <w:p w14:paraId="1D8A3EAE" w14:textId="7F6A3A7B" w:rsidR="000803DE" w:rsidRDefault="000803DE" w:rsidP="000803DE">
            <w:r w:rsidRPr="00B85026">
              <w:t xml:space="preserve">Amplasare </w:t>
            </w:r>
            <w:r w:rsidR="00861C95">
              <w:t>SEMNALISTICA PUBLICITARA</w:t>
            </w:r>
          </w:p>
        </w:tc>
        <w:tc>
          <w:tcPr>
            <w:tcW w:w="5557" w:type="dxa"/>
            <w:shd w:val="clear" w:color="auto" w:fill="F2F2F2" w:themeFill="background1" w:themeFillShade="F2"/>
          </w:tcPr>
          <w:p w14:paraId="10DFB2D0" w14:textId="6C82B871" w:rsidR="000803DE" w:rsidRDefault="00CB6ED0" w:rsidP="00CB6ED0">
            <w:r>
              <w:t>Se avizează conform proiect, condiționat de amplasarea casetei luminoase simplă față, care va prelua înălțimea și alinierea la partea de sus de la panoul neluminos alucobond din partea stângă a fațadei, creându-se astfel o cornișă publicitară unitară.</w:t>
            </w:r>
          </w:p>
          <w:p w14:paraId="6DEAA83B" w14:textId="020E4913" w:rsidR="00CB6ED0" w:rsidRPr="00CB6ED0" w:rsidRDefault="00CB6ED0" w:rsidP="00CB6ED0">
            <w:pPr>
              <w:rPr>
                <w:b/>
                <w:bCs/>
                <w:color w:val="FF0000"/>
              </w:rPr>
            </w:pPr>
            <w:r w:rsidRPr="00CB6ED0">
              <w:rPr>
                <w:b/>
                <w:bCs/>
                <w:color w:val="FF0000"/>
              </w:rPr>
              <w:t>NU se avizează panoul vertical alucobond neluminos!</w:t>
            </w:r>
          </w:p>
          <w:p w14:paraId="5B936C61" w14:textId="42F6CB3D" w:rsidR="00CB6ED0" w:rsidRDefault="00CB6ED0" w:rsidP="00B47564">
            <w:pPr>
              <w:pStyle w:val="Listparagraf"/>
            </w:pPr>
          </w:p>
        </w:tc>
      </w:tr>
      <w:tr w:rsidR="000803DE" w:rsidRPr="00B85026" w14:paraId="2BF20FC3" w14:textId="77777777" w:rsidTr="00B346DB">
        <w:tc>
          <w:tcPr>
            <w:tcW w:w="630" w:type="dxa"/>
            <w:shd w:val="clear" w:color="auto" w:fill="F2F2F2" w:themeFill="background1" w:themeFillShade="F2"/>
          </w:tcPr>
          <w:p w14:paraId="6EF38B88" w14:textId="61354362" w:rsidR="000803DE" w:rsidRDefault="000803DE" w:rsidP="000803DE">
            <w:r>
              <w:t>1</w:t>
            </w:r>
            <w:r w:rsidR="00C71813">
              <w:t>3</w:t>
            </w:r>
          </w:p>
        </w:tc>
        <w:tc>
          <w:tcPr>
            <w:tcW w:w="2059" w:type="dxa"/>
          </w:tcPr>
          <w:p w14:paraId="103CE1BC" w14:textId="478555FC" w:rsidR="000803DE" w:rsidRDefault="000316E2" w:rsidP="000803DE">
            <w:r>
              <w:t>24374</w:t>
            </w:r>
            <w:r w:rsidR="00625158">
              <w:t>/</w:t>
            </w:r>
            <w:r>
              <w:t>21.04.2022</w:t>
            </w:r>
          </w:p>
        </w:tc>
        <w:tc>
          <w:tcPr>
            <w:tcW w:w="2472" w:type="dxa"/>
            <w:shd w:val="clear" w:color="auto" w:fill="F2F2F2" w:themeFill="background1" w:themeFillShade="F2"/>
          </w:tcPr>
          <w:p w14:paraId="0AACB08F" w14:textId="2F46D642" w:rsidR="000803DE" w:rsidRDefault="000803DE" w:rsidP="000803DE">
            <w:r>
              <w:t>S.C</w:t>
            </w:r>
            <w:r w:rsidR="000316E2">
              <w:t xml:space="preserve"> OTP BANK ROMANIA SA</w:t>
            </w:r>
            <w:r>
              <w:t>.</w:t>
            </w:r>
          </w:p>
        </w:tc>
        <w:tc>
          <w:tcPr>
            <w:tcW w:w="1750" w:type="dxa"/>
          </w:tcPr>
          <w:p w14:paraId="1DFE0776" w14:textId="2C7BF21B" w:rsidR="000803DE" w:rsidRDefault="000316E2" w:rsidP="000803DE">
            <w:r>
              <w:t>STR. ALUNISULUI NR.4, BL.11A, PARTER</w:t>
            </w:r>
          </w:p>
        </w:tc>
        <w:tc>
          <w:tcPr>
            <w:tcW w:w="2951" w:type="dxa"/>
          </w:tcPr>
          <w:p w14:paraId="35710579" w14:textId="5774677A" w:rsidR="000803DE" w:rsidRDefault="000803DE" w:rsidP="000803DE">
            <w:r w:rsidRPr="00B85026">
              <w:t xml:space="preserve">Amplasare </w:t>
            </w:r>
            <w:r w:rsidR="000316E2">
              <w:t>ansamblu publicitar</w:t>
            </w:r>
          </w:p>
        </w:tc>
        <w:tc>
          <w:tcPr>
            <w:tcW w:w="5557" w:type="dxa"/>
            <w:shd w:val="clear" w:color="auto" w:fill="F2F2F2" w:themeFill="background1" w:themeFillShade="F2"/>
          </w:tcPr>
          <w:p w14:paraId="08094DA1" w14:textId="1D1BE4CF" w:rsidR="00625158" w:rsidRDefault="009C6CD6" w:rsidP="000316E2">
            <w:r>
              <w:t>Se va complet</w:t>
            </w:r>
            <w:r w:rsidR="00E45EC5">
              <w:t>a</w:t>
            </w:r>
            <w:r>
              <w:t xml:space="preserve"> documentatia depus</w:t>
            </w:r>
            <w:r w:rsidR="00CB7E1C">
              <w:t>ă</w:t>
            </w:r>
            <w:r>
              <w:t xml:space="preserve"> cu:</w:t>
            </w:r>
          </w:p>
          <w:p w14:paraId="4BEBB0FF" w14:textId="2CF58F2F" w:rsidR="000316E2" w:rsidRDefault="009C6CD6" w:rsidP="00CF2ADC">
            <w:r>
              <w:t>Proiectele și planșele modificat astfel încât să se creeze o cornișă unitară, începând de la cota de 2,76 m a trotuarului, până la cota de 3,45 m de la cota trotuarului, pe toată lungimea spațiului comercial.</w:t>
            </w:r>
          </w:p>
        </w:tc>
      </w:tr>
      <w:tr w:rsidR="000803DE" w:rsidRPr="00B85026" w14:paraId="21F03A8D" w14:textId="77777777" w:rsidTr="00B346DB">
        <w:tc>
          <w:tcPr>
            <w:tcW w:w="630" w:type="dxa"/>
            <w:shd w:val="clear" w:color="auto" w:fill="F2F2F2" w:themeFill="background1" w:themeFillShade="F2"/>
          </w:tcPr>
          <w:p w14:paraId="00537F9D" w14:textId="2EB42A18" w:rsidR="000803DE" w:rsidRDefault="000803DE" w:rsidP="000803DE">
            <w:r>
              <w:t>1</w:t>
            </w:r>
            <w:r w:rsidR="00C71813">
              <w:t>4</w:t>
            </w:r>
          </w:p>
        </w:tc>
        <w:tc>
          <w:tcPr>
            <w:tcW w:w="2059" w:type="dxa"/>
          </w:tcPr>
          <w:p w14:paraId="1E53605C" w14:textId="43228531" w:rsidR="000803DE" w:rsidRDefault="000316E2" w:rsidP="000803DE">
            <w:r>
              <w:t>23719</w:t>
            </w:r>
            <w:r w:rsidR="00625158">
              <w:t>/</w:t>
            </w:r>
            <w:r>
              <w:t>18.04.2022</w:t>
            </w:r>
          </w:p>
        </w:tc>
        <w:tc>
          <w:tcPr>
            <w:tcW w:w="2472" w:type="dxa"/>
            <w:shd w:val="clear" w:color="auto" w:fill="F2F2F2" w:themeFill="background1" w:themeFillShade="F2"/>
          </w:tcPr>
          <w:p w14:paraId="7FA47758" w14:textId="4839D32F" w:rsidR="000803DE" w:rsidRDefault="00625158" w:rsidP="000803DE">
            <w:r>
              <w:t xml:space="preserve">S.C. </w:t>
            </w:r>
            <w:r w:rsidR="000316E2">
              <w:t>KRONOS PROIECT CONSULTING</w:t>
            </w:r>
            <w:r>
              <w:t>. S.R.L</w:t>
            </w:r>
            <w:r w:rsidR="000316E2">
              <w:t>/BRD GROUPE SOCIETE GENERALE SA</w:t>
            </w:r>
            <w:r>
              <w:t>.</w:t>
            </w:r>
          </w:p>
        </w:tc>
        <w:tc>
          <w:tcPr>
            <w:tcW w:w="1750" w:type="dxa"/>
          </w:tcPr>
          <w:p w14:paraId="638375F5" w14:textId="2EDFF528" w:rsidR="000803DE" w:rsidRDefault="000316E2" w:rsidP="000803DE">
            <w:r>
              <w:t>SOS. OLTENITEI NR. 2</w:t>
            </w:r>
          </w:p>
        </w:tc>
        <w:tc>
          <w:tcPr>
            <w:tcW w:w="2951" w:type="dxa"/>
          </w:tcPr>
          <w:p w14:paraId="4551361C" w14:textId="1D8D11B6" w:rsidR="000803DE" w:rsidRDefault="00625158" w:rsidP="000803DE">
            <w:r w:rsidRPr="00B85026">
              <w:t xml:space="preserve">Amplasare </w:t>
            </w:r>
            <w:r w:rsidR="000316E2">
              <w:t xml:space="preserve"> SEMNALISTICA PUBLICITARA</w:t>
            </w:r>
          </w:p>
        </w:tc>
        <w:tc>
          <w:tcPr>
            <w:tcW w:w="5557" w:type="dxa"/>
            <w:shd w:val="clear" w:color="auto" w:fill="F2F2F2" w:themeFill="background1" w:themeFillShade="F2"/>
          </w:tcPr>
          <w:p w14:paraId="299EE9CD" w14:textId="77777777" w:rsidR="00625158" w:rsidRDefault="00E45EC5" w:rsidP="000803DE">
            <w:pPr>
              <w:rPr>
                <w:b/>
                <w:bCs/>
                <w:color w:val="FF0000"/>
              </w:rPr>
            </w:pPr>
            <w:r w:rsidRPr="00E45EC5">
              <w:rPr>
                <w:b/>
                <w:bCs/>
                <w:color w:val="FF0000"/>
              </w:rPr>
              <w:t>Nu se avizează casetă lumnioasă, ci se avizează doar litere volumetrice!</w:t>
            </w:r>
          </w:p>
          <w:p w14:paraId="57959E8C" w14:textId="582FCFF7" w:rsidR="00153478" w:rsidRPr="00153478" w:rsidRDefault="00153478" w:rsidP="000803DE">
            <w:r w:rsidRPr="00153478">
              <w:t xml:space="preserve">Astfel, se va completa întreaga documentația conform cerințelor Comisiei de mai sus.  </w:t>
            </w:r>
          </w:p>
        </w:tc>
      </w:tr>
      <w:tr w:rsidR="000803DE" w:rsidRPr="00B85026" w14:paraId="21694B23" w14:textId="77777777" w:rsidTr="00B346DB">
        <w:tc>
          <w:tcPr>
            <w:tcW w:w="630" w:type="dxa"/>
            <w:shd w:val="clear" w:color="auto" w:fill="F2F2F2" w:themeFill="background1" w:themeFillShade="F2"/>
          </w:tcPr>
          <w:p w14:paraId="1802F6F6" w14:textId="60D5B94A" w:rsidR="000803DE" w:rsidRDefault="000803DE" w:rsidP="000803DE">
            <w:r>
              <w:t>1</w:t>
            </w:r>
            <w:r w:rsidR="00C71813">
              <w:t>5</w:t>
            </w:r>
          </w:p>
        </w:tc>
        <w:tc>
          <w:tcPr>
            <w:tcW w:w="2059" w:type="dxa"/>
          </w:tcPr>
          <w:p w14:paraId="44C8F6A3" w14:textId="31AE1E68" w:rsidR="000803DE" w:rsidRDefault="00F05B33" w:rsidP="000803DE">
            <w:r>
              <w:t>22781/31.03.2021</w:t>
            </w:r>
          </w:p>
        </w:tc>
        <w:tc>
          <w:tcPr>
            <w:tcW w:w="2472" w:type="dxa"/>
            <w:shd w:val="clear" w:color="auto" w:fill="F2F2F2" w:themeFill="background1" w:themeFillShade="F2"/>
          </w:tcPr>
          <w:p w14:paraId="6CAA98B0" w14:textId="0F7E61BE" w:rsidR="000803DE" w:rsidRDefault="000803DE" w:rsidP="000803DE">
            <w:r>
              <w:t xml:space="preserve">S.C. </w:t>
            </w:r>
            <w:r w:rsidR="000316E2">
              <w:t>STAER INTERNATIONAL</w:t>
            </w:r>
            <w:r w:rsidR="00F05B33">
              <w:t xml:space="preserve"> </w:t>
            </w:r>
            <w:r>
              <w:t>SRL</w:t>
            </w:r>
          </w:p>
        </w:tc>
        <w:tc>
          <w:tcPr>
            <w:tcW w:w="1750" w:type="dxa"/>
          </w:tcPr>
          <w:p w14:paraId="67B09118" w14:textId="5E5C95AB" w:rsidR="000803DE" w:rsidRDefault="000316E2" w:rsidP="000803DE">
            <w:r>
              <w:t>STR. TURNU MAGURELE NR.2-10, LOT 1</w:t>
            </w:r>
          </w:p>
        </w:tc>
        <w:tc>
          <w:tcPr>
            <w:tcW w:w="2951" w:type="dxa"/>
          </w:tcPr>
          <w:p w14:paraId="7BBB3AFA" w14:textId="20E6B856" w:rsidR="000803DE" w:rsidRDefault="00F05B33" w:rsidP="000803DE">
            <w:r>
              <w:t xml:space="preserve">Amplasare ansamblu publicitar </w:t>
            </w:r>
          </w:p>
        </w:tc>
        <w:tc>
          <w:tcPr>
            <w:tcW w:w="5557" w:type="dxa"/>
            <w:shd w:val="clear" w:color="auto" w:fill="F2F2F2" w:themeFill="background1" w:themeFillShade="F2"/>
          </w:tcPr>
          <w:p w14:paraId="12BDE6FD" w14:textId="77777777" w:rsidR="00CB7E1C" w:rsidRDefault="00CB7E1C" w:rsidP="00CB7E1C">
            <w:r>
              <w:t>Se va completa documentatia depusă cu:</w:t>
            </w:r>
          </w:p>
          <w:p w14:paraId="7EEE36E4" w14:textId="4FFFC055" w:rsidR="00F05B33" w:rsidRDefault="00CB7E1C" w:rsidP="00CB7E1C">
            <w:pPr>
              <w:pStyle w:val="Listparagraf"/>
              <w:numPr>
                <w:ilvl w:val="0"/>
                <w:numId w:val="5"/>
              </w:numPr>
            </w:pPr>
            <w:r>
              <w:t>Studio foto;</w:t>
            </w:r>
          </w:p>
          <w:p w14:paraId="21825E4A" w14:textId="508181F9" w:rsidR="00CB7E1C" w:rsidRDefault="00CB7E1C" w:rsidP="00CB7E1C">
            <w:pPr>
              <w:pStyle w:val="Listparagraf"/>
              <w:numPr>
                <w:ilvl w:val="0"/>
                <w:numId w:val="5"/>
              </w:numPr>
            </w:pPr>
            <w:r>
              <w:t>Situația propusă/situație existentă.</w:t>
            </w:r>
          </w:p>
          <w:p w14:paraId="58D29349" w14:textId="016502EB" w:rsidR="00CB7E1C" w:rsidRDefault="00CB7E1C" w:rsidP="000316E2"/>
        </w:tc>
      </w:tr>
      <w:tr w:rsidR="000803DE" w:rsidRPr="00B85026" w14:paraId="51CC4BDF" w14:textId="77777777" w:rsidTr="00B346DB">
        <w:tc>
          <w:tcPr>
            <w:tcW w:w="630" w:type="dxa"/>
            <w:shd w:val="clear" w:color="auto" w:fill="F2F2F2" w:themeFill="background1" w:themeFillShade="F2"/>
          </w:tcPr>
          <w:p w14:paraId="40A3E132" w14:textId="11DAC239" w:rsidR="000803DE" w:rsidRDefault="000803DE" w:rsidP="000803DE">
            <w:r>
              <w:t>1</w:t>
            </w:r>
            <w:r w:rsidR="00C71813">
              <w:t>6</w:t>
            </w:r>
          </w:p>
        </w:tc>
        <w:tc>
          <w:tcPr>
            <w:tcW w:w="2059" w:type="dxa"/>
          </w:tcPr>
          <w:p w14:paraId="6A030B56" w14:textId="76794E27" w:rsidR="000803DE" w:rsidRDefault="009010F1" w:rsidP="000803DE">
            <w:r>
              <w:t>22940</w:t>
            </w:r>
            <w:r w:rsidR="00F05B33">
              <w:t>/</w:t>
            </w:r>
            <w:r>
              <w:t>14.04.2022</w:t>
            </w:r>
          </w:p>
        </w:tc>
        <w:tc>
          <w:tcPr>
            <w:tcW w:w="2472" w:type="dxa"/>
            <w:shd w:val="clear" w:color="auto" w:fill="F2F2F2" w:themeFill="background1" w:themeFillShade="F2"/>
          </w:tcPr>
          <w:p w14:paraId="11D6C9B9" w14:textId="74EE9DB8" w:rsidR="000803DE" w:rsidRDefault="00F05B33" w:rsidP="000803DE">
            <w:r>
              <w:t xml:space="preserve">S.C. </w:t>
            </w:r>
            <w:r w:rsidR="009010F1">
              <w:t>FARMAVITAL RETAIL</w:t>
            </w:r>
            <w:r>
              <w:t xml:space="preserve"> S.R.L.</w:t>
            </w:r>
          </w:p>
        </w:tc>
        <w:tc>
          <w:tcPr>
            <w:tcW w:w="1750" w:type="dxa"/>
          </w:tcPr>
          <w:p w14:paraId="78056BC3" w14:textId="219DAF2A" w:rsidR="000803DE" w:rsidRDefault="009010F1" w:rsidP="000803DE">
            <w:r>
              <w:t>CALEA VACARESTI NR. 238, BL.71, PARTER</w:t>
            </w:r>
          </w:p>
        </w:tc>
        <w:tc>
          <w:tcPr>
            <w:tcW w:w="2951" w:type="dxa"/>
          </w:tcPr>
          <w:p w14:paraId="03040278" w14:textId="12472746" w:rsidR="000803DE" w:rsidRDefault="000803DE" w:rsidP="000803DE">
            <w:r>
              <w:t xml:space="preserve">Amplasare </w:t>
            </w:r>
            <w:r w:rsidR="009010F1">
              <w:t>FIRMĂ LUMINOASĂ</w:t>
            </w:r>
          </w:p>
        </w:tc>
        <w:tc>
          <w:tcPr>
            <w:tcW w:w="5557" w:type="dxa"/>
            <w:shd w:val="clear" w:color="auto" w:fill="F2F2F2" w:themeFill="background1" w:themeFillShade="F2"/>
          </w:tcPr>
          <w:p w14:paraId="59669506" w14:textId="77777777" w:rsidR="008435E3" w:rsidRDefault="008435E3" w:rsidP="008435E3">
            <w:pPr>
              <w:jc w:val="both"/>
              <w:rPr>
                <w:color w:val="000000" w:themeColor="text1"/>
              </w:rPr>
            </w:pPr>
            <w:r>
              <w:rPr>
                <w:color w:val="000000" w:themeColor="text1"/>
              </w:rPr>
              <w:t>Se va completa documentația depusă cu:</w:t>
            </w:r>
          </w:p>
          <w:p w14:paraId="167F1BCC" w14:textId="3248FE9A" w:rsidR="008435E3" w:rsidRDefault="008435E3" w:rsidP="008435E3">
            <w:pPr>
              <w:rPr>
                <w:color w:val="000000" w:themeColor="text1"/>
              </w:rPr>
            </w:pPr>
            <w:r>
              <w:t>Plan de situație pe suport topografic (plan cadastral). cu marcarea imobilului și a amplasării în plan a spatiului comercial (figurarea și cotarea lungimii de fațadă aferentă acestuia și a elementelor publicitare)</w:t>
            </w:r>
          </w:p>
          <w:p w14:paraId="255A0FF1" w14:textId="77777777" w:rsidR="008435E3" w:rsidRDefault="008435E3" w:rsidP="008435E3">
            <w:pPr>
              <w:jc w:val="both"/>
            </w:pPr>
            <w:r>
              <w:t xml:space="preserve">       Planșe studiu foto cu </w:t>
            </w:r>
            <w:r w:rsidRPr="00121C19">
              <w:rPr>
                <w:b/>
                <w:bCs/>
              </w:rPr>
              <w:t xml:space="preserve">fațada întregului imobil </w:t>
            </w:r>
            <w:r>
              <w:rPr>
                <w:b/>
                <w:bCs/>
              </w:rPr>
              <w:t>(bloc)</w:t>
            </w:r>
            <w:r w:rsidRPr="00CD46DA">
              <w:rPr>
                <w:b/>
                <w:bCs/>
              </w:rPr>
              <w:t xml:space="preserve"> </w:t>
            </w:r>
            <w:r w:rsidRPr="00121C19">
              <w:rPr>
                <w:b/>
                <w:bCs/>
              </w:rPr>
              <w:t>pe zona de parter</w:t>
            </w:r>
            <w:r>
              <w:t>, varianta existentă și varianta propusă, care s</w:t>
            </w:r>
            <w:r>
              <w:rPr>
                <w:lang w:val="ro-RO"/>
              </w:rPr>
              <w:t xml:space="preserve">ă conțină </w:t>
            </w:r>
            <w:r>
              <w:t xml:space="preserve"> cotele de amplasare/gabarit ale reclamelor propuse, cât și  cotele de amplasare/gabarit ale reclamelor spațiilor învecinate</w:t>
            </w:r>
            <w:r>
              <w:rPr>
                <w:lang w:val="ro-RO"/>
              </w:rPr>
              <w:t xml:space="preserve"> </w:t>
            </w:r>
            <w:r>
              <w:t xml:space="preserve">; </w:t>
            </w:r>
          </w:p>
          <w:p w14:paraId="3F9DCF6D" w14:textId="6A7360DD" w:rsidR="008435E3" w:rsidRPr="00BA00E3" w:rsidRDefault="008435E3" w:rsidP="008435E3">
            <w:pPr>
              <w:jc w:val="both"/>
              <w:rPr>
                <w:iCs/>
              </w:rPr>
            </w:pPr>
            <w:r>
              <w:rPr>
                <w:iCs/>
              </w:rPr>
              <w:t xml:space="preserve">       Nu se admit colantări în policromie pe suprafețele vitrate ale spațiilor comerciale, doar folie autocolantă de tip sablare.</w:t>
            </w:r>
          </w:p>
          <w:p w14:paraId="242B65F6" w14:textId="77777777" w:rsidR="008435E3" w:rsidRDefault="008435E3" w:rsidP="008435E3">
            <w:pPr>
              <w:rPr>
                <w:color w:val="000000" w:themeColor="text1"/>
              </w:rPr>
            </w:pPr>
          </w:p>
          <w:p w14:paraId="2FF34E48" w14:textId="73DE29C6" w:rsidR="008435E3" w:rsidRDefault="008435E3" w:rsidP="008435E3">
            <w:pPr>
              <w:rPr>
                <w:color w:val="000000" w:themeColor="text1"/>
              </w:rPr>
            </w:pPr>
            <w:r>
              <w:rPr>
                <w:color w:val="C00000"/>
              </w:rPr>
              <w:lastRenderedPageBreak/>
              <w:t xml:space="preserve">Notă: </w:t>
            </w:r>
            <w:r w:rsidRPr="00144ADE">
              <w:rPr>
                <w:color w:val="C00000"/>
              </w:rPr>
              <w:t>Toate plansele depuse vor avea cartuș și vor fi stampilate și semnate de arhitect autorizat</w:t>
            </w:r>
          </w:p>
          <w:p w14:paraId="4BDF54FD" w14:textId="6976CAB2" w:rsidR="00F05B33" w:rsidRDefault="00F05B33" w:rsidP="000803DE"/>
        </w:tc>
      </w:tr>
      <w:tr w:rsidR="000803DE" w:rsidRPr="00B85026" w14:paraId="7416E658" w14:textId="77777777" w:rsidTr="00B346DB">
        <w:tc>
          <w:tcPr>
            <w:tcW w:w="630" w:type="dxa"/>
            <w:shd w:val="clear" w:color="auto" w:fill="F2F2F2" w:themeFill="background1" w:themeFillShade="F2"/>
          </w:tcPr>
          <w:p w14:paraId="25879250" w14:textId="60E9C77B" w:rsidR="000803DE" w:rsidRDefault="000803DE" w:rsidP="000803DE">
            <w:r>
              <w:lastRenderedPageBreak/>
              <w:t>1</w:t>
            </w:r>
            <w:r w:rsidR="00C71813">
              <w:t>7</w:t>
            </w:r>
          </w:p>
        </w:tc>
        <w:tc>
          <w:tcPr>
            <w:tcW w:w="2059" w:type="dxa"/>
          </w:tcPr>
          <w:p w14:paraId="5D04DAE8" w14:textId="4D564C97" w:rsidR="000803DE" w:rsidRDefault="009010F1" w:rsidP="000803DE">
            <w:r>
              <w:t>79884</w:t>
            </w:r>
            <w:r w:rsidR="00F05B33">
              <w:t>/</w:t>
            </w:r>
            <w:r>
              <w:t>23.12.2021</w:t>
            </w:r>
          </w:p>
        </w:tc>
        <w:tc>
          <w:tcPr>
            <w:tcW w:w="2472" w:type="dxa"/>
            <w:shd w:val="clear" w:color="auto" w:fill="F2F2F2" w:themeFill="background1" w:themeFillShade="F2"/>
          </w:tcPr>
          <w:p w14:paraId="1E4ED9F0" w14:textId="06184A7F" w:rsidR="000803DE" w:rsidRDefault="00F05B33" w:rsidP="000803DE">
            <w:r>
              <w:t xml:space="preserve">S.C. </w:t>
            </w:r>
            <w:r w:rsidR="009010F1">
              <w:t>ARTIMA</w:t>
            </w:r>
            <w:r w:rsidR="000803DE">
              <w:t xml:space="preserve"> S</w:t>
            </w:r>
            <w:r w:rsidR="009010F1">
              <w:t>A</w:t>
            </w:r>
          </w:p>
        </w:tc>
        <w:tc>
          <w:tcPr>
            <w:tcW w:w="1750" w:type="dxa"/>
          </w:tcPr>
          <w:p w14:paraId="520B95FE" w14:textId="19781790" w:rsidR="000803DE" w:rsidRDefault="009010F1" w:rsidP="000803DE">
            <w:r>
              <w:t>SOS. GIURGIULUI NR.125, BL.4A, AP. LOT 5</w:t>
            </w:r>
          </w:p>
        </w:tc>
        <w:tc>
          <w:tcPr>
            <w:tcW w:w="2951" w:type="dxa"/>
          </w:tcPr>
          <w:p w14:paraId="218607E5" w14:textId="2BA82D70" w:rsidR="000803DE" w:rsidRDefault="000803DE" w:rsidP="000803DE">
            <w:r>
              <w:t xml:space="preserve">Amplasare </w:t>
            </w:r>
            <w:r w:rsidR="009010F1">
              <w:t>CASETA LUMINOASA</w:t>
            </w:r>
            <w:r>
              <w:t xml:space="preserve"> </w:t>
            </w:r>
          </w:p>
        </w:tc>
        <w:tc>
          <w:tcPr>
            <w:tcW w:w="5557" w:type="dxa"/>
            <w:shd w:val="clear" w:color="auto" w:fill="F2F2F2" w:themeFill="background1" w:themeFillShade="F2"/>
          </w:tcPr>
          <w:p w14:paraId="0847029E" w14:textId="77777777" w:rsidR="00F05B33" w:rsidRDefault="003410A1" w:rsidP="001A15EC">
            <w:pPr>
              <w:jc w:val="both"/>
              <w:rPr>
                <w:color w:val="000000" w:themeColor="text1"/>
              </w:rPr>
            </w:pPr>
            <w:r>
              <w:rPr>
                <w:color w:val="000000" w:themeColor="text1"/>
              </w:rPr>
              <w:t>Se va completa documentația depusă</w:t>
            </w:r>
            <w:r w:rsidR="001A15EC">
              <w:rPr>
                <w:color w:val="000000" w:themeColor="text1"/>
              </w:rPr>
              <w:t xml:space="preserve"> astfel încât să se formeze o cornișă unitară începând cu cota de 3,60m de la cota trotuarului până la cota de 4,60m de la cota trotuarului, pe toată lungimea spațiului commercial.</w:t>
            </w:r>
            <w:r>
              <w:rPr>
                <w:color w:val="000000" w:themeColor="text1"/>
              </w:rPr>
              <w:t xml:space="preserve"> </w:t>
            </w:r>
          </w:p>
          <w:p w14:paraId="273C1256" w14:textId="3DFD0ADC" w:rsidR="001A15EC" w:rsidRDefault="001A15EC" w:rsidP="001A15EC">
            <w:pPr>
              <w:rPr>
                <w:b/>
                <w:bCs/>
                <w:color w:val="FF0000"/>
              </w:rPr>
            </w:pPr>
            <w:r>
              <w:rPr>
                <w:b/>
                <w:bCs/>
                <w:color w:val="FF0000"/>
              </w:rPr>
              <w:t>S</w:t>
            </w:r>
            <w:r w:rsidRPr="00E45EC5">
              <w:rPr>
                <w:b/>
                <w:bCs/>
                <w:color w:val="FF0000"/>
              </w:rPr>
              <w:t>e avizează doar litere volumetrice!</w:t>
            </w:r>
          </w:p>
          <w:p w14:paraId="2DE98EC5" w14:textId="469823CA" w:rsidR="001A15EC" w:rsidRDefault="001A15EC" w:rsidP="001A15EC">
            <w:pPr>
              <w:jc w:val="both"/>
            </w:pPr>
            <w:r w:rsidRPr="00153478">
              <w:t xml:space="preserve">Astfel, se va completa întreaga documentația conform cerințelor Comisiei de mai sus.  </w:t>
            </w:r>
          </w:p>
        </w:tc>
      </w:tr>
      <w:tr w:rsidR="000803DE" w:rsidRPr="00B85026" w14:paraId="2AAAA40B" w14:textId="77777777" w:rsidTr="000420F6">
        <w:trPr>
          <w:trHeight w:val="960"/>
        </w:trPr>
        <w:tc>
          <w:tcPr>
            <w:tcW w:w="630" w:type="dxa"/>
            <w:shd w:val="clear" w:color="auto" w:fill="F2F2F2" w:themeFill="background1" w:themeFillShade="F2"/>
          </w:tcPr>
          <w:p w14:paraId="2D8FA273" w14:textId="27F50938" w:rsidR="000803DE" w:rsidRDefault="00C71813" w:rsidP="000803DE">
            <w:r>
              <w:t>18</w:t>
            </w:r>
          </w:p>
        </w:tc>
        <w:tc>
          <w:tcPr>
            <w:tcW w:w="2059" w:type="dxa"/>
          </w:tcPr>
          <w:p w14:paraId="7A57DF94" w14:textId="30832C3A" w:rsidR="000803DE" w:rsidRDefault="009010F1" w:rsidP="000803DE">
            <w:r>
              <w:t>79885</w:t>
            </w:r>
            <w:r w:rsidR="00F05B33">
              <w:t>/</w:t>
            </w:r>
            <w:r>
              <w:t>23.12.2021</w:t>
            </w:r>
          </w:p>
        </w:tc>
        <w:tc>
          <w:tcPr>
            <w:tcW w:w="2472" w:type="dxa"/>
            <w:shd w:val="clear" w:color="auto" w:fill="F2F2F2" w:themeFill="background1" w:themeFillShade="F2"/>
          </w:tcPr>
          <w:p w14:paraId="18292DC0" w14:textId="1790D1E4" w:rsidR="000803DE" w:rsidRDefault="000803DE" w:rsidP="000803DE">
            <w:r>
              <w:t xml:space="preserve">SC </w:t>
            </w:r>
            <w:r w:rsidR="009010F1">
              <w:t>ARTIMA SA</w:t>
            </w:r>
          </w:p>
        </w:tc>
        <w:tc>
          <w:tcPr>
            <w:tcW w:w="1750" w:type="dxa"/>
          </w:tcPr>
          <w:p w14:paraId="7ECCD153" w14:textId="42B999CB" w:rsidR="000803DE" w:rsidRDefault="009010F1" w:rsidP="000803DE">
            <w:r>
              <w:t>SOS GIURGIULUI NR.125, BL.4A, PARTER</w:t>
            </w:r>
          </w:p>
        </w:tc>
        <w:tc>
          <w:tcPr>
            <w:tcW w:w="2951" w:type="dxa"/>
          </w:tcPr>
          <w:p w14:paraId="12874E4C" w14:textId="366E61C9" w:rsidR="000803DE" w:rsidRDefault="00F05B33" w:rsidP="000803DE">
            <w:r>
              <w:t xml:space="preserve">Amplasare </w:t>
            </w:r>
            <w:r w:rsidR="009010F1">
              <w:t>LITERE VOLUMETRICE SI SIGLA</w:t>
            </w:r>
          </w:p>
        </w:tc>
        <w:tc>
          <w:tcPr>
            <w:tcW w:w="5557" w:type="dxa"/>
            <w:shd w:val="clear" w:color="auto" w:fill="F2F2F2" w:themeFill="background1" w:themeFillShade="F2"/>
          </w:tcPr>
          <w:p w14:paraId="7006567E" w14:textId="77777777" w:rsidR="001A15EC" w:rsidRDefault="001A15EC" w:rsidP="001A15EC">
            <w:pPr>
              <w:jc w:val="both"/>
              <w:rPr>
                <w:color w:val="000000" w:themeColor="text1"/>
              </w:rPr>
            </w:pPr>
            <w:r>
              <w:rPr>
                <w:color w:val="000000" w:themeColor="text1"/>
              </w:rPr>
              <w:t xml:space="preserve">Se va completa documentația depusă astfel încât să se formeze o cornișă unitară începând cu cota de 3,60m de la cota trotuarului până la cota de 4,60m de la cota trotuarului, pe toată lungimea spațiului commercial. </w:t>
            </w:r>
          </w:p>
          <w:p w14:paraId="3E312599" w14:textId="77777777" w:rsidR="001A15EC" w:rsidRDefault="001A15EC" w:rsidP="001A15EC">
            <w:pPr>
              <w:rPr>
                <w:b/>
                <w:bCs/>
                <w:color w:val="FF0000"/>
              </w:rPr>
            </w:pPr>
            <w:r>
              <w:rPr>
                <w:b/>
                <w:bCs/>
                <w:color w:val="FF0000"/>
              </w:rPr>
              <w:t>S</w:t>
            </w:r>
            <w:r w:rsidRPr="00E45EC5">
              <w:rPr>
                <w:b/>
                <w:bCs/>
                <w:color w:val="FF0000"/>
              </w:rPr>
              <w:t>e avizează doar litere volumetrice!</w:t>
            </w:r>
          </w:p>
          <w:p w14:paraId="6BD377DF" w14:textId="7E7C2D54" w:rsidR="003410A1" w:rsidRPr="004D734E" w:rsidRDefault="001A15EC" w:rsidP="001A15EC">
            <w:r w:rsidRPr="00153478">
              <w:t xml:space="preserve">Astfel, se va completa întreaga documentația conform cerințelor Comisiei de mai sus.  </w:t>
            </w:r>
          </w:p>
        </w:tc>
      </w:tr>
      <w:tr w:rsidR="00B13CB4" w:rsidRPr="00B85026" w14:paraId="060B0B0F" w14:textId="77777777" w:rsidTr="00B346DB">
        <w:tc>
          <w:tcPr>
            <w:tcW w:w="630" w:type="dxa"/>
            <w:shd w:val="clear" w:color="auto" w:fill="F2F2F2" w:themeFill="background1" w:themeFillShade="F2"/>
          </w:tcPr>
          <w:p w14:paraId="12BF7983" w14:textId="1F11356D" w:rsidR="00B13CB4" w:rsidRDefault="00C71813" w:rsidP="00B13CB4">
            <w:r>
              <w:t>19</w:t>
            </w:r>
          </w:p>
        </w:tc>
        <w:tc>
          <w:tcPr>
            <w:tcW w:w="2059" w:type="dxa"/>
          </w:tcPr>
          <w:p w14:paraId="56A555D4" w14:textId="5B5FDB5D" w:rsidR="00B13CB4" w:rsidRDefault="009010F1" w:rsidP="00B13CB4">
            <w:r>
              <w:t>24590</w:t>
            </w:r>
            <w:r w:rsidR="00B13CB4">
              <w:t>/</w:t>
            </w:r>
            <w:r>
              <w:t>21.04.2022</w:t>
            </w:r>
          </w:p>
        </w:tc>
        <w:tc>
          <w:tcPr>
            <w:tcW w:w="2472" w:type="dxa"/>
            <w:shd w:val="clear" w:color="auto" w:fill="F2F2F2" w:themeFill="background1" w:themeFillShade="F2"/>
          </w:tcPr>
          <w:p w14:paraId="1FDA8B8C" w14:textId="48CB9F73" w:rsidR="00B13CB4" w:rsidRDefault="00B13CB4" w:rsidP="00B13CB4">
            <w:r>
              <w:t xml:space="preserve">SC </w:t>
            </w:r>
            <w:r w:rsidR="009010F1">
              <w:t>ARTIMA SA</w:t>
            </w:r>
          </w:p>
        </w:tc>
        <w:tc>
          <w:tcPr>
            <w:tcW w:w="1750" w:type="dxa"/>
          </w:tcPr>
          <w:p w14:paraId="1E28320F" w14:textId="6240D034" w:rsidR="00B13CB4" w:rsidRDefault="0023769A" w:rsidP="00B13CB4">
            <w:r>
              <w:t>BLD. GH. SINCAI NR.1-1A, PARTER</w:t>
            </w:r>
          </w:p>
        </w:tc>
        <w:tc>
          <w:tcPr>
            <w:tcW w:w="2951" w:type="dxa"/>
          </w:tcPr>
          <w:p w14:paraId="071525C5" w14:textId="6BCCFBBB" w:rsidR="00B13CB4" w:rsidRDefault="0023769A" w:rsidP="00B13CB4">
            <w:r>
              <w:t>Amplasare CASETA LUMINOASA</w:t>
            </w:r>
          </w:p>
        </w:tc>
        <w:tc>
          <w:tcPr>
            <w:tcW w:w="5557" w:type="dxa"/>
            <w:shd w:val="clear" w:color="auto" w:fill="F2F2F2" w:themeFill="background1" w:themeFillShade="F2"/>
          </w:tcPr>
          <w:p w14:paraId="345B3C45" w14:textId="77777777" w:rsidR="003410A1" w:rsidRDefault="003410A1" w:rsidP="003410A1">
            <w:r>
              <w:t>Cornișa publicitară se va alinia la partea de sus cu cornișa publicitară din partea stângă (HelpNet), iar în partea de jos se va retrage pe verticală, astfel încât să nu acopere arcatura ferestrei.</w:t>
            </w:r>
          </w:p>
          <w:p w14:paraId="2B23F6FD" w14:textId="77777777" w:rsidR="003410A1" w:rsidRDefault="003410A1" w:rsidP="003410A1">
            <w:r w:rsidRPr="003410A1">
              <w:rPr>
                <w:color w:val="FF0000"/>
              </w:rPr>
              <w:t>Se avizează doar litere volumetrice, încât să se vadă fațada</w:t>
            </w:r>
            <w:r>
              <w:t>.</w:t>
            </w:r>
          </w:p>
          <w:p w14:paraId="33473473" w14:textId="1DC70C2C" w:rsidR="000420F6" w:rsidRDefault="003410A1" w:rsidP="003410A1">
            <w:r w:rsidRPr="00153478">
              <w:t>Astfel, se va completa întreaga documentația conform cerințelor Comisiei de mai sus</w:t>
            </w:r>
          </w:p>
          <w:p w14:paraId="76689174" w14:textId="77777777" w:rsidR="0023769A" w:rsidRDefault="0023769A" w:rsidP="0023769A"/>
          <w:p w14:paraId="5156B282" w14:textId="57F60AA9" w:rsidR="00B13CB4" w:rsidRDefault="00B13CB4" w:rsidP="00B13CB4"/>
        </w:tc>
      </w:tr>
      <w:tr w:rsidR="00B13CB4" w:rsidRPr="00B85026" w14:paraId="1BD80281" w14:textId="77777777" w:rsidTr="00111A10">
        <w:trPr>
          <w:trHeight w:val="727"/>
        </w:trPr>
        <w:tc>
          <w:tcPr>
            <w:tcW w:w="630" w:type="dxa"/>
            <w:shd w:val="clear" w:color="auto" w:fill="F2F2F2" w:themeFill="background1" w:themeFillShade="F2"/>
          </w:tcPr>
          <w:p w14:paraId="73AB182D" w14:textId="685623E8" w:rsidR="00B13CB4" w:rsidRDefault="00B13CB4" w:rsidP="00B13CB4">
            <w:r>
              <w:t>2</w:t>
            </w:r>
            <w:r w:rsidR="00C71813">
              <w:t>0</w:t>
            </w:r>
          </w:p>
        </w:tc>
        <w:tc>
          <w:tcPr>
            <w:tcW w:w="2059" w:type="dxa"/>
          </w:tcPr>
          <w:p w14:paraId="05CB5B48" w14:textId="1F9F08B8" w:rsidR="00B13CB4" w:rsidRDefault="0023769A" w:rsidP="00B13CB4">
            <w:r>
              <w:t>25501</w:t>
            </w:r>
            <w:r w:rsidR="00B13CB4">
              <w:t>/</w:t>
            </w:r>
            <w:r>
              <w:t>02.05.2022</w:t>
            </w:r>
          </w:p>
        </w:tc>
        <w:tc>
          <w:tcPr>
            <w:tcW w:w="2472" w:type="dxa"/>
            <w:shd w:val="clear" w:color="auto" w:fill="F2F2F2" w:themeFill="background1" w:themeFillShade="F2"/>
          </w:tcPr>
          <w:p w14:paraId="6579800B" w14:textId="28300190" w:rsidR="00B13CB4" w:rsidRDefault="00B13CB4" w:rsidP="00B13CB4">
            <w:r>
              <w:t xml:space="preserve">SC </w:t>
            </w:r>
            <w:r w:rsidR="0023769A">
              <w:t>TELEKOM ROMANIA COMMUNICATIONS SA</w:t>
            </w:r>
          </w:p>
        </w:tc>
        <w:tc>
          <w:tcPr>
            <w:tcW w:w="1750" w:type="dxa"/>
          </w:tcPr>
          <w:p w14:paraId="01320A41" w14:textId="3D3B7793" w:rsidR="00B13CB4" w:rsidRDefault="0023769A" w:rsidP="00B13CB4">
            <w:r>
              <w:t>BLD. ALEXANDRU OBREGIA NR.18</w:t>
            </w:r>
          </w:p>
        </w:tc>
        <w:tc>
          <w:tcPr>
            <w:tcW w:w="2951" w:type="dxa"/>
          </w:tcPr>
          <w:p w14:paraId="77C0146F" w14:textId="4C1B5E15" w:rsidR="00B13CB4" w:rsidRDefault="0023769A" w:rsidP="00B13CB4">
            <w:r>
              <w:t>Amplasare CASETA LUMINOASA</w:t>
            </w:r>
          </w:p>
        </w:tc>
        <w:tc>
          <w:tcPr>
            <w:tcW w:w="5557" w:type="dxa"/>
            <w:shd w:val="clear" w:color="auto" w:fill="F2F2F2" w:themeFill="background1" w:themeFillShade="F2"/>
          </w:tcPr>
          <w:p w14:paraId="4A509835" w14:textId="4605449D" w:rsidR="000420F6" w:rsidRDefault="00E85529" w:rsidP="0023769A">
            <w:r>
              <w:rPr>
                <w:color w:val="000000" w:themeColor="text1"/>
              </w:rPr>
              <w:t>Se va completa documentația depusă</w:t>
            </w:r>
            <w:r>
              <w:rPr>
                <w:color w:val="000000" w:themeColor="text1"/>
              </w:rPr>
              <w:t xml:space="preserve"> astfel încât pe toată lungimea cornișei în planul vertical al fațadei – caseta luminoasă va avea dimensiunile cantului vizibil al copertinei de la înălțimea de 1,09m și va întoarce pe cantul stânga-dreapta și va forma o cutie cornișă.</w:t>
            </w:r>
          </w:p>
          <w:p w14:paraId="1EDCE8B4" w14:textId="55E19973" w:rsidR="0023769A" w:rsidRDefault="0023769A" w:rsidP="0023769A"/>
        </w:tc>
      </w:tr>
      <w:tr w:rsidR="0023769A" w:rsidRPr="00B85026" w14:paraId="215CB5A0" w14:textId="77777777" w:rsidTr="00B346DB">
        <w:tc>
          <w:tcPr>
            <w:tcW w:w="630" w:type="dxa"/>
            <w:shd w:val="clear" w:color="auto" w:fill="F2F2F2" w:themeFill="background1" w:themeFillShade="F2"/>
          </w:tcPr>
          <w:p w14:paraId="48E4E2C8" w14:textId="31D9636E" w:rsidR="0023769A" w:rsidRDefault="0023769A" w:rsidP="0023769A">
            <w:r>
              <w:t>2</w:t>
            </w:r>
            <w:r w:rsidR="00C71813">
              <w:t>1</w:t>
            </w:r>
          </w:p>
        </w:tc>
        <w:tc>
          <w:tcPr>
            <w:tcW w:w="2059" w:type="dxa"/>
          </w:tcPr>
          <w:p w14:paraId="0FDCFD48" w14:textId="2A26FB52" w:rsidR="0023769A" w:rsidRDefault="0023769A" w:rsidP="0023769A">
            <w:r>
              <w:t>25693/02.05.2022</w:t>
            </w:r>
          </w:p>
        </w:tc>
        <w:tc>
          <w:tcPr>
            <w:tcW w:w="2472" w:type="dxa"/>
            <w:shd w:val="clear" w:color="auto" w:fill="F2F2F2" w:themeFill="background1" w:themeFillShade="F2"/>
          </w:tcPr>
          <w:p w14:paraId="2BED78D7" w14:textId="333586C1" w:rsidR="0023769A" w:rsidRDefault="0023769A" w:rsidP="0023769A">
            <w:r>
              <w:t>SC BOOKING HOLDING ROMANIA SRL</w:t>
            </w:r>
          </w:p>
        </w:tc>
        <w:tc>
          <w:tcPr>
            <w:tcW w:w="1750" w:type="dxa"/>
          </w:tcPr>
          <w:p w14:paraId="5041A719" w14:textId="0CCC0848" w:rsidR="0023769A" w:rsidRDefault="0023769A" w:rsidP="0023769A">
            <w:r>
              <w:t>CALEA SERBAN VODA NR. 206</w:t>
            </w:r>
          </w:p>
        </w:tc>
        <w:tc>
          <w:tcPr>
            <w:tcW w:w="2951" w:type="dxa"/>
          </w:tcPr>
          <w:p w14:paraId="01B43F81" w14:textId="1F5814DD" w:rsidR="0023769A" w:rsidRDefault="0023769A" w:rsidP="0023769A">
            <w:r>
              <w:t>Amplasare LITERE VOLUMETRICE</w:t>
            </w:r>
          </w:p>
        </w:tc>
        <w:tc>
          <w:tcPr>
            <w:tcW w:w="5557" w:type="dxa"/>
            <w:shd w:val="clear" w:color="auto" w:fill="F2F2F2" w:themeFill="background1" w:themeFillShade="F2"/>
          </w:tcPr>
          <w:p w14:paraId="5659302B" w14:textId="4911E8E2" w:rsidR="0023769A" w:rsidRPr="005F5B96" w:rsidRDefault="00E85529" w:rsidP="0023769A">
            <w:r w:rsidRPr="005F5B96">
              <w:t>Se avizeaza conform proiect</w:t>
            </w:r>
            <w:r w:rsidRPr="005F5B96">
              <w:t>.</w:t>
            </w:r>
          </w:p>
          <w:p w14:paraId="1BD55944" w14:textId="726EA11D" w:rsidR="00D53CA5" w:rsidRPr="005F5B96" w:rsidRDefault="00D53CA5" w:rsidP="00D53CA5">
            <w:pPr>
              <w:rPr>
                <w:color w:val="000000" w:themeColor="text1"/>
                <w:lang w:val="fr-FR"/>
              </w:rPr>
            </w:pPr>
            <w:r w:rsidRPr="005F5B96">
              <w:rPr>
                <w:color w:val="000000" w:themeColor="text1"/>
                <w:lang w:val="fr-FR"/>
              </w:rPr>
              <w:t xml:space="preserve">Pe fațada principală a clădirii se va </w:t>
            </w:r>
            <w:r w:rsidRPr="005F5B96">
              <w:rPr>
                <w:iCs/>
                <w:color w:val="000000"/>
                <w:lang w:val="fr-FR"/>
              </w:rPr>
              <w:t xml:space="preserve">amplasa pe partea din </w:t>
            </w:r>
            <w:r w:rsidR="00314FEC" w:rsidRPr="005F5B96">
              <w:rPr>
                <w:iCs/>
                <w:color w:val="000000"/>
                <w:lang w:val="fr-FR"/>
              </w:rPr>
              <w:t>dreapta</w:t>
            </w:r>
            <w:r w:rsidRPr="005F5B96">
              <w:rPr>
                <w:iCs/>
                <w:color w:val="000000"/>
                <w:lang w:val="fr-FR"/>
              </w:rPr>
              <w:t xml:space="preserve"> a fațadei literele volumetrice </w:t>
            </w:r>
            <w:r w:rsidRPr="005F5B96">
              <w:rPr>
                <w:iCs/>
                <w:color w:val="000000"/>
                <w:lang w:val="fr-FR"/>
              </w:rPr>
              <w:t>„</w:t>
            </w:r>
            <w:r w:rsidRPr="005F5B96">
              <w:t xml:space="preserve">BOOKING HOLDING </w:t>
            </w:r>
            <w:r w:rsidRPr="005F5B96">
              <w:rPr>
                <w:iCs/>
                <w:color w:val="000000"/>
                <w:lang w:val="fr-FR"/>
              </w:rPr>
              <w:t>”, în zona cornișei publicitare ce se va forma la ultimul nivel, respectiv la cota de 37,80 m de la nivelul trotuarului până la cota de 40,30 m de la nivelul trotuarului. Această cornișă urmând a fi zona de afișaj publicitar al întregului imobilul.</w:t>
            </w:r>
          </w:p>
          <w:p w14:paraId="7AF4EE08" w14:textId="1E017F1F" w:rsidR="0023769A" w:rsidRDefault="0023769A" w:rsidP="0023769A"/>
        </w:tc>
      </w:tr>
      <w:tr w:rsidR="0023769A" w:rsidRPr="00B85026" w14:paraId="6F7A43DD" w14:textId="77777777" w:rsidTr="00B346DB">
        <w:tc>
          <w:tcPr>
            <w:tcW w:w="630" w:type="dxa"/>
            <w:shd w:val="clear" w:color="auto" w:fill="F2F2F2" w:themeFill="background1" w:themeFillShade="F2"/>
          </w:tcPr>
          <w:p w14:paraId="70B3EC27" w14:textId="4A9F4F87" w:rsidR="0023769A" w:rsidRDefault="0023769A" w:rsidP="0023769A">
            <w:r>
              <w:lastRenderedPageBreak/>
              <w:t>2</w:t>
            </w:r>
            <w:r w:rsidR="00C71813">
              <w:t>2</w:t>
            </w:r>
          </w:p>
        </w:tc>
        <w:tc>
          <w:tcPr>
            <w:tcW w:w="2059" w:type="dxa"/>
          </w:tcPr>
          <w:p w14:paraId="41778CBA" w14:textId="4B53767C" w:rsidR="0023769A" w:rsidRDefault="0023769A" w:rsidP="0023769A">
            <w:r>
              <w:t>25499/02.05.2022</w:t>
            </w:r>
          </w:p>
        </w:tc>
        <w:tc>
          <w:tcPr>
            <w:tcW w:w="2472" w:type="dxa"/>
            <w:shd w:val="clear" w:color="auto" w:fill="F2F2F2" w:themeFill="background1" w:themeFillShade="F2"/>
          </w:tcPr>
          <w:p w14:paraId="225E9F74" w14:textId="5354BC9E" w:rsidR="0023769A" w:rsidRDefault="0023769A" w:rsidP="0023769A">
            <w:r>
              <w:t xml:space="preserve">SC VODAFONE ROMANIA S.R.L </w:t>
            </w:r>
          </w:p>
        </w:tc>
        <w:tc>
          <w:tcPr>
            <w:tcW w:w="1750" w:type="dxa"/>
          </w:tcPr>
          <w:p w14:paraId="2317DD7D" w14:textId="740C0155" w:rsidR="0023769A" w:rsidRDefault="0023769A" w:rsidP="0023769A">
            <w:r>
              <w:t>ȘOS. BERCENI OLTENITEI NR.162, BL.3, PARTER</w:t>
            </w:r>
          </w:p>
        </w:tc>
        <w:tc>
          <w:tcPr>
            <w:tcW w:w="2951" w:type="dxa"/>
          </w:tcPr>
          <w:p w14:paraId="6598CEAA" w14:textId="2EB5C0E8" w:rsidR="0023769A" w:rsidRDefault="0023769A" w:rsidP="0023769A">
            <w:r>
              <w:t>Amplasare ansamblu publicitar</w:t>
            </w:r>
          </w:p>
        </w:tc>
        <w:tc>
          <w:tcPr>
            <w:tcW w:w="5557" w:type="dxa"/>
            <w:shd w:val="clear" w:color="auto" w:fill="F2F2F2" w:themeFill="background1" w:themeFillShade="F2"/>
          </w:tcPr>
          <w:p w14:paraId="0BC9B6C2" w14:textId="3E2CE5A5" w:rsidR="005F5B96" w:rsidRDefault="005F5B96" w:rsidP="005F5B96">
            <w:pPr>
              <w:jc w:val="both"/>
              <w:rPr>
                <w:color w:val="000000" w:themeColor="text1"/>
              </w:rPr>
            </w:pPr>
            <w:r>
              <w:rPr>
                <w:color w:val="000000" w:themeColor="text1"/>
              </w:rPr>
              <w:t xml:space="preserve">Se avizează conform proiect cu condiția să se păstreze </w:t>
            </w:r>
            <w:r>
              <w:rPr>
                <w:color w:val="000000" w:themeColor="text1"/>
              </w:rPr>
              <w:t>corniș</w:t>
            </w:r>
            <w:r>
              <w:rPr>
                <w:color w:val="000000" w:themeColor="text1"/>
              </w:rPr>
              <w:t>a publicitară</w:t>
            </w:r>
            <w:r>
              <w:rPr>
                <w:color w:val="000000" w:themeColor="text1"/>
              </w:rPr>
              <w:t xml:space="preserve"> unitară începând cu cota de </w:t>
            </w:r>
            <w:r>
              <w:rPr>
                <w:color w:val="000000" w:themeColor="text1"/>
              </w:rPr>
              <w:t>2,40</w:t>
            </w:r>
            <w:r>
              <w:rPr>
                <w:color w:val="000000" w:themeColor="text1"/>
              </w:rPr>
              <w:t xml:space="preserve">m de la cota trotuarului până la cota de </w:t>
            </w:r>
            <w:r>
              <w:rPr>
                <w:color w:val="000000" w:themeColor="text1"/>
              </w:rPr>
              <w:t>3</w:t>
            </w:r>
            <w:r>
              <w:rPr>
                <w:color w:val="000000" w:themeColor="text1"/>
              </w:rPr>
              <w:t>,</w:t>
            </w:r>
            <w:r>
              <w:rPr>
                <w:color w:val="000000" w:themeColor="text1"/>
              </w:rPr>
              <w:t>4</w:t>
            </w:r>
            <w:r>
              <w:rPr>
                <w:color w:val="000000" w:themeColor="text1"/>
              </w:rPr>
              <w:t>0m de la cota trotuarului</w:t>
            </w:r>
            <w:r>
              <w:rPr>
                <w:color w:val="000000" w:themeColor="text1"/>
              </w:rPr>
              <w:t>,</w:t>
            </w:r>
            <w:r>
              <w:rPr>
                <w:color w:val="000000" w:themeColor="text1"/>
              </w:rPr>
              <w:t xml:space="preserve"> pe toată lungimea spațiului commercial. </w:t>
            </w:r>
          </w:p>
          <w:p w14:paraId="323D29D3" w14:textId="7F634AD7" w:rsidR="0023769A" w:rsidRDefault="0023769A" w:rsidP="0023769A"/>
        </w:tc>
      </w:tr>
      <w:tr w:rsidR="0023769A" w:rsidRPr="00B85026" w14:paraId="67E2B70A" w14:textId="77777777" w:rsidTr="00B346DB">
        <w:tc>
          <w:tcPr>
            <w:tcW w:w="630" w:type="dxa"/>
            <w:shd w:val="clear" w:color="auto" w:fill="F2F2F2" w:themeFill="background1" w:themeFillShade="F2"/>
          </w:tcPr>
          <w:p w14:paraId="408A68AD" w14:textId="06AF6277" w:rsidR="0023769A" w:rsidRDefault="0023769A" w:rsidP="0023769A">
            <w:r>
              <w:t>2</w:t>
            </w:r>
            <w:r w:rsidR="00C71813">
              <w:t>3</w:t>
            </w:r>
          </w:p>
        </w:tc>
        <w:tc>
          <w:tcPr>
            <w:tcW w:w="2059" w:type="dxa"/>
          </w:tcPr>
          <w:p w14:paraId="18DE8433" w14:textId="56239F5F" w:rsidR="0023769A" w:rsidRDefault="00CA4DF8" w:rsidP="0023769A">
            <w:r>
              <w:t>25500</w:t>
            </w:r>
            <w:r w:rsidR="0023769A">
              <w:t>/</w:t>
            </w:r>
            <w:r>
              <w:t>02.05.2022</w:t>
            </w:r>
          </w:p>
        </w:tc>
        <w:tc>
          <w:tcPr>
            <w:tcW w:w="2472" w:type="dxa"/>
            <w:shd w:val="clear" w:color="auto" w:fill="F2F2F2" w:themeFill="background1" w:themeFillShade="F2"/>
          </w:tcPr>
          <w:p w14:paraId="2B8259B7" w14:textId="59312BB1" w:rsidR="0023769A" w:rsidRDefault="0023769A" w:rsidP="0023769A">
            <w:r>
              <w:t xml:space="preserve">S.C. </w:t>
            </w:r>
            <w:r w:rsidR="00CA4DF8">
              <w:t>BANCA TRANSILVANIA SA</w:t>
            </w:r>
          </w:p>
        </w:tc>
        <w:tc>
          <w:tcPr>
            <w:tcW w:w="1750" w:type="dxa"/>
          </w:tcPr>
          <w:p w14:paraId="42B89C5E" w14:textId="4EA2F619" w:rsidR="0023769A" w:rsidRDefault="00CA4DF8" w:rsidP="0023769A">
            <w:r>
              <w:t>CALEA SERBAN VODA NR. 206</w:t>
            </w:r>
          </w:p>
        </w:tc>
        <w:tc>
          <w:tcPr>
            <w:tcW w:w="2951" w:type="dxa"/>
          </w:tcPr>
          <w:p w14:paraId="3F53A8A7" w14:textId="69AAFEA0" w:rsidR="0023769A" w:rsidRDefault="0023769A" w:rsidP="0023769A">
            <w:r>
              <w:t>Amplasare ansamblu publicitar</w:t>
            </w:r>
          </w:p>
        </w:tc>
        <w:tc>
          <w:tcPr>
            <w:tcW w:w="5557" w:type="dxa"/>
            <w:shd w:val="clear" w:color="auto" w:fill="F2F2F2" w:themeFill="background1" w:themeFillShade="F2"/>
          </w:tcPr>
          <w:p w14:paraId="731E54AD" w14:textId="6C3511C8" w:rsidR="00281D44" w:rsidRPr="00281D44" w:rsidRDefault="00281D44" w:rsidP="00281D44">
            <w:r w:rsidRPr="00281D44">
              <w:t xml:space="preserve">Se avizează conform proiect - </w:t>
            </w:r>
            <w:r w:rsidRPr="00281D44">
              <w:t>doar litere volumetrice!</w:t>
            </w:r>
          </w:p>
          <w:p w14:paraId="59B078D5" w14:textId="3ADE65F4" w:rsidR="0023769A" w:rsidRDefault="007157B9" w:rsidP="00CA4DF8">
            <w:r>
              <w:rPr>
                <w:color w:val="000000" w:themeColor="text1"/>
              </w:rPr>
              <w:t>C</w:t>
            </w:r>
            <w:r>
              <w:rPr>
                <w:color w:val="000000" w:themeColor="text1"/>
              </w:rPr>
              <w:t xml:space="preserve">u condiția să </w:t>
            </w:r>
            <w:r>
              <w:rPr>
                <w:color w:val="000000" w:themeColor="text1"/>
              </w:rPr>
              <w:t>se formeze o</w:t>
            </w:r>
            <w:r>
              <w:rPr>
                <w:color w:val="000000" w:themeColor="text1"/>
              </w:rPr>
              <w:t xml:space="preserve"> cornișa publicitară unitară începând cu cota de </w:t>
            </w:r>
            <w:r>
              <w:rPr>
                <w:color w:val="000000" w:themeColor="text1"/>
              </w:rPr>
              <w:t>3</w:t>
            </w:r>
            <w:r>
              <w:rPr>
                <w:color w:val="000000" w:themeColor="text1"/>
              </w:rPr>
              <w:t>,</w:t>
            </w:r>
            <w:r>
              <w:rPr>
                <w:color w:val="000000" w:themeColor="text1"/>
              </w:rPr>
              <w:t>3</w:t>
            </w:r>
            <w:r>
              <w:rPr>
                <w:color w:val="000000" w:themeColor="text1"/>
              </w:rPr>
              <w:t xml:space="preserve">0m de la cota trotuarului până la cota de </w:t>
            </w:r>
            <w:r>
              <w:rPr>
                <w:color w:val="000000" w:themeColor="text1"/>
              </w:rPr>
              <w:t>4</w:t>
            </w:r>
            <w:r>
              <w:rPr>
                <w:color w:val="000000" w:themeColor="text1"/>
              </w:rPr>
              <w:t>,</w:t>
            </w:r>
            <w:r>
              <w:rPr>
                <w:color w:val="000000" w:themeColor="text1"/>
              </w:rPr>
              <w:t>17</w:t>
            </w:r>
            <w:r>
              <w:rPr>
                <w:color w:val="000000" w:themeColor="text1"/>
              </w:rPr>
              <w:t>m de la cota trotuarului</w:t>
            </w:r>
          </w:p>
          <w:p w14:paraId="5AF987CF" w14:textId="77777777" w:rsidR="00CA4DF8" w:rsidRDefault="00CA4DF8" w:rsidP="00CA4DF8"/>
          <w:p w14:paraId="0E8A2C4F" w14:textId="77777777" w:rsidR="00CA4DF8" w:rsidRDefault="00CA4DF8" w:rsidP="00CA4DF8"/>
          <w:p w14:paraId="0779D4BB" w14:textId="68869836" w:rsidR="00CA4DF8" w:rsidRDefault="00CA4DF8" w:rsidP="00CA4DF8"/>
        </w:tc>
      </w:tr>
    </w:tbl>
    <w:p w14:paraId="3C232F12" w14:textId="2CD1A4A0" w:rsidR="00D01F43" w:rsidRDefault="00D01F43" w:rsidP="00E1508E"/>
    <w:p w14:paraId="68499561" w14:textId="4C91B8AA" w:rsidR="00490890" w:rsidRPr="00490890" w:rsidRDefault="00490890" w:rsidP="00E1508E">
      <w:r w:rsidRPr="00490890">
        <w:t>Andi Cârligianu</w:t>
      </w:r>
    </w:p>
    <w:p w14:paraId="112C9C76" w14:textId="11611AC4" w:rsidR="00490890" w:rsidRDefault="00490890" w:rsidP="00E1508E">
      <w:r w:rsidRPr="00490890">
        <w:t>Ionela Iordache</w:t>
      </w:r>
    </w:p>
    <w:p w14:paraId="554C9922" w14:textId="02E99DE7" w:rsidR="00C71813" w:rsidRPr="00490890" w:rsidRDefault="00C71813" w:rsidP="00E1508E">
      <w:r>
        <w:t>Ursu Florentina</w:t>
      </w:r>
    </w:p>
    <w:p w14:paraId="50B958F2" w14:textId="242C918A" w:rsidR="00490890" w:rsidRPr="00B85026" w:rsidRDefault="00490890" w:rsidP="00E1508E"/>
    <w:sectPr w:rsidR="00490890" w:rsidRPr="00B85026" w:rsidSect="00E1508E">
      <w:headerReference w:type="default" r:id="rId7"/>
      <w:pgSz w:w="16838" w:h="11906" w:orient="landscape" w:code="9"/>
      <w:pgMar w:top="1418" w:right="567" w:bottom="851" w:left="56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8F22" w14:textId="77777777" w:rsidR="0021776A" w:rsidRDefault="0021776A" w:rsidP="00820310">
      <w:r>
        <w:separator/>
      </w:r>
    </w:p>
  </w:endnote>
  <w:endnote w:type="continuationSeparator" w:id="0">
    <w:p w14:paraId="682FCDBF" w14:textId="77777777" w:rsidR="0021776A" w:rsidRDefault="0021776A" w:rsidP="0082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F5AC" w14:textId="77777777" w:rsidR="0021776A" w:rsidRDefault="0021776A" w:rsidP="00820310">
      <w:r>
        <w:separator/>
      </w:r>
    </w:p>
  </w:footnote>
  <w:footnote w:type="continuationSeparator" w:id="0">
    <w:p w14:paraId="31EF4F0D" w14:textId="77777777" w:rsidR="0021776A" w:rsidRDefault="0021776A" w:rsidP="0082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5A65" w14:textId="77777777" w:rsidR="00A77C35" w:rsidRPr="002F2AAC" w:rsidRDefault="00A77C35" w:rsidP="00A77C35">
    <w:pPr>
      <w:rPr>
        <w:rFonts w:asciiTheme="minorHAnsi" w:hAnsiTheme="minorHAnsi"/>
        <w:sz w:val="18"/>
        <w:szCs w:val="18"/>
      </w:rPr>
    </w:pPr>
    <w:r w:rsidRPr="002F2AAC">
      <w:rPr>
        <w:rFonts w:asciiTheme="minorHAnsi" w:hAnsiTheme="minorHAnsi"/>
        <w:sz w:val="18"/>
        <w:szCs w:val="18"/>
      </w:rPr>
      <w:t>PRIMARIA SECTORULUI 4</w:t>
    </w:r>
  </w:p>
  <w:p w14:paraId="5E059BCA" w14:textId="77777777" w:rsidR="00A77C35" w:rsidRPr="002F2AAC" w:rsidRDefault="00A77C35" w:rsidP="00A77C35">
    <w:pPr>
      <w:rPr>
        <w:rFonts w:asciiTheme="minorHAnsi" w:hAnsiTheme="minorHAnsi"/>
        <w:sz w:val="18"/>
        <w:szCs w:val="18"/>
      </w:rPr>
    </w:pPr>
    <w:r w:rsidRPr="002F2AAC">
      <w:rPr>
        <w:rFonts w:asciiTheme="minorHAnsi" w:hAnsiTheme="minorHAnsi"/>
        <w:sz w:val="18"/>
        <w:szCs w:val="18"/>
      </w:rPr>
      <w:t>APARATUL DE SPECIALITATE</w:t>
    </w:r>
  </w:p>
  <w:p w14:paraId="18366D66" w14:textId="1D8CAE98" w:rsidR="00A77C35" w:rsidRPr="002F2AAC" w:rsidRDefault="00A77C35" w:rsidP="00A77C35">
    <w:pPr>
      <w:rPr>
        <w:rFonts w:asciiTheme="minorHAnsi" w:hAnsiTheme="minorHAnsi"/>
        <w:sz w:val="18"/>
        <w:szCs w:val="18"/>
      </w:rPr>
    </w:pPr>
    <w:r w:rsidRPr="002F2AAC">
      <w:rPr>
        <w:rFonts w:asciiTheme="minorHAnsi" w:hAnsiTheme="minorHAnsi"/>
        <w:sz w:val="18"/>
        <w:szCs w:val="18"/>
      </w:rPr>
      <w:t xml:space="preserve">B-dul </w:t>
    </w:r>
    <w:r w:rsidR="002F2AAC" w:rsidRPr="002F2AAC">
      <w:rPr>
        <w:rFonts w:asciiTheme="minorHAnsi" w:hAnsiTheme="minorHAnsi"/>
        <w:sz w:val="18"/>
        <w:szCs w:val="18"/>
      </w:rPr>
      <w:t>George Coșbuc nr. 6-16</w:t>
    </w:r>
  </w:p>
  <w:p w14:paraId="7B0FB3CC" w14:textId="77777777" w:rsidR="00A77C35" w:rsidRPr="002F2AAC" w:rsidRDefault="00A77C35" w:rsidP="00A77C35">
    <w:pPr>
      <w:rPr>
        <w:rFonts w:asciiTheme="minorHAnsi" w:hAnsiTheme="minorHAnsi"/>
        <w:sz w:val="18"/>
        <w:szCs w:val="18"/>
      </w:rPr>
    </w:pPr>
    <w:r w:rsidRPr="002F2AAC">
      <w:rPr>
        <w:rFonts w:asciiTheme="minorHAnsi" w:hAnsiTheme="minorHAnsi"/>
        <w:sz w:val="18"/>
        <w:szCs w:val="18"/>
      </w:rPr>
      <w:t>Sector 4, Bucureşti</w:t>
    </w:r>
  </w:p>
  <w:p w14:paraId="24719FD5" w14:textId="77777777" w:rsidR="00A77C35" w:rsidRPr="002F2AAC" w:rsidRDefault="00A77C35" w:rsidP="00A77C35">
    <w:pPr>
      <w:rPr>
        <w:rFonts w:asciiTheme="minorHAnsi" w:hAnsiTheme="minorHAnsi"/>
        <w:sz w:val="18"/>
        <w:szCs w:val="18"/>
      </w:rPr>
    </w:pPr>
    <w:r w:rsidRPr="002F2AAC">
      <w:rPr>
        <w:rFonts w:asciiTheme="minorHAnsi" w:hAnsiTheme="minorHAnsi"/>
        <w:sz w:val="18"/>
        <w:szCs w:val="18"/>
      </w:rPr>
      <w:t>Tel. : +40-21-335.92.30  /  Fax. : +40-21-337.07.90</w:t>
    </w:r>
  </w:p>
  <w:p w14:paraId="4FA5107F" w14:textId="77777777" w:rsidR="00A77C35" w:rsidRDefault="00A77C3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79448E"/>
    <w:multiLevelType w:val="hybridMultilevel"/>
    <w:tmpl w:val="3796BEE8"/>
    <w:lvl w:ilvl="0" w:tplc="E06298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85A43"/>
    <w:multiLevelType w:val="hybridMultilevel"/>
    <w:tmpl w:val="04FEE68E"/>
    <w:lvl w:ilvl="0" w:tplc="BE5A2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9673E"/>
    <w:multiLevelType w:val="hybridMultilevel"/>
    <w:tmpl w:val="101EB1BE"/>
    <w:lvl w:ilvl="0" w:tplc="AE88261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9674D"/>
    <w:multiLevelType w:val="hybridMultilevel"/>
    <w:tmpl w:val="832CBE7C"/>
    <w:lvl w:ilvl="0" w:tplc="ADDAF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345958">
    <w:abstractNumId w:val="0"/>
  </w:num>
  <w:num w:numId="2" w16cid:durableId="1849901931">
    <w:abstractNumId w:val="2"/>
  </w:num>
  <w:num w:numId="3" w16cid:durableId="650332043">
    <w:abstractNumId w:val="1"/>
  </w:num>
  <w:num w:numId="4" w16cid:durableId="564222994">
    <w:abstractNumId w:val="4"/>
  </w:num>
  <w:num w:numId="5" w16cid:durableId="1796295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6"/>
    <w:rsid w:val="00001C26"/>
    <w:rsid w:val="00011F2A"/>
    <w:rsid w:val="00030210"/>
    <w:rsid w:val="000316E2"/>
    <w:rsid w:val="000419E3"/>
    <w:rsid w:val="000420F6"/>
    <w:rsid w:val="00054B51"/>
    <w:rsid w:val="00066288"/>
    <w:rsid w:val="00067FE0"/>
    <w:rsid w:val="000702D4"/>
    <w:rsid w:val="00074BDB"/>
    <w:rsid w:val="000803DE"/>
    <w:rsid w:val="000856AF"/>
    <w:rsid w:val="000A75BE"/>
    <w:rsid w:val="000A7EF1"/>
    <w:rsid w:val="000B6310"/>
    <w:rsid w:val="000B69A2"/>
    <w:rsid w:val="000D0493"/>
    <w:rsid w:val="000F4FCF"/>
    <w:rsid w:val="001014DA"/>
    <w:rsid w:val="00111A10"/>
    <w:rsid w:val="00111F97"/>
    <w:rsid w:val="00116715"/>
    <w:rsid w:val="00122B09"/>
    <w:rsid w:val="001329B7"/>
    <w:rsid w:val="00135BC4"/>
    <w:rsid w:val="00147CF2"/>
    <w:rsid w:val="001503A7"/>
    <w:rsid w:val="00151364"/>
    <w:rsid w:val="00153478"/>
    <w:rsid w:val="00155E44"/>
    <w:rsid w:val="00167C66"/>
    <w:rsid w:val="001737DB"/>
    <w:rsid w:val="001821EF"/>
    <w:rsid w:val="00183942"/>
    <w:rsid w:val="00191947"/>
    <w:rsid w:val="001A15EC"/>
    <w:rsid w:val="001B1D1E"/>
    <w:rsid w:val="001B797A"/>
    <w:rsid w:val="001F35A9"/>
    <w:rsid w:val="00204CCC"/>
    <w:rsid w:val="00204EF6"/>
    <w:rsid w:val="0021776A"/>
    <w:rsid w:val="00224BEC"/>
    <w:rsid w:val="0023589B"/>
    <w:rsid w:val="0023769A"/>
    <w:rsid w:val="0024788F"/>
    <w:rsid w:val="002511D3"/>
    <w:rsid w:val="00264DA3"/>
    <w:rsid w:val="00271D2B"/>
    <w:rsid w:val="00281D44"/>
    <w:rsid w:val="00296805"/>
    <w:rsid w:val="002A0AC5"/>
    <w:rsid w:val="002B6A35"/>
    <w:rsid w:val="002C3A4A"/>
    <w:rsid w:val="002C5835"/>
    <w:rsid w:val="002D4D95"/>
    <w:rsid w:val="002F2AAC"/>
    <w:rsid w:val="00305ADE"/>
    <w:rsid w:val="00305C7D"/>
    <w:rsid w:val="00314FEC"/>
    <w:rsid w:val="00330AFC"/>
    <w:rsid w:val="003410A1"/>
    <w:rsid w:val="00363729"/>
    <w:rsid w:val="00371E2A"/>
    <w:rsid w:val="00387661"/>
    <w:rsid w:val="003C1998"/>
    <w:rsid w:val="003F4C91"/>
    <w:rsid w:val="004248CB"/>
    <w:rsid w:val="0044120B"/>
    <w:rsid w:val="00445E1A"/>
    <w:rsid w:val="00490890"/>
    <w:rsid w:val="004A6162"/>
    <w:rsid w:val="004D734E"/>
    <w:rsid w:val="004D7DE9"/>
    <w:rsid w:val="004E0EAD"/>
    <w:rsid w:val="004E6069"/>
    <w:rsid w:val="004F2ABD"/>
    <w:rsid w:val="004F66F2"/>
    <w:rsid w:val="00525F6A"/>
    <w:rsid w:val="00532519"/>
    <w:rsid w:val="005601A1"/>
    <w:rsid w:val="005805CD"/>
    <w:rsid w:val="00582219"/>
    <w:rsid w:val="00586648"/>
    <w:rsid w:val="005F5B96"/>
    <w:rsid w:val="00602275"/>
    <w:rsid w:val="00607019"/>
    <w:rsid w:val="00625158"/>
    <w:rsid w:val="00633059"/>
    <w:rsid w:val="00636EDD"/>
    <w:rsid w:val="00644578"/>
    <w:rsid w:val="0064583C"/>
    <w:rsid w:val="0065203E"/>
    <w:rsid w:val="00662FFB"/>
    <w:rsid w:val="006935BD"/>
    <w:rsid w:val="00695816"/>
    <w:rsid w:val="006A0594"/>
    <w:rsid w:val="006A3EE1"/>
    <w:rsid w:val="006B2BAD"/>
    <w:rsid w:val="006C11C2"/>
    <w:rsid w:val="006C40AD"/>
    <w:rsid w:val="006C4383"/>
    <w:rsid w:val="006D373B"/>
    <w:rsid w:val="006E06DB"/>
    <w:rsid w:val="006F3540"/>
    <w:rsid w:val="006F3580"/>
    <w:rsid w:val="00714FFF"/>
    <w:rsid w:val="007157B9"/>
    <w:rsid w:val="00757630"/>
    <w:rsid w:val="0079752B"/>
    <w:rsid w:val="007B6FF2"/>
    <w:rsid w:val="007C76C4"/>
    <w:rsid w:val="007E1809"/>
    <w:rsid w:val="00800FE5"/>
    <w:rsid w:val="00801D64"/>
    <w:rsid w:val="00801DE0"/>
    <w:rsid w:val="00820310"/>
    <w:rsid w:val="00825FA6"/>
    <w:rsid w:val="00834F06"/>
    <w:rsid w:val="008435E3"/>
    <w:rsid w:val="00843D3F"/>
    <w:rsid w:val="008474EB"/>
    <w:rsid w:val="0085448F"/>
    <w:rsid w:val="00861C95"/>
    <w:rsid w:val="00892ABF"/>
    <w:rsid w:val="008A0BD8"/>
    <w:rsid w:val="008A4BF5"/>
    <w:rsid w:val="008B1DF5"/>
    <w:rsid w:val="008B5847"/>
    <w:rsid w:val="008C4305"/>
    <w:rsid w:val="008D4396"/>
    <w:rsid w:val="008F0F99"/>
    <w:rsid w:val="0090095F"/>
    <w:rsid w:val="009010F1"/>
    <w:rsid w:val="00916CAD"/>
    <w:rsid w:val="00920455"/>
    <w:rsid w:val="009318E5"/>
    <w:rsid w:val="00960ACE"/>
    <w:rsid w:val="00975F93"/>
    <w:rsid w:val="009770BA"/>
    <w:rsid w:val="009A301D"/>
    <w:rsid w:val="009A40F3"/>
    <w:rsid w:val="009B13FE"/>
    <w:rsid w:val="009B6FA2"/>
    <w:rsid w:val="009C3705"/>
    <w:rsid w:val="009C6CD6"/>
    <w:rsid w:val="009E3258"/>
    <w:rsid w:val="009F7720"/>
    <w:rsid w:val="00A603A5"/>
    <w:rsid w:val="00A6447A"/>
    <w:rsid w:val="00A67D78"/>
    <w:rsid w:val="00A77C35"/>
    <w:rsid w:val="00AD5231"/>
    <w:rsid w:val="00AF2B0E"/>
    <w:rsid w:val="00B077EF"/>
    <w:rsid w:val="00B13A47"/>
    <w:rsid w:val="00B13CB4"/>
    <w:rsid w:val="00B227DB"/>
    <w:rsid w:val="00B277AE"/>
    <w:rsid w:val="00B343C4"/>
    <w:rsid w:val="00B346DB"/>
    <w:rsid w:val="00B3683E"/>
    <w:rsid w:val="00B452A1"/>
    <w:rsid w:val="00B47564"/>
    <w:rsid w:val="00B54C4E"/>
    <w:rsid w:val="00B62123"/>
    <w:rsid w:val="00B7100B"/>
    <w:rsid w:val="00B84694"/>
    <w:rsid w:val="00B85026"/>
    <w:rsid w:val="00BA7B64"/>
    <w:rsid w:val="00BB2186"/>
    <w:rsid w:val="00BB616C"/>
    <w:rsid w:val="00BC29A2"/>
    <w:rsid w:val="00BF2270"/>
    <w:rsid w:val="00C04125"/>
    <w:rsid w:val="00C27388"/>
    <w:rsid w:val="00C33B84"/>
    <w:rsid w:val="00C41090"/>
    <w:rsid w:val="00C4759B"/>
    <w:rsid w:val="00C543F6"/>
    <w:rsid w:val="00C67F76"/>
    <w:rsid w:val="00C71813"/>
    <w:rsid w:val="00C8328A"/>
    <w:rsid w:val="00C8492B"/>
    <w:rsid w:val="00CA4DF8"/>
    <w:rsid w:val="00CA6C5D"/>
    <w:rsid w:val="00CB6ED0"/>
    <w:rsid w:val="00CB7973"/>
    <w:rsid w:val="00CB7E1C"/>
    <w:rsid w:val="00CC24F7"/>
    <w:rsid w:val="00CD1995"/>
    <w:rsid w:val="00CD33F0"/>
    <w:rsid w:val="00CE787D"/>
    <w:rsid w:val="00CF2ADC"/>
    <w:rsid w:val="00D01F43"/>
    <w:rsid w:val="00D11ED7"/>
    <w:rsid w:val="00D53CA5"/>
    <w:rsid w:val="00D633A1"/>
    <w:rsid w:val="00D721CB"/>
    <w:rsid w:val="00D874BD"/>
    <w:rsid w:val="00DC3AFF"/>
    <w:rsid w:val="00DC50B1"/>
    <w:rsid w:val="00DC65C1"/>
    <w:rsid w:val="00DD465E"/>
    <w:rsid w:val="00DF0341"/>
    <w:rsid w:val="00E1508E"/>
    <w:rsid w:val="00E20343"/>
    <w:rsid w:val="00E33D4B"/>
    <w:rsid w:val="00E4146A"/>
    <w:rsid w:val="00E45EC5"/>
    <w:rsid w:val="00E53068"/>
    <w:rsid w:val="00E60ADA"/>
    <w:rsid w:val="00E85529"/>
    <w:rsid w:val="00E877DB"/>
    <w:rsid w:val="00EA4906"/>
    <w:rsid w:val="00EA49DF"/>
    <w:rsid w:val="00EA5C3D"/>
    <w:rsid w:val="00ED065C"/>
    <w:rsid w:val="00ED296A"/>
    <w:rsid w:val="00EE7B3E"/>
    <w:rsid w:val="00F05B33"/>
    <w:rsid w:val="00F11375"/>
    <w:rsid w:val="00F32596"/>
    <w:rsid w:val="00F36A1E"/>
    <w:rsid w:val="00F47BF4"/>
    <w:rsid w:val="00F51826"/>
    <w:rsid w:val="00F614B7"/>
    <w:rsid w:val="00F62089"/>
    <w:rsid w:val="00F76615"/>
    <w:rsid w:val="00F96EF8"/>
    <w:rsid w:val="00FB67F4"/>
    <w:rsid w:val="00FB69EB"/>
    <w:rsid w:val="00FE48A3"/>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5F7DD"/>
  <w15:chartTrackingRefBased/>
  <w15:docId w15:val="{6827050A-B468-4A14-AA1E-B1E0B1C6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288"/>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2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820310"/>
    <w:pPr>
      <w:tabs>
        <w:tab w:val="center" w:pos="4536"/>
        <w:tab w:val="right" w:pos="9072"/>
      </w:tabs>
    </w:pPr>
  </w:style>
  <w:style w:type="character" w:customStyle="1" w:styleId="AntetCaracter">
    <w:name w:val="Antet Caracter"/>
    <w:basedOn w:val="Fontdeparagrafimplicit"/>
    <w:link w:val="Antet"/>
    <w:uiPriority w:val="99"/>
    <w:rsid w:val="00820310"/>
    <w:rPr>
      <w:rFonts w:ascii="Times New Roman" w:eastAsia="Times New Roman" w:hAnsi="Times New Roman" w:cs="Times New Roman"/>
      <w:kern w:val="1"/>
      <w:sz w:val="20"/>
      <w:szCs w:val="20"/>
      <w:lang w:eastAsia="zh-CN"/>
    </w:rPr>
  </w:style>
  <w:style w:type="paragraph" w:styleId="Subsol">
    <w:name w:val="footer"/>
    <w:basedOn w:val="Normal"/>
    <w:link w:val="SubsolCaracter"/>
    <w:uiPriority w:val="99"/>
    <w:unhideWhenUsed/>
    <w:rsid w:val="00820310"/>
    <w:pPr>
      <w:tabs>
        <w:tab w:val="center" w:pos="4536"/>
        <w:tab w:val="right" w:pos="9072"/>
      </w:tabs>
    </w:pPr>
  </w:style>
  <w:style w:type="character" w:customStyle="1" w:styleId="SubsolCaracter">
    <w:name w:val="Subsol Caracter"/>
    <w:basedOn w:val="Fontdeparagrafimplicit"/>
    <w:link w:val="Subsol"/>
    <w:uiPriority w:val="99"/>
    <w:rsid w:val="00820310"/>
    <w:rPr>
      <w:rFonts w:ascii="Times New Roman" w:eastAsia="Times New Roman" w:hAnsi="Times New Roman" w:cs="Times New Roman"/>
      <w:kern w:val="1"/>
      <w:sz w:val="20"/>
      <w:szCs w:val="20"/>
      <w:lang w:eastAsia="zh-CN"/>
    </w:rPr>
  </w:style>
  <w:style w:type="paragraph" w:styleId="Listparagraf">
    <w:name w:val="List Paragraph"/>
    <w:basedOn w:val="Normal"/>
    <w:uiPriority w:val="34"/>
    <w:qFormat/>
    <w:rsid w:val="00A67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1388</Words>
  <Characters>7918</Characters>
  <Application>Microsoft Office Word</Application>
  <DocSecurity>0</DocSecurity>
  <Lines>65</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Gratie</dc:creator>
  <cp:keywords/>
  <dc:description/>
  <cp:lastModifiedBy>Florentina Ursu</cp:lastModifiedBy>
  <cp:revision>40</cp:revision>
  <cp:lastPrinted>2022-06-09T12:01:00Z</cp:lastPrinted>
  <dcterms:created xsi:type="dcterms:W3CDTF">2022-06-29T10:10:00Z</dcterms:created>
  <dcterms:modified xsi:type="dcterms:W3CDTF">2022-06-29T13:28:00Z</dcterms:modified>
</cp:coreProperties>
</file>