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60A77C" w14:textId="5FF61F23" w:rsidR="0072331F" w:rsidRPr="00EE5666" w:rsidRDefault="005945A3">
      <w:r>
        <w:rPr>
          <w:noProof/>
          <w:lang w:val="en-US" w:eastAsia="en-US"/>
        </w:rPr>
        <mc:AlternateContent>
          <mc:Choice Requires="wps">
            <w:drawing>
              <wp:anchor distT="0" distB="0" distL="182880" distR="182880" simplePos="0" relativeHeight="251657728" behindDoc="0" locked="0" layoutInCell="1" allowOverlap="1" wp14:anchorId="57F7B86B" wp14:editId="0FB308C7">
                <wp:simplePos x="0" y="0"/>
                <wp:positionH relativeFrom="page">
                  <wp:posOffset>1399540</wp:posOffset>
                </wp:positionH>
                <wp:positionV relativeFrom="page">
                  <wp:posOffset>4385310</wp:posOffset>
                </wp:positionV>
                <wp:extent cx="4966335" cy="4225290"/>
                <wp:effectExtent l="0" t="0" r="0" b="0"/>
                <wp:wrapSquare wrapText="bothSides"/>
                <wp:docPr id="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422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8FCD07" w14:textId="77777777" w:rsidR="001A0B0F" w:rsidRPr="0072331F" w:rsidRDefault="001A0B0F">
                            <w:pPr>
                              <w:pStyle w:val="NoSpacing"/>
                              <w:spacing w:before="40" w:after="560" w:line="216" w:lineRule="auto"/>
                              <w:rPr>
                                <w:rFonts w:ascii="Times New Roman" w:hAnsi="Times New Roman"/>
                                <w:b/>
                                <w:color w:val="5B9BD5"/>
                                <w:sz w:val="52"/>
                                <w:szCs w:val="52"/>
                                <w:u w:val="single"/>
                              </w:rPr>
                            </w:pPr>
                            <w:r>
                              <w:rPr>
                                <w:rFonts w:ascii="Times New Roman" w:hAnsi="Times New Roman"/>
                                <w:b/>
                                <w:sz w:val="52"/>
                                <w:szCs w:val="52"/>
                                <w:u w:val="single"/>
                                <w:lang w:val="ro-RO"/>
                              </w:rPr>
                              <w:t>P.U.D.-PLAN URBANISTIC DE DETALIU</w:t>
                            </w:r>
                          </w:p>
                          <w:p w14:paraId="0FACC0C5" w14:textId="53C6705C" w:rsidR="001A0B0F" w:rsidRDefault="001A0B0F" w:rsidP="0072331F">
                            <w:pPr>
                              <w:pStyle w:val="NoSpacing"/>
                              <w:spacing w:before="40" w:after="40"/>
                              <w:rPr>
                                <w:rFonts w:ascii="Times New Roman" w:hAnsi="Times New Roman"/>
                                <w:sz w:val="36"/>
                                <w:szCs w:val="36"/>
                                <w:lang w:val="ro-RO"/>
                              </w:rPr>
                            </w:pPr>
                            <w:r>
                              <w:rPr>
                                <w:rFonts w:ascii="Times New Roman" w:hAnsi="Times New Roman"/>
                                <w:sz w:val="36"/>
                                <w:szCs w:val="36"/>
                                <w:lang w:val="ro-RO"/>
                              </w:rPr>
                              <w:t>Elaborare documentatie de urbanism P.U.D.; CONSTRUIRE IMOBIL DE LOCUINTE COLECTIVE</w:t>
                            </w:r>
                          </w:p>
                          <w:p w14:paraId="326A319B" w14:textId="77777777" w:rsidR="001A0B0F" w:rsidRDefault="001A0B0F" w:rsidP="0072331F">
                            <w:pPr>
                              <w:pStyle w:val="NoSpacing"/>
                              <w:spacing w:before="40" w:after="40"/>
                              <w:rPr>
                                <w:rFonts w:ascii="Times New Roman" w:hAnsi="Times New Roman"/>
                                <w:sz w:val="36"/>
                                <w:szCs w:val="36"/>
                                <w:lang w:val="ro-RO"/>
                              </w:rPr>
                            </w:pPr>
                          </w:p>
                          <w:p w14:paraId="3E7ED06E" w14:textId="56FBD7DF" w:rsidR="001A0B0F" w:rsidRPr="0072331F" w:rsidRDefault="001A0B0F" w:rsidP="0072331F">
                            <w:pPr>
                              <w:pStyle w:val="NoSpacing"/>
                              <w:spacing w:before="40" w:after="40"/>
                              <w:rPr>
                                <w:rFonts w:ascii="Times New Roman" w:hAnsi="Times New Roman"/>
                                <w:b/>
                                <w:caps/>
                                <w:color w:val="4472C4"/>
                                <w:sz w:val="36"/>
                                <w:szCs w:val="24"/>
                              </w:rPr>
                            </w:pPr>
                            <w:r>
                              <w:rPr>
                                <w:rFonts w:ascii="Times New Roman" w:hAnsi="Times New Roman"/>
                                <w:b/>
                                <w:caps/>
                                <w:sz w:val="36"/>
                                <w:szCs w:val="24"/>
                                <w:lang w:val="ro-RO"/>
                              </w:rPr>
                              <w:t>BUCURESTI- SECTOR 4</w:t>
                            </w:r>
                          </w:p>
                        </w:txbxContent>
                      </wps:txbx>
                      <wps:bodyPr rot="0" vert="horz" wrap="square" lIns="0" tIns="0" rIns="0" bIns="0" anchor="t" anchorCtr="0" upright="1">
                        <a:noAutofit/>
                      </wps:bodyPr>
                    </wps:wsp>
                  </a:graphicData>
                </a:graphic>
                <wp14:sizeRelH relativeFrom="margin">
                  <wp14:pctWidth>79000</wp14:pctWidth>
                </wp14:sizeRelH>
                <wp14:sizeRelV relativeFrom="page">
                  <wp14:pctHeight>0</wp14:pctHeight>
                </wp14:sizeRelV>
              </wp:anchor>
            </w:drawing>
          </mc:Choice>
          <mc:Fallback>
            <w:pict>
              <v:shapetype w14:anchorId="57F7B86B" id="_x0000_t202" coordsize="21600,21600" o:spt="202" path="m,l,21600r21600,l21600,xe">
                <v:stroke joinstyle="miter"/>
                <v:path gradientshapeok="t" o:connecttype="rect"/>
              </v:shapetype>
              <v:shape id="Text Box 131" o:spid="_x0000_s1026" type="#_x0000_t202" style="position:absolute;margin-left:110.2pt;margin-top:345.3pt;width:391.05pt;height:332.7pt;z-index:251657728;visibility:visible;mso-wrap-style:square;mso-width-percent:790;mso-height-percent:0;mso-wrap-distance-left:14.4pt;mso-wrap-distance-top:0;mso-wrap-distance-right:14.4pt;mso-wrap-distance-bottom:0;mso-position-horizontal:absolute;mso-position-horizontal-relative:page;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" filled="f" stroked="f" strokeweight=".5pt">
                <v:textbox inset="0,0,0,0">
                  <w:txbxContent>
                    <w:p w14:paraId="228FCD07" w14:textId="77777777" w:rsidR="001A0B0F" w:rsidRPr="0072331F" w:rsidRDefault="001A0B0F">
                      <w:pPr>
                        <w:pStyle w:val="NoSpacing"/>
                        <w:spacing w:before="40" w:after="560" w:line="216" w:lineRule="auto"/>
                        <w:rPr>
                          <w:rFonts w:ascii="Times New Roman" w:hAnsi="Times New Roman"/>
                          <w:b/>
                          <w:color w:val="5B9BD5"/>
                          <w:sz w:val="52"/>
                          <w:szCs w:val="52"/>
                          <w:u w:val="single"/>
                        </w:rPr>
                      </w:pPr>
                      <w:r>
                        <w:rPr>
                          <w:rFonts w:ascii="Times New Roman" w:hAnsi="Times New Roman"/>
                          <w:b/>
                          <w:sz w:val="52"/>
                          <w:szCs w:val="52"/>
                          <w:u w:val="single"/>
                          <w:lang w:val="ro-RO"/>
                        </w:rPr>
                        <w:t>P.U.D.-PLAN URBANISTIC DE DETALIU</w:t>
                      </w:r>
                    </w:p>
                    <w:p w14:paraId="0FACC0C5" w14:textId="53C6705C" w:rsidR="001A0B0F" w:rsidRDefault="001A0B0F" w:rsidP="0072331F">
                      <w:pPr>
                        <w:pStyle w:val="NoSpacing"/>
                        <w:spacing w:before="40" w:after="40"/>
                        <w:rPr>
                          <w:rFonts w:ascii="Times New Roman" w:hAnsi="Times New Roman"/>
                          <w:sz w:val="36"/>
                          <w:szCs w:val="36"/>
                          <w:lang w:val="ro-RO"/>
                        </w:rPr>
                      </w:pPr>
                      <w:r>
                        <w:rPr>
                          <w:rFonts w:ascii="Times New Roman" w:hAnsi="Times New Roman"/>
                          <w:sz w:val="36"/>
                          <w:szCs w:val="36"/>
                          <w:lang w:val="ro-RO"/>
                        </w:rPr>
                        <w:t>Elaborare documentatie de urbanism P.U.D.; CONSTRUIRE IMOBIL DE LOCUINTE COLECTIVE</w:t>
                      </w:r>
                    </w:p>
                    <w:p w14:paraId="326A319B" w14:textId="77777777" w:rsidR="001A0B0F" w:rsidRDefault="001A0B0F" w:rsidP="0072331F">
                      <w:pPr>
                        <w:pStyle w:val="NoSpacing"/>
                        <w:spacing w:before="40" w:after="40"/>
                        <w:rPr>
                          <w:rFonts w:ascii="Times New Roman" w:hAnsi="Times New Roman"/>
                          <w:sz w:val="36"/>
                          <w:szCs w:val="36"/>
                          <w:lang w:val="ro-RO"/>
                        </w:rPr>
                      </w:pPr>
                    </w:p>
                    <w:p w14:paraId="3E7ED06E" w14:textId="56FBD7DF" w:rsidR="001A0B0F" w:rsidRPr="0072331F" w:rsidRDefault="001A0B0F" w:rsidP="0072331F">
                      <w:pPr>
                        <w:pStyle w:val="NoSpacing"/>
                        <w:spacing w:before="40" w:after="40"/>
                        <w:rPr>
                          <w:rFonts w:ascii="Times New Roman" w:hAnsi="Times New Roman"/>
                          <w:b/>
                          <w:caps/>
                          <w:color w:val="4472C4"/>
                          <w:sz w:val="36"/>
                          <w:szCs w:val="24"/>
                        </w:rPr>
                      </w:pPr>
                      <w:r>
                        <w:rPr>
                          <w:rFonts w:ascii="Times New Roman" w:hAnsi="Times New Roman"/>
                          <w:b/>
                          <w:caps/>
                          <w:sz w:val="36"/>
                          <w:szCs w:val="24"/>
                          <w:lang w:val="ro-RO"/>
                        </w:rPr>
                        <w:t>BUCURESTI- SECTOR 4</w:t>
                      </w:r>
                    </w:p>
                  </w:txbxContent>
                </v:textbox>
                <w10:wrap type="square" anchorx="page" anchory="page"/>
              </v:shape>
            </w:pict>
          </mc:Fallback>
        </mc:AlternateContent>
      </w:r>
    </w:p>
    <w:p w14:paraId="64060CEC" w14:textId="4439EC41" w:rsidR="00E5754A" w:rsidRPr="00EE5666" w:rsidRDefault="005945A3">
      <w:pPr>
        <w:rPr>
          <w:b/>
          <w:sz w:val="24"/>
          <w:szCs w:val="24"/>
          <w:lang w:val="fr-FR"/>
        </w:rPr>
      </w:pPr>
      <w:r>
        <w:rPr>
          <w:noProof/>
          <w:lang w:val="en-US" w:eastAsia="en-US"/>
        </w:rPr>
        <mc:AlternateContent>
          <mc:Choice Requires="wps">
            <w:drawing>
              <wp:anchor distT="0" distB="0" distL="114300" distR="114300" simplePos="0" relativeHeight="251656704" behindDoc="0" locked="0" layoutInCell="1" allowOverlap="1" wp14:anchorId="0C1E6580" wp14:editId="14E22F36">
                <wp:simplePos x="0" y="0"/>
                <wp:positionH relativeFrom="page">
                  <wp:posOffset>6629400</wp:posOffset>
                </wp:positionH>
                <wp:positionV relativeFrom="page">
                  <wp:posOffset>253365</wp:posOffset>
                </wp:positionV>
                <wp:extent cx="548005" cy="944880"/>
                <wp:effectExtent l="19050" t="20955" r="23495" b="24765"/>
                <wp:wrapNone/>
                <wp:docPr id="6"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48005" cy="944880"/>
                        </a:xfrm>
                        <a:prstGeom prst="rect">
                          <a:avLst/>
                        </a:prstGeom>
                        <a:solidFill>
                          <a:srgbClr val="FFFFFF"/>
                        </a:solidFill>
                        <a:ln w="31750">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114C75" w14:textId="3662E3DD" w:rsidR="001A0B0F" w:rsidRPr="0072331F" w:rsidRDefault="006875D5">
                            <w:pPr>
                              <w:pStyle w:val="NoSpacing"/>
                              <w:jc w:val="right"/>
                              <w:rPr>
                                <w:color w:val="FFFFFF"/>
                                <w:sz w:val="32"/>
                                <w:szCs w:val="32"/>
                              </w:rPr>
                            </w:pPr>
                            <w:r>
                              <w:rPr>
                                <w:sz w:val="32"/>
                                <w:szCs w:val="32"/>
                              </w:rPr>
                              <w:t>2022</w:t>
                            </w:r>
                          </w:p>
                        </w:txbxContent>
                      </wps:txbx>
                      <wps:bodyPr rot="0" vert="horz" wrap="square" lIns="45720" tIns="45720" rIns="45720" bIns="45720" anchor="b" anchorCtr="0" upright="1">
                        <a:noAutofit/>
                      </wps:bodyPr>
                    </wps:wsp>
                  </a:graphicData>
                </a:graphic>
                <wp14:sizeRelH relativeFrom="page">
                  <wp14:pctWidth>7600</wp14:pctWidth>
                </wp14:sizeRelH>
                <wp14:sizeRelV relativeFrom="page">
                  <wp14:pctHeight>9800</wp14:pctHeight>
                </wp14:sizeRelV>
              </wp:anchor>
            </w:drawing>
          </mc:Choice>
          <mc:Fallback>
            <w:pict>
              <v:rect w14:anchorId="0C1E6580" id="Rectangle 132" o:spid="_x0000_s1027" style="position:absolute;margin-left:522pt;margin-top:19.95pt;width:43.15pt;height:74.4pt;z-index:251656704;visibility:visible;mso-wrap-style:square;mso-width-percent:76;mso-height-percent:98;mso-wrap-distance-left:9pt;mso-wrap-distance-top:0;mso-wrap-distance-right:9pt;mso-wrap-distance-bottom:0;mso-position-horizontal:absolute;mso-position-horizontal-relative:page;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" strokecolor="#70ad47" strokeweight="2.5pt">
                <v:shadow color="#868686"/>
                <v:path arrowok="t"/>
                <o:lock v:ext="edit" aspectratio="t"/>
                <v:textbox inset="3.6pt,,3.6pt">
                  <w:txbxContent>
                    <w:p w14:paraId="31114C75" w14:textId="3662E3DD" w:rsidR="001A0B0F" w:rsidRPr="0072331F" w:rsidRDefault="006875D5">
                      <w:pPr>
                        <w:pStyle w:val="NoSpacing"/>
                        <w:jc w:val="right"/>
                        <w:rPr>
                          <w:color w:val="FFFFFF"/>
                          <w:sz w:val="32"/>
                          <w:szCs w:val="32"/>
                        </w:rPr>
                      </w:pPr>
                      <w:r>
                        <w:rPr>
                          <w:sz w:val="32"/>
                          <w:szCs w:val="32"/>
                        </w:rPr>
                        <w:t>2022</w:t>
                      </w:r>
                    </w:p>
                  </w:txbxContent>
                </v:textbox>
                <w10:wrap anchorx="page" anchory="page"/>
              </v:rect>
            </w:pict>
          </mc:Fallback>
        </mc:AlternateContent>
      </w:r>
      <w:r w:rsidR="0072331F" w:rsidRPr="00EE5666">
        <w:br w:type="page"/>
      </w:r>
    </w:p>
    <w:p w14:paraId="572AA182" w14:textId="77777777" w:rsidR="00E5754A" w:rsidRPr="00EE5666" w:rsidRDefault="00E5754A" w:rsidP="00E5754A">
      <w:pPr>
        <w:numPr>
          <w:ilvl w:val="0"/>
          <w:numId w:val="1"/>
        </w:numPr>
        <w:rPr>
          <w:b/>
          <w:sz w:val="28"/>
          <w:szCs w:val="28"/>
          <w:u w:val="single"/>
        </w:rPr>
      </w:pPr>
      <w:r w:rsidRPr="00EE5666">
        <w:rPr>
          <w:b/>
          <w:sz w:val="28"/>
          <w:szCs w:val="28"/>
          <w:lang w:val="fr-FR"/>
        </w:rPr>
        <w:lastRenderedPageBreak/>
        <w:tab/>
      </w:r>
      <w:r w:rsidRPr="00EE5666">
        <w:rPr>
          <w:b/>
          <w:sz w:val="28"/>
          <w:szCs w:val="28"/>
          <w:lang w:val="fr-FR"/>
        </w:rPr>
        <w:tab/>
      </w:r>
      <w:r w:rsidRPr="00EE5666">
        <w:rPr>
          <w:b/>
          <w:sz w:val="28"/>
          <w:szCs w:val="28"/>
          <w:lang w:val="fr-FR"/>
        </w:rPr>
        <w:tab/>
      </w:r>
      <w:r w:rsidRPr="00EE5666">
        <w:rPr>
          <w:b/>
          <w:sz w:val="28"/>
          <w:szCs w:val="28"/>
          <w:lang w:val="fr-FR"/>
        </w:rPr>
        <w:tab/>
      </w:r>
      <w:r w:rsidRPr="00EE5666">
        <w:rPr>
          <w:b/>
          <w:sz w:val="28"/>
          <w:szCs w:val="28"/>
          <w:lang w:val="fr-FR"/>
        </w:rPr>
        <w:tab/>
      </w:r>
      <w:r w:rsidRPr="00EE5666">
        <w:rPr>
          <w:b/>
          <w:sz w:val="28"/>
          <w:szCs w:val="28"/>
          <w:u w:val="single"/>
          <w:lang w:val="fr-FR"/>
        </w:rPr>
        <w:t>FOAIE DE GARDĂ</w:t>
      </w:r>
      <w:r w:rsidRPr="00EE5666">
        <w:rPr>
          <w:b/>
          <w:sz w:val="28"/>
          <w:szCs w:val="28"/>
          <w:u w:val="single"/>
        </w:rPr>
        <w:t>:</w:t>
      </w:r>
    </w:p>
    <w:p w14:paraId="1982E806" w14:textId="77777777" w:rsidR="00E5754A" w:rsidRPr="00EE5666" w:rsidRDefault="00E5754A" w:rsidP="00E5754A">
      <w:pPr>
        <w:numPr>
          <w:ilvl w:val="0"/>
          <w:numId w:val="1"/>
        </w:numPr>
        <w:rPr>
          <w:b/>
          <w:szCs w:val="28"/>
        </w:rPr>
      </w:pPr>
    </w:p>
    <w:p w14:paraId="4E0BE1F4" w14:textId="77777777" w:rsidR="00E5754A" w:rsidRPr="00EE5666" w:rsidRDefault="00E5754A" w:rsidP="00E5754A">
      <w:pPr>
        <w:numPr>
          <w:ilvl w:val="0"/>
          <w:numId w:val="1"/>
        </w:numPr>
        <w:rPr>
          <w:b/>
          <w:szCs w:val="28"/>
        </w:rPr>
      </w:pPr>
    </w:p>
    <w:tbl>
      <w:tblPr>
        <w:tblpPr w:leftFromText="180" w:rightFromText="180" w:vertAnchor="page" w:horzAnchor="margin" w:tblpXSpec="center" w:tblpY="2591"/>
        <w:tblW w:w="8010" w:type="dxa"/>
        <w:tblLayout w:type="fixed"/>
        <w:tblLook w:val="0000" w:firstRow="0" w:lastRow="0" w:firstColumn="0" w:lastColumn="0" w:noHBand="0" w:noVBand="0"/>
      </w:tblPr>
      <w:tblGrid>
        <w:gridCol w:w="4050"/>
        <w:gridCol w:w="18"/>
        <w:gridCol w:w="3942"/>
      </w:tblGrid>
      <w:tr w:rsidR="00CB1EE5" w:rsidRPr="00EE5666" w14:paraId="0F5D24B2" w14:textId="77777777" w:rsidTr="00CB1EE5">
        <w:tc>
          <w:tcPr>
            <w:tcW w:w="4050" w:type="dxa"/>
            <w:tcBorders>
              <w:top w:val="single" w:sz="2" w:space="0" w:color="auto"/>
              <w:bottom w:val="single" w:sz="2" w:space="0" w:color="auto"/>
            </w:tcBorders>
            <w:shd w:val="clear" w:color="auto" w:fill="auto"/>
          </w:tcPr>
          <w:p w14:paraId="38E83B30" w14:textId="77777777" w:rsidR="00CB1EE5" w:rsidRPr="00EE5666" w:rsidRDefault="00CB1EE5" w:rsidP="00CB1EE5">
            <w:pPr>
              <w:tabs>
                <w:tab w:val="left" w:pos="360"/>
                <w:tab w:val="left" w:pos="990"/>
              </w:tabs>
              <w:snapToGrid w:val="0"/>
              <w:spacing w:before="120" w:after="120" w:line="360" w:lineRule="auto"/>
              <w:ind w:left="360"/>
              <w:jc w:val="both"/>
              <w:rPr>
                <w:b/>
                <w:sz w:val="24"/>
              </w:rPr>
            </w:pPr>
            <w:r w:rsidRPr="00EE5666">
              <w:rPr>
                <w:b/>
                <w:sz w:val="24"/>
              </w:rPr>
              <w:t>NUMĂR PROIECT:</w:t>
            </w:r>
          </w:p>
        </w:tc>
        <w:tc>
          <w:tcPr>
            <w:tcW w:w="3960" w:type="dxa"/>
            <w:gridSpan w:val="2"/>
            <w:tcBorders>
              <w:top w:val="single" w:sz="2" w:space="0" w:color="auto"/>
              <w:bottom w:val="single" w:sz="2" w:space="0" w:color="auto"/>
            </w:tcBorders>
            <w:shd w:val="clear" w:color="auto" w:fill="auto"/>
          </w:tcPr>
          <w:p w14:paraId="40336958" w14:textId="342DD20A" w:rsidR="00CB1EE5" w:rsidRPr="00EE5666" w:rsidRDefault="00580CEF" w:rsidP="00D311D8">
            <w:pPr>
              <w:snapToGrid w:val="0"/>
              <w:spacing w:before="120" w:after="120" w:line="360" w:lineRule="auto"/>
              <w:ind w:left="-108"/>
              <w:rPr>
                <w:sz w:val="24"/>
                <w:lang w:val="fr-FR"/>
              </w:rPr>
            </w:pPr>
            <w:r>
              <w:rPr>
                <w:sz w:val="24"/>
                <w:lang w:val="fr-FR"/>
              </w:rPr>
              <w:t xml:space="preserve"> </w:t>
            </w:r>
            <w:r w:rsidR="00525610">
              <w:rPr>
                <w:sz w:val="24"/>
                <w:lang w:val="fr-FR"/>
              </w:rPr>
              <w:t>37/2022</w:t>
            </w:r>
          </w:p>
        </w:tc>
      </w:tr>
      <w:tr w:rsidR="00D862D9" w:rsidRPr="00EE5666" w14:paraId="7AEF9244" w14:textId="77777777" w:rsidTr="00704035">
        <w:tc>
          <w:tcPr>
            <w:tcW w:w="4050" w:type="dxa"/>
            <w:tcBorders>
              <w:top w:val="single" w:sz="2" w:space="0" w:color="auto"/>
              <w:bottom w:val="single" w:sz="2" w:space="0" w:color="auto"/>
            </w:tcBorders>
            <w:shd w:val="clear" w:color="auto" w:fill="auto"/>
          </w:tcPr>
          <w:p w14:paraId="03557E56" w14:textId="77777777" w:rsidR="00D862D9" w:rsidRPr="00EE5666" w:rsidRDefault="00D862D9" w:rsidP="00CB1EE5">
            <w:pPr>
              <w:tabs>
                <w:tab w:val="left" w:pos="360"/>
                <w:tab w:val="left" w:pos="990"/>
              </w:tabs>
              <w:snapToGrid w:val="0"/>
              <w:spacing w:before="120" w:after="120" w:line="360" w:lineRule="auto"/>
              <w:ind w:left="360"/>
              <w:jc w:val="both"/>
              <w:rPr>
                <w:b/>
                <w:sz w:val="24"/>
              </w:rPr>
            </w:pPr>
            <w:r w:rsidRPr="00EE5666">
              <w:rPr>
                <w:b/>
                <w:sz w:val="24"/>
              </w:rPr>
              <w:t>DENUMIREA LUCRĂRII:</w:t>
            </w:r>
          </w:p>
        </w:tc>
        <w:tc>
          <w:tcPr>
            <w:tcW w:w="3960" w:type="dxa"/>
            <w:gridSpan w:val="2"/>
            <w:tcBorders>
              <w:top w:val="single" w:sz="2" w:space="0" w:color="auto"/>
              <w:bottom w:val="single" w:sz="2" w:space="0" w:color="auto"/>
            </w:tcBorders>
            <w:shd w:val="clear" w:color="auto" w:fill="auto"/>
            <w:vAlign w:val="center"/>
          </w:tcPr>
          <w:p w14:paraId="7C53608E" w14:textId="3FF810FC" w:rsidR="00EE5666" w:rsidRPr="00EE5666" w:rsidRDefault="00EE5666" w:rsidP="00EE5666">
            <w:pPr>
              <w:pStyle w:val="NoSpacing"/>
              <w:spacing w:before="40" w:after="40"/>
              <w:rPr>
                <w:rFonts w:ascii="Times New Roman" w:hAnsi="Times New Roman"/>
                <w:sz w:val="28"/>
                <w:szCs w:val="36"/>
                <w:lang w:val="ro-RO"/>
              </w:rPr>
            </w:pPr>
            <w:r w:rsidRPr="00EE5666">
              <w:rPr>
                <w:rFonts w:ascii="Times New Roman" w:hAnsi="Times New Roman"/>
                <w:sz w:val="28"/>
                <w:szCs w:val="36"/>
                <w:lang w:val="ro-RO"/>
              </w:rPr>
              <w:t xml:space="preserve">Elaborare documentatie de urbanism P.U.D.; </w:t>
            </w:r>
            <w:r w:rsidR="00525610">
              <w:rPr>
                <w:rFonts w:ascii="Times New Roman" w:hAnsi="Times New Roman"/>
                <w:sz w:val="28"/>
                <w:szCs w:val="36"/>
                <w:lang w:val="ro-RO"/>
              </w:rPr>
              <w:t>CONSTRUIRE IMOBIL DE LOCUINTE COLECTIVE</w:t>
            </w:r>
          </w:p>
          <w:p w14:paraId="01DC492A" w14:textId="1F9398A3" w:rsidR="00D862D9" w:rsidRPr="00EE5666" w:rsidRDefault="00D862D9" w:rsidP="002C69EE">
            <w:pPr>
              <w:snapToGrid w:val="0"/>
              <w:spacing w:line="276" w:lineRule="auto"/>
              <w:rPr>
                <w:sz w:val="28"/>
                <w:szCs w:val="22"/>
                <w:lang w:val="pt-BR"/>
              </w:rPr>
            </w:pPr>
          </w:p>
        </w:tc>
      </w:tr>
      <w:tr w:rsidR="00D862D9" w:rsidRPr="00EE5666" w14:paraId="4303CDC7" w14:textId="77777777" w:rsidTr="00CB1EE5">
        <w:tc>
          <w:tcPr>
            <w:tcW w:w="4050" w:type="dxa"/>
            <w:tcBorders>
              <w:top w:val="single" w:sz="2" w:space="0" w:color="auto"/>
              <w:bottom w:val="single" w:sz="2" w:space="0" w:color="auto"/>
            </w:tcBorders>
            <w:shd w:val="clear" w:color="auto" w:fill="auto"/>
          </w:tcPr>
          <w:p w14:paraId="53CB3BE2" w14:textId="77777777" w:rsidR="00D862D9" w:rsidRPr="00EE5666" w:rsidRDefault="00D862D9" w:rsidP="00CB1EE5">
            <w:pPr>
              <w:tabs>
                <w:tab w:val="left" w:pos="360"/>
                <w:tab w:val="left" w:pos="990"/>
              </w:tabs>
              <w:snapToGrid w:val="0"/>
              <w:spacing w:before="120" w:after="120" w:line="360" w:lineRule="auto"/>
              <w:ind w:left="360"/>
              <w:jc w:val="both"/>
              <w:rPr>
                <w:sz w:val="24"/>
              </w:rPr>
            </w:pPr>
            <w:r w:rsidRPr="00EE5666">
              <w:rPr>
                <w:b/>
                <w:sz w:val="24"/>
              </w:rPr>
              <w:t xml:space="preserve">FAZA:                              </w:t>
            </w:r>
          </w:p>
        </w:tc>
        <w:tc>
          <w:tcPr>
            <w:tcW w:w="3960" w:type="dxa"/>
            <w:gridSpan w:val="2"/>
            <w:tcBorders>
              <w:top w:val="single" w:sz="2" w:space="0" w:color="auto"/>
              <w:bottom w:val="single" w:sz="2" w:space="0" w:color="auto"/>
            </w:tcBorders>
            <w:shd w:val="clear" w:color="auto" w:fill="auto"/>
          </w:tcPr>
          <w:p w14:paraId="36C51D5A" w14:textId="77777777" w:rsidR="00D862D9" w:rsidRPr="00EE5666" w:rsidRDefault="00D862D9" w:rsidP="00CB1EE5">
            <w:pPr>
              <w:tabs>
                <w:tab w:val="left" w:pos="990"/>
              </w:tabs>
              <w:snapToGrid w:val="0"/>
              <w:spacing w:before="120" w:after="120" w:line="360" w:lineRule="auto"/>
              <w:ind w:left="-108"/>
              <w:rPr>
                <w:sz w:val="24"/>
              </w:rPr>
            </w:pPr>
            <w:r w:rsidRPr="00EE5666">
              <w:rPr>
                <w:sz w:val="24"/>
              </w:rPr>
              <w:t>P.U.D.</w:t>
            </w:r>
          </w:p>
        </w:tc>
      </w:tr>
      <w:tr w:rsidR="00D862D9" w:rsidRPr="00EE5666" w14:paraId="48286138" w14:textId="77777777" w:rsidTr="00CB1EE5">
        <w:tc>
          <w:tcPr>
            <w:tcW w:w="4050" w:type="dxa"/>
            <w:tcBorders>
              <w:top w:val="single" w:sz="2" w:space="0" w:color="auto"/>
              <w:bottom w:val="single" w:sz="2" w:space="0" w:color="auto"/>
            </w:tcBorders>
            <w:shd w:val="clear" w:color="auto" w:fill="auto"/>
          </w:tcPr>
          <w:p w14:paraId="03FA1B18" w14:textId="77777777" w:rsidR="00D862D9" w:rsidRPr="00EE5666" w:rsidRDefault="00D862D9" w:rsidP="00CB1EE5">
            <w:pPr>
              <w:tabs>
                <w:tab w:val="left" w:pos="360"/>
                <w:tab w:val="left" w:pos="990"/>
              </w:tabs>
              <w:snapToGrid w:val="0"/>
              <w:spacing w:before="120" w:after="120" w:line="360" w:lineRule="auto"/>
              <w:ind w:left="360"/>
              <w:jc w:val="both"/>
              <w:rPr>
                <w:b/>
                <w:sz w:val="24"/>
              </w:rPr>
            </w:pPr>
            <w:r w:rsidRPr="00EE5666">
              <w:rPr>
                <w:b/>
                <w:sz w:val="24"/>
              </w:rPr>
              <w:t xml:space="preserve">LOCALITATEA:    </w:t>
            </w:r>
          </w:p>
        </w:tc>
        <w:tc>
          <w:tcPr>
            <w:tcW w:w="3960" w:type="dxa"/>
            <w:gridSpan w:val="2"/>
            <w:tcBorders>
              <w:top w:val="single" w:sz="2" w:space="0" w:color="auto"/>
              <w:bottom w:val="single" w:sz="2" w:space="0" w:color="auto"/>
            </w:tcBorders>
            <w:shd w:val="clear" w:color="auto" w:fill="auto"/>
          </w:tcPr>
          <w:p w14:paraId="2CEE2C5B" w14:textId="2F3D1EC9" w:rsidR="00D862D9" w:rsidRPr="00EE5666" w:rsidRDefault="004710F6" w:rsidP="00525610">
            <w:pPr>
              <w:tabs>
                <w:tab w:val="left" w:pos="990"/>
              </w:tabs>
              <w:snapToGrid w:val="0"/>
              <w:spacing w:before="120" w:line="360" w:lineRule="auto"/>
              <w:ind w:left="-108"/>
              <w:rPr>
                <w:sz w:val="24"/>
              </w:rPr>
            </w:pPr>
            <w:r w:rsidRPr="00EE5666">
              <w:rPr>
                <w:sz w:val="24"/>
              </w:rPr>
              <w:t xml:space="preserve">Bucuresti, Sector 4, </w:t>
            </w:r>
            <w:r w:rsidR="00525610">
              <w:rPr>
                <w:sz w:val="24"/>
              </w:rPr>
              <w:t>Calea Serban Voda, nr.104</w:t>
            </w:r>
          </w:p>
        </w:tc>
      </w:tr>
      <w:tr w:rsidR="00D862D9" w:rsidRPr="00EE5666" w14:paraId="38CA4805" w14:textId="77777777" w:rsidTr="00CB1EE5">
        <w:tc>
          <w:tcPr>
            <w:tcW w:w="4050" w:type="dxa"/>
            <w:tcBorders>
              <w:top w:val="single" w:sz="2" w:space="0" w:color="auto"/>
              <w:bottom w:val="single" w:sz="2" w:space="0" w:color="auto"/>
            </w:tcBorders>
            <w:shd w:val="clear" w:color="auto" w:fill="auto"/>
          </w:tcPr>
          <w:p w14:paraId="50268A18" w14:textId="77777777" w:rsidR="00D862D9" w:rsidRPr="00EE5666" w:rsidRDefault="00D862D9" w:rsidP="00CB1EE5">
            <w:pPr>
              <w:tabs>
                <w:tab w:val="left" w:pos="360"/>
                <w:tab w:val="left" w:pos="990"/>
              </w:tabs>
              <w:snapToGrid w:val="0"/>
              <w:spacing w:before="120" w:after="120" w:line="360" w:lineRule="auto"/>
              <w:ind w:left="360"/>
              <w:jc w:val="both"/>
              <w:rPr>
                <w:b/>
                <w:sz w:val="24"/>
              </w:rPr>
            </w:pPr>
            <w:r w:rsidRPr="00EE5666">
              <w:rPr>
                <w:b/>
                <w:sz w:val="24"/>
              </w:rPr>
              <w:t>BENEFICIAR:</w:t>
            </w:r>
          </w:p>
        </w:tc>
        <w:tc>
          <w:tcPr>
            <w:tcW w:w="3960" w:type="dxa"/>
            <w:gridSpan w:val="2"/>
            <w:tcBorders>
              <w:top w:val="single" w:sz="2" w:space="0" w:color="auto"/>
              <w:bottom w:val="single" w:sz="2" w:space="0" w:color="auto"/>
            </w:tcBorders>
            <w:shd w:val="clear" w:color="auto" w:fill="auto"/>
          </w:tcPr>
          <w:p w14:paraId="4A7AC942" w14:textId="77777777" w:rsidR="00D862D9" w:rsidRDefault="00525610" w:rsidP="00EE5666">
            <w:pPr>
              <w:tabs>
                <w:tab w:val="left" w:pos="990"/>
              </w:tabs>
              <w:snapToGrid w:val="0"/>
              <w:spacing w:before="120" w:line="360" w:lineRule="auto"/>
              <w:ind w:left="-108"/>
              <w:rPr>
                <w:sz w:val="24"/>
                <w:lang w:val="it-IT"/>
              </w:rPr>
            </w:pPr>
            <w:r>
              <w:rPr>
                <w:sz w:val="24"/>
                <w:lang w:val="it-IT"/>
              </w:rPr>
              <w:t>PERICLEANU-GRIGORE ION</w:t>
            </w:r>
          </w:p>
          <w:p w14:paraId="718C9202" w14:textId="3D46D6D5" w:rsidR="00525610" w:rsidRPr="00EE5666" w:rsidRDefault="00525610" w:rsidP="00EE5666">
            <w:pPr>
              <w:tabs>
                <w:tab w:val="left" w:pos="990"/>
              </w:tabs>
              <w:snapToGrid w:val="0"/>
              <w:spacing w:before="120" w:line="360" w:lineRule="auto"/>
              <w:ind w:left="-108"/>
              <w:rPr>
                <w:sz w:val="24"/>
                <w:lang w:val="it-IT"/>
              </w:rPr>
            </w:pPr>
            <w:r>
              <w:rPr>
                <w:sz w:val="24"/>
                <w:lang w:val="it-IT"/>
              </w:rPr>
              <w:t>PERICLEANU-GRIGORE MARIA</w:t>
            </w:r>
          </w:p>
        </w:tc>
      </w:tr>
      <w:tr w:rsidR="00D862D9" w:rsidRPr="00EE5666" w14:paraId="43E285E6" w14:textId="77777777" w:rsidTr="00CB1EE5">
        <w:tc>
          <w:tcPr>
            <w:tcW w:w="4050" w:type="dxa"/>
            <w:tcBorders>
              <w:top w:val="single" w:sz="2" w:space="0" w:color="auto"/>
              <w:bottom w:val="single" w:sz="2" w:space="0" w:color="auto"/>
            </w:tcBorders>
            <w:shd w:val="clear" w:color="auto" w:fill="auto"/>
          </w:tcPr>
          <w:p w14:paraId="4339B3DE" w14:textId="77777777" w:rsidR="00D862D9" w:rsidRPr="00EE5666" w:rsidRDefault="00D862D9" w:rsidP="00CB1EE5">
            <w:pPr>
              <w:tabs>
                <w:tab w:val="left" w:pos="360"/>
                <w:tab w:val="left" w:pos="990"/>
              </w:tabs>
              <w:snapToGrid w:val="0"/>
              <w:spacing w:before="120" w:after="120" w:line="360" w:lineRule="auto"/>
              <w:ind w:left="360"/>
              <w:rPr>
                <w:b/>
                <w:sz w:val="24"/>
                <w:lang w:val="fr-FR"/>
              </w:rPr>
            </w:pPr>
            <w:r w:rsidRPr="00EE5666">
              <w:rPr>
                <w:b/>
                <w:sz w:val="24"/>
                <w:lang w:val="fr-FR"/>
              </w:rPr>
              <w:t>PROIECTANT GENERAL:</w:t>
            </w:r>
          </w:p>
        </w:tc>
        <w:tc>
          <w:tcPr>
            <w:tcW w:w="3960" w:type="dxa"/>
            <w:gridSpan w:val="2"/>
            <w:tcBorders>
              <w:top w:val="single" w:sz="2" w:space="0" w:color="auto"/>
              <w:bottom w:val="single" w:sz="2" w:space="0" w:color="auto"/>
            </w:tcBorders>
            <w:shd w:val="clear" w:color="auto" w:fill="auto"/>
          </w:tcPr>
          <w:p w14:paraId="17B63380" w14:textId="7179AA43" w:rsidR="00D862D9" w:rsidRPr="00EE5666" w:rsidRDefault="00D862D9" w:rsidP="00525610">
            <w:pPr>
              <w:tabs>
                <w:tab w:val="left" w:pos="990"/>
              </w:tabs>
              <w:snapToGrid w:val="0"/>
              <w:spacing w:before="120" w:after="120" w:line="360" w:lineRule="auto"/>
              <w:ind w:left="-108"/>
              <w:rPr>
                <w:sz w:val="24"/>
              </w:rPr>
            </w:pPr>
            <w:r w:rsidRPr="00EE5666">
              <w:rPr>
                <w:sz w:val="24"/>
              </w:rPr>
              <w:t xml:space="preserve">S.C. </w:t>
            </w:r>
            <w:r w:rsidR="00525610">
              <w:rPr>
                <w:sz w:val="24"/>
              </w:rPr>
              <w:t>AVANGARDE STUDIO AURA</w:t>
            </w:r>
            <w:r w:rsidRPr="00EE5666">
              <w:rPr>
                <w:sz w:val="24"/>
              </w:rPr>
              <w:t xml:space="preserve">  S.R.L</w:t>
            </w:r>
          </w:p>
        </w:tc>
      </w:tr>
      <w:tr w:rsidR="00D862D9" w:rsidRPr="00EE5666" w14:paraId="2F2D553C" w14:textId="77777777" w:rsidTr="009C2C91">
        <w:tc>
          <w:tcPr>
            <w:tcW w:w="4068" w:type="dxa"/>
            <w:gridSpan w:val="2"/>
            <w:tcBorders>
              <w:bottom w:val="dotted" w:sz="4" w:space="0" w:color="auto"/>
            </w:tcBorders>
            <w:shd w:val="clear" w:color="auto" w:fill="auto"/>
          </w:tcPr>
          <w:p w14:paraId="64379E92" w14:textId="77777777" w:rsidR="00D862D9" w:rsidRPr="00EE5666" w:rsidRDefault="00D862D9" w:rsidP="00CB1EE5">
            <w:pPr>
              <w:tabs>
                <w:tab w:val="left" w:pos="360"/>
                <w:tab w:val="left" w:pos="990"/>
              </w:tabs>
              <w:snapToGrid w:val="0"/>
              <w:spacing w:before="120" w:after="120" w:line="360" w:lineRule="auto"/>
              <w:ind w:left="-108"/>
              <w:rPr>
                <w:b/>
                <w:sz w:val="24"/>
                <w:lang w:val="fr-FR"/>
              </w:rPr>
            </w:pPr>
          </w:p>
          <w:p w14:paraId="44CB34F5" w14:textId="77777777" w:rsidR="00D862D9" w:rsidRPr="00EE5666" w:rsidRDefault="00D862D9" w:rsidP="00CB1EE5">
            <w:pPr>
              <w:tabs>
                <w:tab w:val="left" w:pos="360"/>
                <w:tab w:val="left" w:pos="990"/>
              </w:tabs>
              <w:snapToGrid w:val="0"/>
              <w:spacing w:before="120" w:after="120" w:line="360" w:lineRule="auto"/>
              <w:ind w:left="-108"/>
              <w:rPr>
                <w:b/>
                <w:sz w:val="24"/>
                <w:lang w:val="fr-FR"/>
              </w:rPr>
            </w:pPr>
            <w:r w:rsidRPr="00EE5666">
              <w:rPr>
                <w:b/>
                <w:sz w:val="24"/>
                <w:lang w:val="fr-FR"/>
              </w:rPr>
              <w:t>COLECTIV DE   ELABORARE :</w:t>
            </w:r>
          </w:p>
        </w:tc>
        <w:tc>
          <w:tcPr>
            <w:tcW w:w="3942" w:type="dxa"/>
            <w:tcBorders>
              <w:bottom w:val="dotted" w:sz="4" w:space="0" w:color="auto"/>
            </w:tcBorders>
            <w:shd w:val="clear" w:color="auto" w:fill="auto"/>
          </w:tcPr>
          <w:p w14:paraId="42BB86C0" w14:textId="77777777" w:rsidR="00D862D9" w:rsidRPr="00EE5666" w:rsidRDefault="00D862D9" w:rsidP="00CB1EE5">
            <w:pPr>
              <w:snapToGrid w:val="0"/>
              <w:spacing w:before="120" w:after="120" w:line="360" w:lineRule="auto"/>
              <w:ind w:left="-108"/>
              <w:rPr>
                <w:caps/>
                <w:sz w:val="24"/>
                <w:lang w:val="fr-FR"/>
              </w:rPr>
            </w:pPr>
          </w:p>
        </w:tc>
      </w:tr>
      <w:tr w:rsidR="00D862D9" w:rsidRPr="00EE5666" w14:paraId="7E8AAC4E" w14:textId="77777777" w:rsidTr="009C2C91">
        <w:trPr>
          <w:trHeight w:val="436"/>
        </w:trPr>
        <w:tc>
          <w:tcPr>
            <w:tcW w:w="4068" w:type="dxa"/>
            <w:gridSpan w:val="2"/>
            <w:tcBorders>
              <w:top w:val="dotted" w:sz="4" w:space="0" w:color="auto"/>
              <w:bottom w:val="dotted" w:sz="4" w:space="0" w:color="auto"/>
            </w:tcBorders>
            <w:shd w:val="clear" w:color="auto" w:fill="auto"/>
          </w:tcPr>
          <w:p w14:paraId="792B9E55" w14:textId="77777777" w:rsidR="00D862D9" w:rsidRPr="00EE5666" w:rsidRDefault="00D862D9" w:rsidP="00CB1EE5">
            <w:pPr>
              <w:snapToGrid w:val="0"/>
              <w:spacing w:line="360" w:lineRule="auto"/>
              <w:ind w:left="-108"/>
              <w:rPr>
                <w:b/>
                <w:bCs/>
                <w:i/>
                <w:sz w:val="24"/>
                <w:lang w:val="fr-FR"/>
              </w:rPr>
            </w:pPr>
            <w:r w:rsidRPr="00EE5666">
              <w:rPr>
                <w:b/>
                <w:bCs/>
                <w:i/>
                <w:sz w:val="24"/>
                <w:lang w:val="fr-FR"/>
              </w:rPr>
              <w:t xml:space="preserve">SEF  PROIECT:                   </w:t>
            </w:r>
          </w:p>
        </w:tc>
        <w:tc>
          <w:tcPr>
            <w:tcW w:w="3942" w:type="dxa"/>
            <w:tcBorders>
              <w:top w:val="dotted" w:sz="4" w:space="0" w:color="auto"/>
              <w:bottom w:val="dotted" w:sz="4" w:space="0" w:color="auto"/>
            </w:tcBorders>
            <w:shd w:val="clear" w:color="auto" w:fill="auto"/>
          </w:tcPr>
          <w:p w14:paraId="21D74107" w14:textId="4C2094D3" w:rsidR="0063060D" w:rsidRDefault="0063060D" w:rsidP="00837E73">
            <w:pPr>
              <w:snapToGrid w:val="0"/>
              <w:spacing w:line="360" w:lineRule="auto"/>
              <w:ind w:left="-108"/>
              <w:rPr>
                <w:bCs/>
                <w:sz w:val="24"/>
                <w:lang w:val="fr-FR"/>
              </w:rPr>
            </w:pPr>
            <w:r>
              <w:rPr>
                <w:bCs/>
                <w:sz w:val="24"/>
                <w:lang w:val="fr-FR"/>
              </w:rPr>
              <w:t xml:space="preserve">Arh. Alexandra </w:t>
            </w:r>
            <w:proofErr w:type="spellStart"/>
            <w:r>
              <w:rPr>
                <w:bCs/>
                <w:sz w:val="24"/>
                <w:lang w:val="fr-FR"/>
              </w:rPr>
              <w:t>Fagaraseanu</w:t>
            </w:r>
            <w:proofErr w:type="spellEnd"/>
          </w:p>
          <w:p w14:paraId="19662448" w14:textId="140513DA" w:rsidR="00D862D9" w:rsidRPr="00EE5666" w:rsidRDefault="00D41D59" w:rsidP="00837E73">
            <w:pPr>
              <w:snapToGrid w:val="0"/>
              <w:spacing w:line="360" w:lineRule="auto"/>
              <w:ind w:left="-108"/>
              <w:rPr>
                <w:bCs/>
                <w:sz w:val="24"/>
                <w:lang w:val="fr-FR"/>
              </w:rPr>
            </w:pPr>
            <w:proofErr w:type="spellStart"/>
            <w:r w:rsidRPr="00EE5666">
              <w:rPr>
                <w:bCs/>
                <w:sz w:val="24"/>
                <w:lang w:val="fr-FR"/>
              </w:rPr>
              <w:t>Arh.Urb.Aurelia</w:t>
            </w:r>
            <w:proofErr w:type="spellEnd"/>
            <w:r w:rsidRPr="00EE5666">
              <w:rPr>
                <w:bCs/>
                <w:sz w:val="24"/>
                <w:lang w:val="fr-FR"/>
              </w:rPr>
              <w:t xml:space="preserve"> </w:t>
            </w:r>
            <w:proofErr w:type="spellStart"/>
            <w:r w:rsidRPr="00EE5666">
              <w:rPr>
                <w:bCs/>
                <w:sz w:val="24"/>
                <w:lang w:val="fr-FR"/>
              </w:rPr>
              <w:t>Huluba</w:t>
            </w:r>
            <w:proofErr w:type="spellEnd"/>
          </w:p>
        </w:tc>
      </w:tr>
      <w:tr w:rsidR="00D862D9" w:rsidRPr="00EE5666" w14:paraId="7985B519" w14:textId="77777777" w:rsidTr="009C2C91">
        <w:trPr>
          <w:trHeight w:val="757"/>
        </w:trPr>
        <w:tc>
          <w:tcPr>
            <w:tcW w:w="4068" w:type="dxa"/>
            <w:gridSpan w:val="2"/>
            <w:tcBorders>
              <w:top w:val="dotted" w:sz="4" w:space="0" w:color="auto"/>
              <w:bottom w:val="single" w:sz="2" w:space="0" w:color="auto"/>
            </w:tcBorders>
            <w:shd w:val="clear" w:color="auto" w:fill="auto"/>
          </w:tcPr>
          <w:p w14:paraId="2901177C" w14:textId="77777777" w:rsidR="00D862D9" w:rsidRPr="00EE5666" w:rsidRDefault="00D862D9" w:rsidP="00CB1EE5">
            <w:pPr>
              <w:snapToGrid w:val="0"/>
              <w:spacing w:line="360" w:lineRule="auto"/>
              <w:ind w:left="-108"/>
              <w:rPr>
                <w:b/>
                <w:bCs/>
                <w:i/>
                <w:sz w:val="24"/>
                <w:lang w:val="fr-FR"/>
              </w:rPr>
            </w:pPr>
            <w:r w:rsidRPr="00EE5666">
              <w:rPr>
                <w:b/>
                <w:bCs/>
                <w:i/>
                <w:sz w:val="24"/>
                <w:lang w:val="fr-FR"/>
              </w:rPr>
              <w:t>PROIECTAT</w:t>
            </w:r>
            <w:r w:rsidRPr="00EE5666">
              <w:rPr>
                <w:b/>
                <w:bCs/>
                <w:i/>
                <w:sz w:val="24"/>
              </w:rPr>
              <w:t>:</w:t>
            </w:r>
          </w:p>
        </w:tc>
        <w:tc>
          <w:tcPr>
            <w:tcW w:w="3942" w:type="dxa"/>
            <w:tcBorders>
              <w:top w:val="dotted" w:sz="4" w:space="0" w:color="auto"/>
              <w:bottom w:val="single" w:sz="2" w:space="0" w:color="auto"/>
            </w:tcBorders>
            <w:shd w:val="clear" w:color="auto" w:fill="auto"/>
          </w:tcPr>
          <w:p w14:paraId="4753EBB1" w14:textId="2BAC12AF" w:rsidR="00D06C74" w:rsidRPr="00EE5666" w:rsidRDefault="0063060D" w:rsidP="00E2486A">
            <w:pPr>
              <w:snapToGrid w:val="0"/>
              <w:spacing w:line="360" w:lineRule="auto"/>
              <w:ind w:left="-108"/>
              <w:rPr>
                <w:bCs/>
                <w:sz w:val="24"/>
                <w:lang w:val="fr-FR"/>
              </w:rPr>
            </w:pPr>
            <w:proofErr w:type="spellStart"/>
            <w:r>
              <w:rPr>
                <w:bCs/>
                <w:sz w:val="24"/>
                <w:lang w:val="fr-FR"/>
              </w:rPr>
              <w:t>Urb</w:t>
            </w:r>
            <w:proofErr w:type="spellEnd"/>
            <w:r>
              <w:rPr>
                <w:bCs/>
                <w:sz w:val="24"/>
                <w:lang w:val="fr-FR"/>
              </w:rPr>
              <w:t xml:space="preserve">. </w:t>
            </w:r>
            <w:proofErr w:type="spellStart"/>
            <w:r>
              <w:rPr>
                <w:bCs/>
                <w:sz w:val="24"/>
                <w:lang w:val="fr-FR"/>
              </w:rPr>
              <w:t>Ioana</w:t>
            </w:r>
            <w:proofErr w:type="spellEnd"/>
            <w:r>
              <w:rPr>
                <w:bCs/>
                <w:sz w:val="24"/>
                <w:lang w:val="fr-FR"/>
              </w:rPr>
              <w:t xml:space="preserve">-Ramona </w:t>
            </w:r>
            <w:proofErr w:type="spellStart"/>
            <w:r>
              <w:rPr>
                <w:bCs/>
                <w:sz w:val="24"/>
                <w:lang w:val="fr-FR"/>
              </w:rPr>
              <w:t>Zanfir</w:t>
            </w:r>
            <w:proofErr w:type="spellEnd"/>
          </w:p>
        </w:tc>
      </w:tr>
    </w:tbl>
    <w:p w14:paraId="19816B15" w14:textId="77777777" w:rsidR="00E5754A" w:rsidRPr="00EE5666" w:rsidRDefault="00E5754A" w:rsidP="00E5754A">
      <w:pPr>
        <w:numPr>
          <w:ilvl w:val="0"/>
          <w:numId w:val="1"/>
        </w:numPr>
        <w:rPr>
          <w:b/>
          <w:sz w:val="24"/>
          <w:lang w:val="fr-FR"/>
        </w:rPr>
      </w:pPr>
    </w:p>
    <w:p w14:paraId="14F5C6CB" w14:textId="77777777" w:rsidR="00E5754A" w:rsidRPr="00EE5666" w:rsidRDefault="00E5754A" w:rsidP="00E5754A">
      <w:pPr>
        <w:numPr>
          <w:ilvl w:val="0"/>
          <w:numId w:val="1"/>
        </w:numPr>
        <w:rPr>
          <w:lang w:val="fr-FR"/>
        </w:rPr>
      </w:pPr>
    </w:p>
    <w:p w14:paraId="33D81C22" w14:textId="77777777" w:rsidR="00E5754A" w:rsidRPr="00EE5666" w:rsidRDefault="00E5754A" w:rsidP="00E5754A">
      <w:pPr>
        <w:numPr>
          <w:ilvl w:val="0"/>
          <w:numId w:val="1"/>
        </w:numPr>
        <w:rPr>
          <w:lang w:val="fr-FR"/>
        </w:rPr>
      </w:pPr>
    </w:p>
    <w:p w14:paraId="04BC1BA6" w14:textId="77777777" w:rsidR="00E5754A" w:rsidRPr="00EE5666" w:rsidRDefault="00E5754A" w:rsidP="00E5754A">
      <w:pPr>
        <w:numPr>
          <w:ilvl w:val="0"/>
          <w:numId w:val="1"/>
        </w:numPr>
        <w:rPr>
          <w:lang w:val="fr-FR"/>
        </w:rPr>
      </w:pPr>
    </w:p>
    <w:p w14:paraId="3F7D53DF" w14:textId="77777777" w:rsidR="00E5754A" w:rsidRPr="00EE5666" w:rsidRDefault="00E5754A" w:rsidP="00E5754A">
      <w:pPr>
        <w:numPr>
          <w:ilvl w:val="0"/>
          <w:numId w:val="1"/>
        </w:numPr>
        <w:rPr>
          <w:sz w:val="24"/>
          <w:lang w:val="fr-FR"/>
        </w:rPr>
      </w:pPr>
    </w:p>
    <w:p w14:paraId="46075E10" w14:textId="77777777" w:rsidR="00E5754A" w:rsidRPr="00EE5666" w:rsidRDefault="00E5754A" w:rsidP="00E5754A">
      <w:pPr>
        <w:numPr>
          <w:ilvl w:val="0"/>
          <w:numId w:val="1"/>
        </w:numPr>
        <w:rPr>
          <w:sz w:val="24"/>
          <w:lang w:val="fr-FR"/>
        </w:rPr>
      </w:pPr>
    </w:p>
    <w:p w14:paraId="23B073AA" w14:textId="77777777" w:rsidR="00E5754A" w:rsidRPr="00EE5666" w:rsidRDefault="00E5754A" w:rsidP="00E5754A">
      <w:pPr>
        <w:numPr>
          <w:ilvl w:val="0"/>
          <w:numId w:val="1"/>
        </w:numPr>
        <w:rPr>
          <w:sz w:val="24"/>
          <w:lang w:val="fr-FR"/>
        </w:rPr>
      </w:pPr>
    </w:p>
    <w:p w14:paraId="43521128" w14:textId="77777777" w:rsidR="00E5754A" w:rsidRPr="00EE5666" w:rsidRDefault="00E5754A" w:rsidP="00E5754A">
      <w:pPr>
        <w:numPr>
          <w:ilvl w:val="0"/>
          <w:numId w:val="1"/>
        </w:numPr>
        <w:rPr>
          <w:sz w:val="24"/>
          <w:lang w:val="fr-FR"/>
        </w:rPr>
      </w:pPr>
    </w:p>
    <w:p w14:paraId="3E69018D" w14:textId="77777777" w:rsidR="00E5754A" w:rsidRPr="00EE5666" w:rsidRDefault="00E5754A" w:rsidP="00E5754A">
      <w:pPr>
        <w:numPr>
          <w:ilvl w:val="0"/>
          <w:numId w:val="1"/>
        </w:numPr>
        <w:rPr>
          <w:sz w:val="24"/>
          <w:lang w:val="fr-FR"/>
        </w:rPr>
      </w:pPr>
    </w:p>
    <w:p w14:paraId="5D6D45C7" w14:textId="77777777" w:rsidR="00E5754A" w:rsidRPr="00EE5666" w:rsidRDefault="00E5754A" w:rsidP="00E5754A">
      <w:pPr>
        <w:numPr>
          <w:ilvl w:val="0"/>
          <w:numId w:val="1"/>
        </w:numPr>
        <w:rPr>
          <w:sz w:val="24"/>
          <w:lang w:val="fr-FR"/>
        </w:rPr>
      </w:pPr>
    </w:p>
    <w:p w14:paraId="441ACF0A" w14:textId="77777777" w:rsidR="00E5754A" w:rsidRPr="00EE5666" w:rsidRDefault="00E5754A" w:rsidP="00E5754A">
      <w:pPr>
        <w:pStyle w:val="BodyText"/>
        <w:numPr>
          <w:ilvl w:val="0"/>
          <w:numId w:val="1"/>
        </w:numPr>
        <w:rPr>
          <w:b/>
          <w:sz w:val="24"/>
          <w:lang w:val="fr-FR"/>
        </w:rPr>
      </w:pPr>
    </w:p>
    <w:p w14:paraId="5385941D" w14:textId="77777777" w:rsidR="00E5754A" w:rsidRPr="00EE5666" w:rsidRDefault="00E5754A" w:rsidP="00E5754A">
      <w:pPr>
        <w:pStyle w:val="BodyText"/>
        <w:numPr>
          <w:ilvl w:val="0"/>
          <w:numId w:val="1"/>
        </w:numPr>
        <w:rPr>
          <w:b/>
          <w:sz w:val="24"/>
          <w:lang w:val="fr-FR"/>
        </w:rPr>
      </w:pPr>
    </w:p>
    <w:p w14:paraId="46900270" w14:textId="77777777" w:rsidR="00E5754A" w:rsidRPr="00EE5666" w:rsidRDefault="00E5754A" w:rsidP="00E5754A">
      <w:pPr>
        <w:pStyle w:val="BodyText"/>
        <w:numPr>
          <w:ilvl w:val="0"/>
          <w:numId w:val="1"/>
        </w:numPr>
        <w:rPr>
          <w:b/>
          <w:sz w:val="24"/>
          <w:lang w:val="fr-FR"/>
        </w:rPr>
      </w:pPr>
    </w:p>
    <w:p w14:paraId="1DBA5DBA" w14:textId="77777777" w:rsidR="00E5754A" w:rsidRPr="00EE5666" w:rsidRDefault="00E5754A" w:rsidP="00E5754A">
      <w:pPr>
        <w:pStyle w:val="BodyText"/>
        <w:numPr>
          <w:ilvl w:val="0"/>
          <w:numId w:val="1"/>
        </w:numPr>
        <w:rPr>
          <w:b/>
          <w:sz w:val="24"/>
          <w:lang w:val="fr-FR"/>
        </w:rPr>
      </w:pPr>
    </w:p>
    <w:p w14:paraId="11AA76A6" w14:textId="77777777" w:rsidR="00E5754A" w:rsidRPr="00EE5666" w:rsidRDefault="00E5754A" w:rsidP="00E5754A">
      <w:pPr>
        <w:pStyle w:val="BodyText"/>
        <w:numPr>
          <w:ilvl w:val="0"/>
          <w:numId w:val="1"/>
        </w:numPr>
        <w:rPr>
          <w:b/>
          <w:sz w:val="24"/>
          <w:lang w:val="fr-FR"/>
        </w:rPr>
      </w:pPr>
    </w:p>
    <w:p w14:paraId="53967C1F" w14:textId="77777777" w:rsidR="00E5754A" w:rsidRPr="00EE5666" w:rsidRDefault="00E5754A" w:rsidP="00E5754A">
      <w:pPr>
        <w:pStyle w:val="BodyText"/>
        <w:numPr>
          <w:ilvl w:val="0"/>
          <w:numId w:val="1"/>
        </w:numPr>
        <w:rPr>
          <w:b/>
          <w:sz w:val="24"/>
          <w:lang w:val="fr-FR"/>
        </w:rPr>
      </w:pPr>
    </w:p>
    <w:p w14:paraId="4F24857B" w14:textId="77777777" w:rsidR="00E5754A" w:rsidRPr="00EE5666" w:rsidRDefault="00E5754A" w:rsidP="00E5754A">
      <w:pPr>
        <w:pStyle w:val="BodyText"/>
        <w:numPr>
          <w:ilvl w:val="0"/>
          <w:numId w:val="1"/>
        </w:numPr>
        <w:rPr>
          <w:b/>
          <w:sz w:val="24"/>
          <w:lang w:val="fr-FR"/>
        </w:rPr>
      </w:pPr>
    </w:p>
    <w:p w14:paraId="47219FD1" w14:textId="77777777" w:rsidR="00E5754A" w:rsidRPr="00EE5666" w:rsidRDefault="00E5754A" w:rsidP="00E5754A">
      <w:pPr>
        <w:pStyle w:val="BodyText"/>
        <w:numPr>
          <w:ilvl w:val="0"/>
          <w:numId w:val="1"/>
        </w:numPr>
        <w:rPr>
          <w:b/>
          <w:sz w:val="24"/>
          <w:lang w:val="fr-FR"/>
        </w:rPr>
      </w:pPr>
    </w:p>
    <w:p w14:paraId="6FFCF07C" w14:textId="77777777" w:rsidR="00E5754A" w:rsidRPr="00EE5666" w:rsidRDefault="00E5754A" w:rsidP="00E5754A">
      <w:pPr>
        <w:pStyle w:val="BodyText"/>
        <w:numPr>
          <w:ilvl w:val="0"/>
          <w:numId w:val="1"/>
        </w:numPr>
        <w:rPr>
          <w:b/>
          <w:sz w:val="24"/>
          <w:lang w:val="fr-FR"/>
        </w:rPr>
      </w:pPr>
    </w:p>
    <w:p w14:paraId="55A2C3E6" w14:textId="77777777" w:rsidR="00E5754A" w:rsidRPr="00EE5666" w:rsidRDefault="00E5754A" w:rsidP="00E5754A">
      <w:pPr>
        <w:pStyle w:val="BodyText"/>
        <w:numPr>
          <w:ilvl w:val="0"/>
          <w:numId w:val="1"/>
        </w:numPr>
        <w:rPr>
          <w:b/>
          <w:sz w:val="24"/>
          <w:lang w:val="fr-FR"/>
        </w:rPr>
      </w:pPr>
    </w:p>
    <w:p w14:paraId="60423C53" w14:textId="77777777" w:rsidR="00E5754A" w:rsidRPr="00EE5666" w:rsidRDefault="00E5754A" w:rsidP="00E5754A">
      <w:pPr>
        <w:pStyle w:val="BodyText"/>
        <w:numPr>
          <w:ilvl w:val="0"/>
          <w:numId w:val="1"/>
        </w:numPr>
        <w:rPr>
          <w:b/>
          <w:sz w:val="24"/>
          <w:lang w:val="fr-FR"/>
        </w:rPr>
      </w:pPr>
    </w:p>
    <w:p w14:paraId="681119F6" w14:textId="77777777" w:rsidR="00E5754A" w:rsidRPr="00EE5666" w:rsidRDefault="00E5754A" w:rsidP="00E5754A">
      <w:pPr>
        <w:pStyle w:val="BodyText"/>
        <w:numPr>
          <w:ilvl w:val="0"/>
          <w:numId w:val="1"/>
        </w:numPr>
        <w:rPr>
          <w:b/>
          <w:sz w:val="24"/>
          <w:lang w:val="fr-FR"/>
        </w:rPr>
      </w:pPr>
    </w:p>
    <w:p w14:paraId="731DDC17" w14:textId="77777777" w:rsidR="00E5754A" w:rsidRPr="00EE5666" w:rsidRDefault="00E5754A" w:rsidP="00E5754A">
      <w:pPr>
        <w:pStyle w:val="BodyText"/>
        <w:numPr>
          <w:ilvl w:val="0"/>
          <w:numId w:val="1"/>
        </w:numPr>
        <w:rPr>
          <w:b/>
          <w:sz w:val="24"/>
          <w:lang w:val="fr-FR"/>
        </w:rPr>
      </w:pPr>
    </w:p>
    <w:p w14:paraId="5B914382" w14:textId="77777777" w:rsidR="00E5754A" w:rsidRPr="00EE5666" w:rsidRDefault="00E5754A" w:rsidP="00E5754A">
      <w:pPr>
        <w:pStyle w:val="BodyText"/>
        <w:numPr>
          <w:ilvl w:val="0"/>
          <w:numId w:val="1"/>
        </w:numPr>
        <w:rPr>
          <w:b/>
          <w:sz w:val="24"/>
          <w:lang w:val="fr-FR"/>
        </w:rPr>
      </w:pPr>
    </w:p>
    <w:p w14:paraId="6ED7B474" w14:textId="77777777" w:rsidR="00E5754A" w:rsidRPr="00EE5666" w:rsidRDefault="00E5754A" w:rsidP="00E5754A">
      <w:pPr>
        <w:pStyle w:val="BodyText"/>
        <w:numPr>
          <w:ilvl w:val="0"/>
          <w:numId w:val="1"/>
        </w:numPr>
        <w:rPr>
          <w:b/>
          <w:sz w:val="24"/>
          <w:lang w:val="fr-FR"/>
        </w:rPr>
      </w:pPr>
    </w:p>
    <w:p w14:paraId="6432CB5C" w14:textId="77777777" w:rsidR="00E5754A" w:rsidRPr="00EE5666" w:rsidRDefault="00E5754A" w:rsidP="00E5754A">
      <w:pPr>
        <w:numPr>
          <w:ilvl w:val="0"/>
          <w:numId w:val="1"/>
        </w:numPr>
        <w:spacing w:before="120" w:after="120"/>
        <w:rPr>
          <w:b/>
          <w:bCs/>
          <w:sz w:val="24"/>
          <w:lang w:val="pt-BR"/>
        </w:rPr>
      </w:pPr>
      <w:r w:rsidRPr="00EE5666">
        <w:rPr>
          <w:b/>
          <w:bCs/>
          <w:sz w:val="24"/>
          <w:lang w:val="pt-BR"/>
        </w:rPr>
        <w:tab/>
      </w:r>
    </w:p>
    <w:p w14:paraId="0BB08721" w14:textId="77777777" w:rsidR="00E5754A" w:rsidRPr="00EE5666" w:rsidRDefault="00E5754A" w:rsidP="00E5754A">
      <w:pPr>
        <w:numPr>
          <w:ilvl w:val="0"/>
          <w:numId w:val="1"/>
        </w:numPr>
        <w:spacing w:before="120" w:after="240"/>
        <w:jc w:val="both"/>
        <w:rPr>
          <w:b/>
          <w:sz w:val="24"/>
          <w:lang w:val="pt-BR"/>
        </w:rPr>
      </w:pPr>
      <w:r w:rsidRPr="00EE5666">
        <w:rPr>
          <w:b/>
          <w:sz w:val="24"/>
          <w:lang w:val="pt-BR"/>
        </w:rPr>
        <w:br w:type="page"/>
      </w:r>
    </w:p>
    <w:p w14:paraId="0E3CB663" w14:textId="77777777" w:rsidR="008818F9" w:rsidRPr="00EE5666" w:rsidRDefault="008818F9" w:rsidP="00E5754A">
      <w:pPr>
        <w:numPr>
          <w:ilvl w:val="0"/>
          <w:numId w:val="1"/>
        </w:numPr>
        <w:spacing w:before="360"/>
        <w:rPr>
          <w:b/>
          <w:sz w:val="24"/>
          <w:lang w:val="pt-BR"/>
        </w:rPr>
      </w:pPr>
    </w:p>
    <w:p w14:paraId="4A2DACAF" w14:textId="77777777" w:rsidR="008818F9" w:rsidRPr="00EE5666" w:rsidRDefault="008818F9" w:rsidP="00E5754A">
      <w:pPr>
        <w:numPr>
          <w:ilvl w:val="0"/>
          <w:numId w:val="1"/>
        </w:numPr>
        <w:spacing w:before="360"/>
        <w:rPr>
          <w:b/>
          <w:sz w:val="24"/>
          <w:lang w:val="pt-BR"/>
        </w:rPr>
      </w:pPr>
    </w:p>
    <w:p w14:paraId="5546A2AB" w14:textId="77777777" w:rsidR="00E5754A" w:rsidRPr="00EE5666" w:rsidRDefault="00E5754A" w:rsidP="00E5754A">
      <w:pPr>
        <w:numPr>
          <w:ilvl w:val="0"/>
          <w:numId w:val="1"/>
        </w:numPr>
        <w:spacing w:before="360"/>
        <w:rPr>
          <w:b/>
          <w:sz w:val="24"/>
          <w:lang w:val="pt-BR"/>
        </w:rPr>
      </w:pPr>
      <w:r w:rsidRPr="00EE5666">
        <w:rPr>
          <w:b/>
          <w:sz w:val="24"/>
          <w:lang w:val="pt-BR"/>
        </w:rPr>
        <w:t>BORDEROU</w:t>
      </w:r>
    </w:p>
    <w:p w14:paraId="11DB65F2" w14:textId="77777777" w:rsidR="00E5754A" w:rsidRPr="00EE5666" w:rsidRDefault="00E5754A" w:rsidP="00E5754A">
      <w:pPr>
        <w:numPr>
          <w:ilvl w:val="0"/>
          <w:numId w:val="1"/>
        </w:numPr>
        <w:spacing w:before="360"/>
        <w:jc w:val="center"/>
        <w:rPr>
          <w:b/>
          <w:sz w:val="24"/>
          <w:lang w:val="pt-BR"/>
        </w:rPr>
      </w:pPr>
    </w:p>
    <w:p w14:paraId="28E2B701" w14:textId="77777777" w:rsidR="00E5754A" w:rsidRPr="00EE5666" w:rsidRDefault="00E5754A" w:rsidP="00E5754A">
      <w:pPr>
        <w:pStyle w:val="Heading4"/>
        <w:numPr>
          <w:ilvl w:val="0"/>
          <w:numId w:val="1"/>
        </w:numPr>
        <w:spacing w:before="120" w:after="0"/>
        <w:rPr>
          <w:sz w:val="24"/>
          <w:szCs w:val="24"/>
          <w:lang w:val="pt-BR"/>
        </w:rPr>
      </w:pPr>
      <w:r w:rsidRPr="00EE5666">
        <w:rPr>
          <w:sz w:val="24"/>
          <w:szCs w:val="24"/>
          <w:lang w:val="pt-BR"/>
        </w:rPr>
        <w:t>PIESE SCRISE</w:t>
      </w:r>
    </w:p>
    <w:p w14:paraId="1C935CC9" w14:textId="77777777" w:rsidR="00E5754A" w:rsidRPr="00EE5666" w:rsidRDefault="00E5754A" w:rsidP="00E5754A">
      <w:pPr>
        <w:numPr>
          <w:ilvl w:val="0"/>
          <w:numId w:val="1"/>
        </w:numPr>
        <w:rPr>
          <w:lang w:val="pt-BR"/>
        </w:rPr>
      </w:pP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6996"/>
        <w:gridCol w:w="1800"/>
      </w:tblGrid>
      <w:tr w:rsidR="00E5754A" w:rsidRPr="00EE5666" w14:paraId="28B84057" w14:textId="77777777" w:rsidTr="00E5754A">
        <w:tc>
          <w:tcPr>
            <w:tcW w:w="851" w:type="dxa"/>
          </w:tcPr>
          <w:p w14:paraId="5C5B4011" w14:textId="77777777" w:rsidR="00E5754A" w:rsidRPr="00EE5666" w:rsidRDefault="00E5754A" w:rsidP="00E5754A">
            <w:pPr>
              <w:spacing w:before="120"/>
              <w:jc w:val="right"/>
              <w:rPr>
                <w:sz w:val="24"/>
                <w:lang w:val="pt-BR"/>
              </w:rPr>
            </w:pPr>
          </w:p>
        </w:tc>
        <w:tc>
          <w:tcPr>
            <w:tcW w:w="6996" w:type="dxa"/>
          </w:tcPr>
          <w:p w14:paraId="33B5BD18" w14:textId="77777777" w:rsidR="00E5754A" w:rsidRPr="00EE5666" w:rsidRDefault="00E5754A" w:rsidP="00E5754A">
            <w:pPr>
              <w:spacing w:before="120"/>
              <w:jc w:val="both"/>
              <w:rPr>
                <w:caps/>
                <w:sz w:val="24"/>
                <w:lang w:val="pt-BR"/>
              </w:rPr>
            </w:pPr>
          </w:p>
        </w:tc>
        <w:tc>
          <w:tcPr>
            <w:tcW w:w="1800" w:type="dxa"/>
          </w:tcPr>
          <w:p w14:paraId="5E24114B" w14:textId="77777777" w:rsidR="00E5754A" w:rsidRPr="00EE5666" w:rsidRDefault="00E5754A" w:rsidP="00E5754A">
            <w:pPr>
              <w:spacing w:before="120"/>
              <w:jc w:val="center"/>
              <w:rPr>
                <w:sz w:val="24"/>
                <w:lang w:val="pt-BR"/>
              </w:rPr>
            </w:pPr>
            <w:r w:rsidRPr="00EE5666">
              <w:rPr>
                <w:b/>
                <w:sz w:val="24"/>
                <w:lang w:val="pt-BR"/>
              </w:rPr>
              <w:t>pagina/nr.file</w:t>
            </w:r>
          </w:p>
        </w:tc>
      </w:tr>
      <w:tr w:rsidR="00E5754A" w:rsidRPr="00EE5666" w14:paraId="547EAE35" w14:textId="77777777" w:rsidTr="00E5754A">
        <w:tc>
          <w:tcPr>
            <w:tcW w:w="851" w:type="dxa"/>
          </w:tcPr>
          <w:p w14:paraId="3F891821" w14:textId="77777777" w:rsidR="00E5754A" w:rsidRPr="00EE5666" w:rsidRDefault="00E5754A" w:rsidP="00E5754A">
            <w:pPr>
              <w:spacing w:before="120"/>
              <w:jc w:val="right"/>
              <w:rPr>
                <w:sz w:val="24"/>
                <w:lang w:val="pt-BR"/>
              </w:rPr>
            </w:pPr>
            <w:r w:rsidRPr="00EE5666">
              <w:rPr>
                <w:sz w:val="24"/>
                <w:lang w:val="pt-BR"/>
              </w:rPr>
              <w:t>1.</w:t>
            </w:r>
          </w:p>
        </w:tc>
        <w:tc>
          <w:tcPr>
            <w:tcW w:w="6996" w:type="dxa"/>
          </w:tcPr>
          <w:p w14:paraId="096F919E" w14:textId="77777777" w:rsidR="00E5754A" w:rsidRPr="00EE5666" w:rsidRDefault="00E5754A" w:rsidP="00E5754A">
            <w:pPr>
              <w:spacing w:before="120"/>
              <w:jc w:val="both"/>
              <w:rPr>
                <w:caps/>
                <w:sz w:val="24"/>
                <w:lang w:val="fr-FR"/>
              </w:rPr>
            </w:pPr>
            <w:r w:rsidRPr="00EE5666">
              <w:rPr>
                <w:caps/>
                <w:sz w:val="24"/>
                <w:lang w:val="pt-BR"/>
              </w:rPr>
              <w:t>FOA</w:t>
            </w:r>
            <w:r w:rsidRPr="00EE5666">
              <w:rPr>
                <w:caps/>
                <w:sz w:val="24"/>
                <w:lang w:val="fr-FR"/>
              </w:rPr>
              <w:t>IE DE CAPĂT ŞI PREZENTARE</w:t>
            </w:r>
          </w:p>
        </w:tc>
        <w:tc>
          <w:tcPr>
            <w:tcW w:w="1800" w:type="dxa"/>
          </w:tcPr>
          <w:p w14:paraId="183215E5" w14:textId="77777777" w:rsidR="00E5754A" w:rsidRPr="00EE5666" w:rsidRDefault="00E5754A" w:rsidP="00E5754A">
            <w:pPr>
              <w:spacing w:before="120"/>
              <w:jc w:val="center"/>
              <w:rPr>
                <w:sz w:val="24"/>
                <w:lang w:val="fr-FR"/>
              </w:rPr>
            </w:pPr>
            <w:r w:rsidRPr="00EE5666">
              <w:rPr>
                <w:sz w:val="24"/>
                <w:lang w:val="fr-FR"/>
              </w:rPr>
              <w:t>1/1</w:t>
            </w:r>
          </w:p>
        </w:tc>
      </w:tr>
      <w:tr w:rsidR="00E5754A" w:rsidRPr="00EE5666" w14:paraId="16E1445F" w14:textId="77777777" w:rsidTr="00E5754A">
        <w:tc>
          <w:tcPr>
            <w:tcW w:w="851" w:type="dxa"/>
          </w:tcPr>
          <w:p w14:paraId="1AEE140D" w14:textId="77777777" w:rsidR="00E5754A" w:rsidRPr="00EE5666" w:rsidRDefault="00E5754A" w:rsidP="00E5754A">
            <w:pPr>
              <w:spacing w:before="120"/>
              <w:jc w:val="right"/>
              <w:rPr>
                <w:sz w:val="24"/>
                <w:lang w:val="fr-FR"/>
              </w:rPr>
            </w:pPr>
            <w:r w:rsidRPr="00EE5666">
              <w:rPr>
                <w:sz w:val="24"/>
                <w:lang w:val="fr-FR"/>
              </w:rPr>
              <w:t>2.</w:t>
            </w:r>
          </w:p>
        </w:tc>
        <w:tc>
          <w:tcPr>
            <w:tcW w:w="6996" w:type="dxa"/>
          </w:tcPr>
          <w:p w14:paraId="3A8406AC" w14:textId="77777777" w:rsidR="00E5754A" w:rsidRPr="00EE5666" w:rsidRDefault="00E5754A" w:rsidP="00E5754A">
            <w:pPr>
              <w:spacing w:before="120"/>
              <w:jc w:val="both"/>
              <w:rPr>
                <w:caps/>
                <w:sz w:val="24"/>
                <w:lang w:val="fr-FR"/>
              </w:rPr>
            </w:pPr>
            <w:r w:rsidRPr="00EE5666">
              <w:rPr>
                <w:caps/>
                <w:sz w:val="24"/>
                <w:lang w:val="fr-FR"/>
              </w:rPr>
              <w:t>borderou</w:t>
            </w:r>
          </w:p>
        </w:tc>
        <w:tc>
          <w:tcPr>
            <w:tcW w:w="1800" w:type="dxa"/>
          </w:tcPr>
          <w:p w14:paraId="7600C70D" w14:textId="77777777" w:rsidR="00E5754A" w:rsidRPr="00EE5666" w:rsidRDefault="00E5754A" w:rsidP="00E5754A">
            <w:pPr>
              <w:spacing w:before="120"/>
              <w:jc w:val="center"/>
              <w:rPr>
                <w:sz w:val="24"/>
                <w:lang w:val="fr-FR"/>
              </w:rPr>
            </w:pPr>
            <w:r w:rsidRPr="00EE5666">
              <w:rPr>
                <w:sz w:val="24"/>
                <w:lang w:val="fr-FR"/>
              </w:rPr>
              <w:t>2/1</w:t>
            </w:r>
          </w:p>
        </w:tc>
      </w:tr>
      <w:tr w:rsidR="00E5754A" w:rsidRPr="00EE5666" w14:paraId="1796E233" w14:textId="77777777" w:rsidTr="00E5754A">
        <w:tc>
          <w:tcPr>
            <w:tcW w:w="851" w:type="dxa"/>
          </w:tcPr>
          <w:p w14:paraId="5B08B3B9" w14:textId="77777777" w:rsidR="00E5754A" w:rsidRPr="00EE5666" w:rsidRDefault="00E5754A" w:rsidP="00E5754A">
            <w:pPr>
              <w:spacing w:before="120"/>
              <w:jc w:val="right"/>
              <w:rPr>
                <w:sz w:val="24"/>
              </w:rPr>
            </w:pPr>
            <w:r w:rsidRPr="00EE5666">
              <w:rPr>
                <w:sz w:val="24"/>
                <w:lang w:val="fr-FR"/>
              </w:rPr>
              <w:t>3</w:t>
            </w:r>
            <w:r w:rsidRPr="00EE5666">
              <w:rPr>
                <w:sz w:val="24"/>
              </w:rPr>
              <w:t>.</w:t>
            </w:r>
          </w:p>
        </w:tc>
        <w:tc>
          <w:tcPr>
            <w:tcW w:w="6996" w:type="dxa"/>
          </w:tcPr>
          <w:p w14:paraId="77E3976C" w14:textId="77777777" w:rsidR="00E5754A" w:rsidRPr="00EE5666" w:rsidRDefault="00E5754A" w:rsidP="00E5754A">
            <w:pPr>
              <w:spacing w:before="120"/>
              <w:jc w:val="both"/>
              <w:rPr>
                <w:caps/>
                <w:sz w:val="24"/>
              </w:rPr>
            </w:pPr>
            <w:r w:rsidRPr="00EE5666">
              <w:rPr>
                <w:caps/>
                <w:sz w:val="24"/>
              </w:rPr>
              <w:t>memoriu DE URBANISM</w:t>
            </w:r>
          </w:p>
        </w:tc>
        <w:tc>
          <w:tcPr>
            <w:tcW w:w="1800" w:type="dxa"/>
          </w:tcPr>
          <w:p w14:paraId="7134F48E" w14:textId="77777777" w:rsidR="00E5754A" w:rsidRPr="00EE5666" w:rsidRDefault="000631D4" w:rsidP="00E5754A">
            <w:pPr>
              <w:spacing w:before="120"/>
              <w:jc w:val="center"/>
              <w:rPr>
                <w:sz w:val="24"/>
              </w:rPr>
            </w:pPr>
            <w:r w:rsidRPr="00EE5666">
              <w:rPr>
                <w:sz w:val="24"/>
              </w:rPr>
              <w:t>4/</w:t>
            </w:r>
            <w:r w:rsidR="00BF0897" w:rsidRPr="00EE5666">
              <w:rPr>
                <w:sz w:val="24"/>
              </w:rPr>
              <w:t>12</w:t>
            </w:r>
          </w:p>
        </w:tc>
      </w:tr>
    </w:tbl>
    <w:p w14:paraId="127086B0" w14:textId="77777777" w:rsidR="00E5754A" w:rsidRPr="00EE5666" w:rsidRDefault="00E5754A" w:rsidP="00E5754A">
      <w:pPr>
        <w:numPr>
          <w:ilvl w:val="0"/>
          <w:numId w:val="1"/>
        </w:numPr>
        <w:spacing w:before="240"/>
        <w:jc w:val="both"/>
        <w:rPr>
          <w:b/>
          <w:sz w:val="24"/>
        </w:rPr>
      </w:pPr>
      <w:r w:rsidRPr="00EE5666">
        <w:rPr>
          <w:b/>
          <w:sz w:val="24"/>
        </w:rPr>
        <w:t>PIESE DESENATE</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6996"/>
        <w:gridCol w:w="1800"/>
      </w:tblGrid>
      <w:tr w:rsidR="001307B5" w:rsidRPr="00EE5666" w14:paraId="6A08115C" w14:textId="77777777" w:rsidTr="000B3150">
        <w:tc>
          <w:tcPr>
            <w:tcW w:w="851" w:type="dxa"/>
          </w:tcPr>
          <w:p w14:paraId="01EBBE58" w14:textId="77777777" w:rsidR="001307B5" w:rsidRPr="00EE5666" w:rsidRDefault="001307B5" w:rsidP="000B3150">
            <w:pPr>
              <w:spacing w:before="120"/>
              <w:jc w:val="right"/>
              <w:rPr>
                <w:sz w:val="24"/>
              </w:rPr>
            </w:pPr>
          </w:p>
        </w:tc>
        <w:tc>
          <w:tcPr>
            <w:tcW w:w="6996" w:type="dxa"/>
          </w:tcPr>
          <w:p w14:paraId="4BF1F67B" w14:textId="77777777" w:rsidR="001307B5" w:rsidRPr="00EE5666" w:rsidRDefault="001307B5" w:rsidP="000B3150">
            <w:pPr>
              <w:spacing w:before="120"/>
              <w:rPr>
                <w:caps/>
                <w:sz w:val="24"/>
              </w:rPr>
            </w:pPr>
          </w:p>
        </w:tc>
        <w:tc>
          <w:tcPr>
            <w:tcW w:w="1800" w:type="dxa"/>
          </w:tcPr>
          <w:p w14:paraId="1C89B597" w14:textId="77777777" w:rsidR="001307B5" w:rsidRPr="00EE5666" w:rsidRDefault="001307B5" w:rsidP="000B3150">
            <w:pPr>
              <w:spacing w:before="120"/>
              <w:jc w:val="center"/>
              <w:rPr>
                <w:sz w:val="24"/>
              </w:rPr>
            </w:pPr>
            <w:r w:rsidRPr="00EE5666">
              <w:rPr>
                <w:b/>
                <w:sz w:val="24"/>
              </w:rPr>
              <w:t>nr. Planşă</w:t>
            </w:r>
          </w:p>
        </w:tc>
      </w:tr>
      <w:tr w:rsidR="001307B5" w:rsidRPr="00EE5666" w14:paraId="5F565589" w14:textId="77777777" w:rsidTr="000B3150">
        <w:tc>
          <w:tcPr>
            <w:tcW w:w="851" w:type="dxa"/>
          </w:tcPr>
          <w:p w14:paraId="528ED667" w14:textId="77777777" w:rsidR="001307B5" w:rsidRPr="00EE5666" w:rsidRDefault="001307B5" w:rsidP="000B3150">
            <w:pPr>
              <w:spacing w:before="120"/>
              <w:jc w:val="right"/>
              <w:rPr>
                <w:sz w:val="24"/>
              </w:rPr>
            </w:pPr>
            <w:r w:rsidRPr="00EE5666">
              <w:rPr>
                <w:sz w:val="24"/>
              </w:rPr>
              <w:t>1.</w:t>
            </w:r>
          </w:p>
        </w:tc>
        <w:tc>
          <w:tcPr>
            <w:tcW w:w="6996" w:type="dxa"/>
          </w:tcPr>
          <w:p w14:paraId="4CC42168" w14:textId="6CEA2D45" w:rsidR="001307B5" w:rsidRPr="00EE5666" w:rsidRDefault="00EE5666" w:rsidP="000B3150">
            <w:pPr>
              <w:spacing w:before="120"/>
              <w:rPr>
                <w:caps/>
                <w:sz w:val="24"/>
                <w:lang w:val="es-ES"/>
              </w:rPr>
            </w:pPr>
            <w:r w:rsidRPr="00EE5666">
              <w:rPr>
                <w:b/>
                <w:caps/>
                <w:sz w:val="24"/>
                <w:lang w:val="es-ES"/>
              </w:rPr>
              <w:t>incadrare in pug bucuresti si puz zona de sud a sectorului 4</w:t>
            </w:r>
          </w:p>
        </w:tc>
        <w:tc>
          <w:tcPr>
            <w:tcW w:w="1800" w:type="dxa"/>
          </w:tcPr>
          <w:p w14:paraId="1B427384" w14:textId="77777777" w:rsidR="001307B5" w:rsidRPr="00EE5666" w:rsidRDefault="005867F7" w:rsidP="005867F7">
            <w:pPr>
              <w:jc w:val="center"/>
              <w:rPr>
                <w:sz w:val="24"/>
              </w:rPr>
            </w:pPr>
            <w:r w:rsidRPr="00EE5666">
              <w:rPr>
                <w:sz w:val="24"/>
              </w:rPr>
              <w:t>1</w:t>
            </w:r>
          </w:p>
        </w:tc>
      </w:tr>
      <w:tr w:rsidR="005867F7" w:rsidRPr="00EE5666" w14:paraId="197153AD" w14:textId="77777777" w:rsidTr="000B3150">
        <w:tc>
          <w:tcPr>
            <w:tcW w:w="851" w:type="dxa"/>
          </w:tcPr>
          <w:p w14:paraId="0E1C46A8" w14:textId="0235A5C4" w:rsidR="005867F7" w:rsidRPr="00EE5666" w:rsidRDefault="00F66D8C" w:rsidP="000B3150">
            <w:pPr>
              <w:spacing w:before="120"/>
              <w:jc w:val="right"/>
              <w:rPr>
                <w:sz w:val="24"/>
              </w:rPr>
            </w:pPr>
            <w:r>
              <w:rPr>
                <w:sz w:val="24"/>
              </w:rPr>
              <w:t>2</w:t>
            </w:r>
            <w:r w:rsidR="005867F7" w:rsidRPr="00EE5666">
              <w:rPr>
                <w:sz w:val="24"/>
              </w:rPr>
              <w:t>.</w:t>
            </w:r>
          </w:p>
        </w:tc>
        <w:tc>
          <w:tcPr>
            <w:tcW w:w="6996" w:type="dxa"/>
          </w:tcPr>
          <w:p w14:paraId="6DCF655C" w14:textId="77777777" w:rsidR="005867F7" w:rsidRPr="00EE5666" w:rsidRDefault="005867F7" w:rsidP="000B3150">
            <w:pPr>
              <w:spacing w:before="120"/>
              <w:rPr>
                <w:caps/>
                <w:sz w:val="24"/>
                <w:lang w:val="it-IT"/>
              </w:rPr>
            </w:pPr>
            <w:r w:rsidRPr="00EE5666">
              <w:rPr>
                <w:b/>
                <w:caps/>
                <w:sz w:val="24"/>
                <w:lang w:val="it-IT"/>
              </w:rPr>
              <w:t>situaŢie existentĂ</w:t>
            </w:r>
            <w:r w:rsidRPr="00EE5666">
              <w:rPr>
                <w:caps/>
                <w:sz w:val="24"/>
                <w:lang w:val="it-IT"/>
              </w:rPr>
              <w:t xml:space="preserve"> – zonificare funcŢionalĂ, cĂi de comunicaŢiI, REŢELE tehnico-edilitarE, restricŢii tehnice</w:t>
            </w:r>
          </w:p>
        </w:tc>
        <w:tc>
          <w:tcPr>
            <w:tcW w:w="1800" w:type="dxa"/>
          </w:tcPr>
          <w:p w14:paraId="48705B74" w14:textId="24A961BC" w:rsidR="005867F7" w:rsidRPr="00EE5666" w:rsidRDefault="00F66D8C" w:rsidP="00AA199E">
            <w:pPr>
              <w:jc w:val="center"/>
              <w:rPr>
                <w:sz w:val="24"/>
                <w:lang w:val="it-IT"/>
              </w:rPr>
            </w:pPr>
            <w:r>
              <w:rPr>
                <w:sz w:val="24"/>
                <w:lang w:val="it-IT"/>
              </w:rPr>
              <w:t>2</w:t>
            </w:r>
          </w:p>
        </w:tc>
      </w:tr>
      <w:tr w:rsidR="005867F7" w:rsidRPr="00EE5666" w14:paraId="60BF196B" w14:textId="77777777" w:rsidTr="000B3150">
        <w:tc>
          <w:tcPr>
            <w:tcW w:w="851" w:type="dxa"/>
          </w:tcPr>
          <w:p w14:paraId="2BA3C1DB" w14:textId="7CD4D093" w:rsidR="005867F7" w:rsidRPr="00EE5666" w:rsidRDefault="00F66D8C" w:rsidP="000B3150">
            <w:pPr>
              <w:spacing w:before="120"/>
              <w:jc w:val="right"/>
              <w:rPr>
                <w:sz w:val="24"/>
              </w:rPr>
            </w:pPr>
            <w:r>
              <w:rPr>
                <w:sz w:val="24"/>
              </w:rPr>
              <w:t>3</w:t>
            </w:r>
            <w:r w:rsidR="005867F7" w:rsidRPr="00EE5666">
              <w:rPr>
                <w:sz w:val="24"/>
              </w:rPr>
              <w:t>.</w:t>
            </w:r>
          </w:p>
        </w:tc>
        <w:tc>
          <w:tcPr>
            <w:tcW w:w="6996" w:type="dxa"/>
          </w:tcPr>
          <w:p w14:paraId="4450B644" w14:textId="77777777" w:rsidR="005867F7" w:rsidRPr="00EE5666" w:rsidRDefault="005867F7" w:rsidP="000B3150">
            <w:pPr>
              <w:spacing w:before="120"/>
              <w:rPr>
                <w:b/>
                <w:caps/>
                <w:sz w:val="24"/>
                <w:lang w:val="it-IT"/>
              </w:rPr>
            </w:pPr>
            <w:r w:rsidRPr="00EE5666">
              <w:rPr>
                <w:b/>
                <w:caps/>
                <w:sz w:val="24"/>
                <w:lang w:val="it-IT"/>
              </w:rPr>
              <w:t>reglementĂri FUNCŢIONALE</w:t>
            </w:r>
            <w:r w:rsidRPr="00EE5666">
              <w:rPr>
                <w:caps/>
                <w:sz w:val="24"/>
                <w:lang w:val="it-IT"/>
              </w:rPr>
              <w:t xml:space="preserve"> – zonificare funcŢionalĂ, cĂi de comunicaŢiI, restricŢii tehnice</w:t>
            </w:r>
          </w:p>
        </w:tc>
        <w:tc>
          <w:tcPr>
            <w:tcW w:w="1800" w:type="dxa"/>
          </w:tcPr>
          <w:p w14:paraId="676D2205" w14:textId="1E10FAA5" w:rsidR="005867F7" w:rsidRPr="00EE5666" w:rsidRDefault="00F66D8C" w:rsidP="00AA199E">
            <w:pPr>
              <w:spacing w:before="120"/>
              <w:jc w:val="center"/>
              <w:rPr>
                <w:sz w:val="24"/>
                <w:lang w:val="it-IT"/>
              </w:rPr>
            </w:pPr>
            <w:r>
              <w:rPr>
                <w:sz w:val="24"/>
                <w:lang w:val="it-IT"/>
              </w:rPr>
              <w:t>3</w:t>
            </w:r>
          </w:p>
        </w:tc>
      </w:tr>
      <w:tr w:rsidR="005867F7" w:rsidRPr="00EE5666" w14:paraId="05E9D4D5" w14:textId="77777777" w:rsidTr="000B3150">
        <w:tc>
          <w:tcPr>
            <w:tcW w:w="851" w:type="dxa"/>
          </w:tcPr>
          <w:p w14:paraId="1E3F0486" w14:textId="32773E5B" w:rsidR="005867F7" w:rsidRPr="00EE5666" w:rsidRDefault="00F66D8C" w:rsidP="000B3150">
            <w:pPr>
              <w:spacing w:before="120"/>
              <w:jc w:val="right"/>
              <w:rPr>
                <w:sz w:val="24"/>
                <w:lang w:val="it-IT"/>
              </w:rPr>
            </w:pPr>
            <w:r>
              <w:rPr>
                <w:sz w:val="24"/>
                <w:lang w:val="it-IT"/>
              </w:rPr>
              <w:t>4</w:t>
            </w:r>
            <w:r w:rsidR="005867F7" w:rsidRPr="00EE5666">
              <w:rPr>
                <w:sz w:val="24"/>
                <w:lang w:val="it-IT"/>
              </w:rPr>
              <w:t>.</w:t>
            </w:r>
          </w:p>
        </w:tc>
        <w:tc>
          <w:tcPr>
            <w:tcW w:w="6996" w:type="dxa"/>
          </w:tcPr>
          <w:p w14:paraId="729D5CAC" w14:textId="1A69C1B6" w:rsidR="005867F7" w:rsidRPr="00EE5666" w:rsidRDefault="00EE5666" w:rsidP="000B3150">
            <w:pPr>
              <w:spacing w:before="120"/>
              <w:rPr>
                <w:caps/>
                <w:sz w:val="24"/>
                <w:lang w:val="it-IT"/>
              </w:rPr>
            </w:pPr>
            <w:r>
              <w:rPr>
                <w:b/>
                <w:caps/>
                <w:sz w:val="24"/>
                <w:lang w:val="it-IT"/>
              </w:rPr>
              <w:t>CIRCULATII</w:t>
            </w:r>
            <w:r w:rsidR="005867F7" w:rsidRPr="00EE5666">
              <w:rPr>
                <w:caps/>
                <w:sz w:val="24"/>
                <w:lang w:val="it-IT"/>
              </w:rPr>
              <w:t xml:space="preserve"> – cĂi de comunicaŢiI</w:t>
            </w:r>
          </w:p>
        </w:tc>
        <w:tc>
          <w:tcPr>
            <w:tcW w:w="1800" w:type="dxa"/>
          </w:tcPr>
          <w:p w14:paraId="19F92414" w14:textId="0977E8FD" w:rsidR="005867F7" w:rsidRPr="00EE5666" w:rsidRDefault="00F66D8C" w:rsidP="00AA199E">
            <w:pPr>
              <w:spacing w:before="120"/>
              <w:jc w:val="center"/>
              <w:rPr>
                <w:sz w:val="24"/>
                <w:lang w:val="it-IT"/>
              </w:rPr>
            </w:pPr>
            <w:r>
              <w:rPr>
                <w:sz w:val="24"/>
                <w:lang w:val="it-IT"/>
              </w:rPr>
              <w:t>4</w:t>
            </w:r>
          </w:p>
        </w:tc>
      </w:tr>
      <w:tr w:rsidR="005867F7" w:rsidRPr="00EE5666" w14:paraId="68070B0E" w14:textId="77777777" w:rsidTr="000B3150">
        <w:tc>
          <w:tcPr>
            <w:tcW w:w="851" w:type="dxa"/>
          </w:tcPr>
          <w:p w14:paraId="7696A061" w14:textId="16777D1B" w:rsidR="005867F7" w:rsidRPr="00EE5666" w:rsidRDefault="00F66D8C" w:rsidP="000B3150">
            <w:pPr>
              <w:spacing w:before="120"/>
              <w:jc w:val="right"/>
              <w:rPr>
                <w:sz w:val="24"/>
                <w:lang w:val="it-IT"/>
              </w:rPr>
            </w:pPr>
            <w:r>
              <w:rPr>
                <w:sz w:val="24"/>
                <w:lang w:val="it-IT"/>
              </w:rPr>
              <w:t>5</w:t>
            </w:r>
            <w:r w:rsidR="005867F7" w:rsidRPr="00EE5666">
              <w:rPr>
                <w:sz w:val="24"/>
                <w:lang w:val="it-IT"/>
              </w:rPr>
              <w:t>.</w:t>
            </w:r>
          </w:p>
        </w:tc>
        <w:tc>
          <w:tcPr>
            <w:tcW w:w="6996" w:type="dxa"/>
          </w:tcPr>
          <w:p w14:paraId="0B93A180" w14:textId="7171F3AD" w:rsidR="00E92CBA" w:rsidRPr="00EE5666" w:rsidRDefault="00EE5666" w:rsidP="000B3150">
            <w:pPr>
              <w:spacing w:before="120"/>
              <w:rPr>
                <w:b/>
                <w:caps/>
                <w:sz w:val="24"/>
                <w:lang w:val="it-IT"/>
              </w:rPr>
            </w:pPr>
            <w:r>
              <w:rPr>
                <w:b/>
                <w:caps/>
                <w:sz w:val="24"/>
                <w:lang w:val="fr-FR"/>
              </w:rPr>
              <w:t>REGIM juridic</w:t>
            </w:r>
            <w:r w:rsidR="00E92CBA" w:rsidRPr="00EE5666">
              <w:rPr>
                <w:caps/>
                <w:sz w:val="24"/>
                <w:lang w:val="fr-FR"/>
              </w:rPr>
              <w:t xml:space="preserve"> - regim juridic al proprietĂŢilor Şi obiective de interes public</w:t>
            </w:r>
          </w:p>
        </w:tc>
        <w:tc>
          <w:tcPr>
            <w:tcW w:w="1800" w:type="dxa"/>
          </w:tcPr>
          <w:p w14:paraId="39A77382" w14:textId="5E0ED3DA" w:rsidR="005867F7" w:rsidRPr="00EE5666" w:rsidRDefault="00F66D8C" w:rsidP="00AA199E">
            <w:pPr>
              <w:spacing w:before="120"/>
              <w:jc w:val="center"/>
              <w:rPr>
                <w:sz w:val="24"/>
                <w:lang w:val="it-IT"/>
              </w:rPr>
            </w:pPr>
            <w:r>
              <w:rPr>
                <w:sz w:val="24"/>
                <w:lang w:val="it-IT"/>
              </w:rPr>
              <w:t>5</w:t>
            </w:r>
          </w:p>
        </w:tc>
      </w:tr>
      <w:tr w:rsidR="005867F7" w:rsidRPr="00EE5666" w14:paraId="2C73D68F" w14:textId="77777777" w:rsidTr="000B3150">
        <w:tc>
          <w:tcPr>
            <w:tcW w:w="851" w:type="dxa"/>
          </w:tcPr>
          <w:p w14:paraId="71400734" w14:textId="4E0FBCC9" w:rsidR="005867F7" w:rsidRPr="00EE5666" w:rsidRDefault="00F66D8C" w:rsidP="000B3150">
            <w:pPr>
              <w:spacing w:before="120"/>
              <w:jc w:val="right"/>
              <w:rPr>
                <w:sz w:val="24"/>
                <w:lang w:val="it-IT"/>
              </w:rPr>
            </w:pPr>
            <w:r>
              <w:rPr>
                <w:sz w:val="24"/>
                <w:lang w:val="it-IT"/>
              </w:rPr>
              <w:t>6</w:t>
            </w:r>
            <w:r w:rsidR="005867F7" w:rsidRPr="00EE5666">
              <w:rPr>
                <w:sz w:val="24"/>
                <w:lang w:val="it-IT"/>
              </w:rPr>
              <w:t>.</w:t>
            </w:r>
          </w:p>
        </w:tc>
        <w:tc>
          <w:tcPr>
            <w:tcW w:w="6996" w:type="dxa"/>
          </w:tcPr>
          <w:p w14:paraId="40613E0B" w14:textId="01EE57C5" w:rsidR="005867F7" w:rsidRPr="00EE5666" w:rsidRDefault="00EE5666" w:rsidP="00EE5666">
            <w:pPr>
              <w:spacing w:before="120"/>
              <w:rPr>
                <w:caps/>
                <w:sz w:val="24"/>
                <w:lang w:val="it-IT"/>
              </w:rPr>
            </w:pPr>
            <w:r>
              <w:rPr>
                <w:b/>
                <w:caps/>
                <w:sz w:val="24"/>
                <w:lang w:val="it-IT"/>
              </w:rPr>
              <w:t>Retele tehnico-edilitare</w:t>
            </w:r>
          </w:p>
        </w:tc>
        <w:tc>
          <w:tcPr>
            <w:tcW w:w="1800" w:type="dxa"/>
          </w:tcPr>
          <w:p w14:paraId="6D95F20D" w14:textId="365A4F7A" w:rsidR="005867F7" w:rsidRPr="00EE5666" w:rsidRDefault="00F66D8C" w:rsidP="00AA199E">
            <w:pPr>
              <w:spacing w:before="120"/>
              <w:jc w:val="center"/>
              <w:rPr>
                <w:sz w:val="24"/>
                <w:lang w:val="it-IT"/>
              </w:rPr>
            </w:pPr>
            <w:r>
              <w:rPr>
                <w:sz w:val="24"/>
                <w:lang w:val="it-IT"/>
              </w:rPr>
              <w:t>6</w:t>
            </w:r>
          </w:p>
        </w:tc>
      </w:tr>
      <w:tr w:rsidR="00E979A1" w:rsidRPr="00EE5666" w14:paraId="2825E4F8" w14:textId="77777777" w:rsidTr="000B3150">
        <w:tc>
          <w:tcPr>
            <w:tcW w:w="851" w:type="dxa"/>
          </w:tcPr>
          <w:p w14:paraId="72FAECE9" w14:textId="46B288D2" w:rsidR="00E979A1" w:rsidRPr="00EE5666" w:rsidRDefault="00F66D8C" w:rsidP="00E979A1">
            <w:pPr>
              <w:spacing w:before="120"/>
              <w:jc w:val="right"/>
              <w:rPr>
                <w:sz w:val="24"/>
                <w:lang w:val="it-IT"/>
              </w:rPr>
            </w:pPr>
            <w:r>
              <w:rPr>
                <w:sz w:val="24"/>
                <w:lang w:val="it-IT"/>
              </w:rPr>
              <w:t>7</w:t>
            </w:r>
            <w:r w:rsidR="00E979A1" w:rsidRPr="00EE5666">
              <w:rPr>
                <w:sz w:val="24"/>
                <w:lang w:val="it-IT"/>
              </w:rPr>
              <w:t>.</w:t>
            </w:r>
          </w:p>
        </w:tc>
        <w:tc>
          <w:tcPr>
            <w:tcW w:w="6996" w:type="dxa"/>
          </w:tcPr>
          <w:p w14:paraId="1F5F92FE" w14:textId="03123087" w:rsidR="00E92CBA" w:rsidRPr="00EE5666" w:rsidRDefault="00E92CBA" w:rsidP="00E979A1">
            <w:pPr>
              <w:spacing w:before="120"/>
              <w:rPr>
                <w:b/>
                <w:caps/>
                <w:sz w:val="24"/>
                <w:lang w:val="fr-FR"/>
              </w:rPr>
            </w:pPr>
            <w:r w:rsidRPr="00EE5666">
              <w:rPr>
                <w:b/>
                <w:caps/>
                <w:sz w:val="24"/>
                <w:lang w:val="fr-FR"/>
              </w:rPr>
              <w:t xml:space="preserve">Exemplificare – </w:t>
            </w:r>
            <w:r w:rsidRPr="00EE5666">
              <w:rPr>
                <w:bCs/>
                <w:caps/>
                <w:sz w:val="24"/>
                <w:lang w:val="fr-FR"/>
              </w:rPr>
              <w:t xml:space="preserve">ilustrativ </w:t>
            </w:r>
          </w:p>
        </w:tc>
        <w:tc>
          <w:tcPr>
            <w:tcW w:w="1800" w:type="dxa"/>
          </w:tcPr>
          <w:p w14:paraId="3096E6ED" w14:textId="21717F71" w:rsidR="00E979A1" w:rsidRPr="00EE5666" w:rsidRDefault="00F66D8C" w:rsidP="00E979A1">
            <w:pPr>
              <w:spacing w:before="120"/>
              <w:jc w:val="center"/>
              <w:rPr>
                <w:sz w:val="24"/>
                <w:lang w:val="it-IT"/>
              </w:rPr>
            </w:pPr>
            <w:r>
              <w:rPr>
                <w:sz w:val="24"/>
                <w:lang w:val="it-IT"/>
              </w:rPr>
              <w:t>7</w:t>
            </w:r>
          </w:p>
        </w:tc>
      </w:tr>
    </w:tbl>
    <w:p w14:paraId="0346847C" w14:textId="77777777" w:rsidR="00CB7449" w:rsidRPr="00EE5666" w:rsidRDefault="00CB7449" w:rsidP="00CB7449">
      <w:pPr>
        <w:spacing w:after="240"/>
        <w:jc w:val="center"/>
        <w:rPr>
          <w:b/>
          <w:caps/>
          <w:sz w:val="24"/>
          <w:lang w:val="fr-FR"/>
        </w:rPr>
      </w:pPr>
    </w:p>
    <w:p w14:paraId="4355346E" w14:textId="28817733" w:rsidR="00CB7449" w:rsidRDefault="00CB7449" w:rsidP="00CB7449">
      <w:pPr>
        <w:spacing w:after="240"/>
        <w:jc w:val="center"/>
        <w:rPr>
          <w:b/>
          <w:caps/>
          <w:sz w:val="24"/>
          <w:lang w:val="fr-FR"/>
        </w:rPr>
      </w:pPr>
    </w:p>
    <w:p w14:paraId="09C6AA76" w14:textId="77777777" w:rsidR="00C44350" w:rsidRPr="00EE5666" w:rsidRDefault="00C44350" w:rsidP="00CB7449">
      <w:pPr>
        <w:spacing w:after="240"/>
        <w:jc w:val="center"/>
        <w:rPr>
          <w:b/>
          <w:caps/>
          <w:sz w:val="24"/>
          <w:lang w:val="fr-FR"/>
        </w:rPr>
      </w:pPr>
    </w:p>
    <w:p w14:paraId="3A9AC2AE" w14:textId="77777777" w:rsidR="00705885" w:rsidRPr="00EE5666" w:rsidRDefault="00705885" w:rsidP="003B1FE4">
      <w:pPr>
        <w:numPr>
          <w:ilvl w:val="0"/>
          <w:numId w:val="1"/>
        </w:numPr>
        <w:spacing w:before="240" w:after="120"/>
        <w:jc w:val="center"/>
        <w:rPr>
          <w:b/>
          <w:caps/>
          <w:sz w:val="28"/>
          <w:szCs w:val="28"/>
          <w:lang w:val="fr-FR"/>
        </w:rPr>
      </w:pPr>
    </w:p>
    <w:sdt>
      <w:sdtPr>
        <w:rPr>
          <w:rFonts w:ascii="Times New Roman" w:eastAsia="Times New Roman" w:hAnsi="Times New Roman" w:cs="Times New Roman"/>
          <w:b w:val="0"/>
          <w:bCs w:val="0"/>
          <w:color w:val="auto"/>
          <w:sz w:val="20"/>
          <w:szCs w:val="20"/>
          <w:lang w:val="ro-RO" w:eastAsia="ar-SA"/>
        </w:rPr>
        <w:id w:val="4859088"/>
        <w:docPartObj>
          <w:docPartGallery w:val="Table of Contents"/>
          <w:docPartUnique/>
        </w:docPartObj>
      </w:sdtPr>
      <w:sdtEndPr/>
      <w:sdtContent>
        <w:p w14:paraId="5E2B5969" w14:textId="77777777" w:rsidR="00705885" w:rsidRPr="00EE5666" w:rsidRDefault="00705885">
          <w:pPr>
            <w:pStyle w:val="TOCHeading"/>
            <w:rPr>
              <w:rFonts w:ascii="Times New Roman" w:hAnsi="Times New Roman" w:cs="Times New Roman"/>
            </w:rPr>
          </w:pPr>
          <w:r w:rsidRPr="00EE5666">
            <w:rPr>
              <w:rFonts w:ascii="Times New Roman" w:hAnsi="Times New Roman" w:cs="Times New Roman"/>
            </w:rPr>
            <w:t>Cuprins:</w:t>
          </w:r>
        </w:p>
        <w:p w14:paraId="401206EF" w14:textId="2266DD3C" w:rsidR="00FA13FE" w:rsidRPr="00EE5666" w:rsidRDefault="001627ED">
          <w:pPr>
            <w:pStyle w:val="TOC1"/>
            <w:tabs>
              <w:tab w:val="right" w:leader="dot" w:pos="9890"/>
            </w:tabs>
            <w:rPr>
              <w:rFonts w:eastAsiaTheme="minorEastAsia"/>
              <w:noProof/>
              <w:sz w:val="22"/>
              <w:szCs w:val="22"/>
              <w:lang w:val="en-US" w:eastAsia="en-US"/>
            </w:rPr>
          </w:pPr>
          <w:r w:rsidRPr="00EE5666">
            <w:fldChar w:fldCharType="begin"/>
          </w:r>
          <w:r w:rsidR="00705885" w:rsidRPr="00EE5666">
            <w:instrText xml:space="preserve"> TOC \o "1-3" \h \z \u </w:instrText>
          </w:r>
          <w:r w:rsidRPr="00EE5666">
            <w:fldChar w:fldCharType="separate"/>
          </w:r>
          <w:hyperlink w:anchor="_Toc458409939" w:history="1">
            <w:r w:rsidR="00FA13FE" w:rsidRPr="00EE5666">
              <w:rPr>
                <w:rStyle w:val="Hyperlink"/>
                <w:b/>
                <w:noProof/>
                <w:lang w:val="fr-FR"/>
              </w:rPr>
              <w:t>CAPITOLUL I - INTRODUCERE</w:t>
            </w:r>
            <w:r w:rsidR="00FA13FE" w:rsidRPr="00EE5666">
              <w:rPr>
                <w:noProof/>
                <w:webHidden/>
              </w:rPr>
              <w:tab/>
            </w:r>
            <w:r w:rsidRPr="00EE5666">
              <w:rPr>
                <w:noProof/>
                <w:webHidden/>
              </w:rPr>
              <w:fldChar w:fldCharType="begin"/>
            </w:r>
            <w:r w:rsidR="00FA13FE" w:rsidRPr="00EE5666">
              <w:rPr>
                <w:noProof/>
                <w:webHidden/>
              </w:rPr>
              <w:instrText xml:space="preserve"> PAGEREF _Toc458409939 \h </w:instrText>
            </w:r>
            <w:r w:rsidRPr="00EE5666">
              <w:rPr>
                <w:noProof/>
                <w:webHidden/>
              </w:rPr>
            </w:r>
            <w:r w:rsidRPr="00EE5666">
              <w:rPr>
                <w:noProof/>
                <w:webHidden/>
              </w:rPr>
              <w:fldChar w:fldCharType="separate"/>
            </w:r>
            <w:r w:rsidR="00B25EA7">
              <w:rPr>
                <w:noProof/>
                <w:webHidden/>
              </w:rPr>
              <w:t>4</w:t>
            </w:r>
            <w:r w:rsidRPr="00EE5666">
              <w:rPr>
                <w:noProof/>
                <w:webHidden/>
              </w:rPr>
              <w:fldChar w:fldCharType="end"/>
            </w:r>
          </w:hyperlink>
        </w:p>
        <w:p w14:paraId="0EA0C6FC" w14:textId="4CA5E059" w:rsidR="00FA13FE" w:rsidRPr="00EE5666" w:rsidRDefault="009427F4">
          <w:pPr>
            <w:pStyle w:val="TOC2"/>
            <w:tabs>
              <w:tab w:val="left" w:pos="880"/>
              <w:tab w:val="right" w:leader="dot" w:pos="9890"/>
            </w:tabs>
            <w:rPr>
              <w:rFonts w:eastAsiaTheme="minorEastAsia"/>
              <w:noProof/>
              <w:sz w:val="22"/>
              <w:szCs w:val="22"/>
              <w:lang w:val="en-US" w:eastAsia="en-US"/>
            </w:rPr>
          </w:pPr>
          <w:hyperlink w:anchor="_Toc458409940" w:history="1">
            <w:r w:rsidR="00FA13FE" w:rsidRPr="00EE5666">
              <w:rPr>
                <w:rStyle w:val="Hyperlink"/>
                <w:noProof/>
              </w:rPr>
              <w:t>1.1.</w:t>
            </w:r>
            <w:r w:rsidR="00FA13FE" w:rsidRPr="00EE5666">
              <w:rPr>
                <w:rFonts w:eastAsiaTheme="minorEastAsia"/>
                <w:noProof/>
                <w:sz w:val="22"/>
                <w:szCs w:val="22"/>
                <w:lang w:val="en-US" w:eastAsia="en-US"/>
              </w:rPr>
              <w:tab/>
            </w:r>
            <w:r w:rsidR="00FA13FE" w:rsidRPr="00EE5666">
              <w:rPr>
                <w:rStyle w:val="Hyperlink"/>
                <w:noProof/>
              </w:rPr>
              <w:t>Date de recunoaștere a documentației</w:t>
            </w:r>
            <w:r w:rsidR="00FA13FE" w:rsidRPr="00EE5666">
              <w:rPr>
                <w:noProof/>
                <w:webHidden/>
              </w:rPr>
              <w:tab/>
            </w:r>
            <w:r w:rsidR="001627ED" w:rsidRPr="00EE5666">
              <w:rPr>
                <w:noProof/>
                <w:webHidden/>
              </w:rPr>
              <w:fldChar w:fldCharType="begin"/>
            </w:r>
            <w:r w:rsidR="00FA13FE" w:rsidRPr="00EE5666">
              <w:rPr>
                <w:noProof/>
                <w:webHidden/>
              </w:rPr>
              <w:instrText xml:space="preserve"> PAGEREF _Toc458409940 \h </w:instrText>
            </w:r>
            <w:r w:rsidR="001627ED" w:rsidRPr="00EE5666">
              <w:rPr>
                <w:noProof/>
                <w:webHidden/>
              </w:rPr>
            </w:r>
            <w:r w:rsidR="001627ED" w:rsidRPr="00EE5666">
              <w:rPr>
                <w:noProof/>
                <w:webHidden/>
              </w:rPr>
              <w:fldChar w:fldCharType="separate"/>
            </w:r>
            <w:r w:rsidR="00B25EA7">
              <w:rPr>
                <w:noProof/>
                <w:webHidden/>
              </w:rPr>
              <w:t>4</w:t>
            </w:r>
            <w:r w:rsidR="001627ED" w:rsidRPr="00EE5666">
              <w:rPr>
                <w:noProof/>
                <w:webHidden/>
              </w:rPr>
              <w:fldChar w:fldCharType="end"/>
            </w:r>
          </w:hyperlink>
        </w:p>
        <w:p w14:paraId="48FE61F3" w14:textId="1C0E9141" w:rsidR="00FA13FE" w:rsidRPr="00EE5666" w:rsidRDefault="009427F4">
          <w:pPr>
            <w:pStyle w:val="TOC2"/>
            <w:tabs>
              <w:tab w:val="left" w:pos="880"/>
              <w:tab w:val="right" w:leader="dot" w:pos="9890"/>
            </w:tabs>
            <w:rPr>
              <w:rFonts w:eastAsiaTheme="minorEastAsia"/>
              <w:noProof/>
              <w:sz w:val="22"/>
              <w:szCs w:val="22"/>
              <w:lang w:val="en-US" w:eastAsia="en-US"/>
            </w:rPr>
          </w:pPr>
          <w:hyperlink w:anchor="_Toc458409941" w:history="1">
            <w:r w:rsidR="00FA13FE" w:rsidRPr="00EE5666">
              <w:rPr>
                <w:rStyle w:val="Hyperlink"/>
                <w:noProof/>
              </w:rPr>
              <w:t>1.2.</w:t>
            </w:r>
            <w:r w:rsidR="00FA13FE" w:rsidRPr="00EE5666">
              <w:rPr>
                <w:rFonts w:eastAsiaTheme="minorEastAsia"/>
                <w:noProof/>
                <w:sz w:val="22"/>
                <w:szCs w:val="22"/>
                <w:lang w:val="en-US" w:eastAsia="en-US"/>
              </w:rPr>
              <w:tab/>
            </w:r>
            <w:r w:rsidR="00FA13FE" w:rsidRPr="00EE5666">
              <w:rPr>
                <w:rStyle w:val="Hyperlink"/>
                <w:noProof/>
              </w:rPr>
              <w:t>Obiectul  lucrarii</w:t>
            </w:r>
            <w:r w:rsidR="00FA13FE" w:rsidRPr="00EE5666">
              <w:rPr>
                <w:noProof/>
                <w:webHidden/>
              </w:rPr>
              <w:tab/>
            </w:r>
            <w:r w:rsidR="001627ED" w:rsidRPr="00EE5666">
              <w:rPr>
                <w:noProof/>
                <w:webHidden/>
              </w:rPr>
              <w:fldChar w:fldCharType="begin"/>
            </w:r>
            <w:r w:rsidR="00FA13FE" w:rsidRPr="00EE5666">
              <w:rPr>
                <w:noProof/>
                <w:webHidden/>
              </w:rPr>
              <w:instrText xml:space="preserve"> PAGEREF _Toc458409941 \h </w:instrText>
            </w:r>
            <w:r w:rsidR="001627ED" w:rsidRPr="00EE5666">
              <w:rPr>
                <w:noProof/>
                <w:webHidden/>
              </w:rPr>
            </w:r>
            <w:r w:rsidR="001627ED" w:rsidRPr="00EE5666">
              <w:rPr>
                <w:noProof/>
                <w:webHidden/>
              </w:rPr>
              <w:fldChar w:fldCharType="separate"/>
            </w:r>
            <w:r w:rsidR="00B25EA7">
              <w:rPr>
                <w:noProof/>
                <w:webHidden/>
              </w:rPr>
              <w:t>4</w:t>
            </w:r>
            <w:r w:rsidR="001627ED" w:rsidRPr="00EE5666">
              <w:rPr>
                <w:noProof/>
                <w:webHidden/>
              </w:rPr>
              <w:fldChar w:fldCharType="end"/>
            </w:r>
          </w:hyperlink>
        </w:p>
        <w:p w14:paraId="62008E27" w14:textId="3E82C9A4" w:rsidR="00FA13FE" w:rsidRPr="00EE5666" w:rsidRDefault="009427F4">
          <w:pPr>
            <w:pStyle w:val="TOC1"/>
            <w:tabs>
              <w:tab w:val="right" w:leader="dot" w:pos="9890"/>
            </w:tabs>
            <w:rPr>
              <w:rFonts w:eastAsiaTheme="minorEastAsia"/>
              <w:noProof/>
              <w:sz w:val="22"/>
              <w:szCs w:val="22"/>
              <w:lang w:val="en-US" w:eastAsia="en-US"/>
            </w:rPr>
          </w:pPr>
          <w:hyperlink w:anchor="_Toc458409942" w:history="1">
            <w:r w:rsidR="00FA13FE" w:rsidRPr="00EE5666">
              <w:rPr>
                <w:rStyle w:val="Hyperlink"/>
                <w:b/>
                <w:noProof/>
              </w:rPr>
              <w:t>CAPITOLUL II – INCADRARE IN ZONA:</w:t>
            </w:r>
            <w:r w:rsidR="00FA13FE" w:rsidRPr="00EE5666">
              <w:rPr>
                <w:noProof/>
                <w:webHidden/>
              </w:rPr>
              <w:tab/>
            </w:r>
            <w:r w:rsidR="001627ED" w:rsidRPr="00EE5666">
              <w:rPr>
                <w:noProof/>
                <w:webHidden/>
              </w:rPr>
              <w:fldChar w:fldCharType="begin"/>
            </w:r>
            <w:r w:rsidR="00FA13FE" w:rsidRPr="00EE5666">
              <w:rPr>
                <w:noProof/>
                <w:webHidden/>
              </w:rPr>
              <w:instrText xml:space="preserve"> PAGEREF _Toc458409942 \h </w:instrText>
            </w:r>
            <w:r w:rsidR="001627ED" w:rsidRPr="00EE5666">
              <w:rPr>
                <w:noProof/>
                <w:webHidden/>
              </w:rPr>
            </w:r>
            <w:r w:rsidR="001627ED" w:rsidRPr="00EE5666">
              <w:rPr>
                <w:noProof/>
                <w:webHidden/>
              </w:rPr>
              <w:fldChar w:fldCharType="separate"/>
            </w:r>
            <w:r w:rsidR="00B25EA7">
              <w:rPr>
                <w:noProof/>
                <w:webHidden/>
              </w:rPr>
              <w:t>4</w:t>
            </w:r>
            <w:r w:rsidR="001627ED" w:rsidRPr="00EE5666">
              <w:rPr>
                <w:noProof/>
                <w:webHidden/>
              </w:rPr>
              <w:fldChar w:fldCharType="end"/>
            </w:r>
          </w:hyperlink>
        </w:p>
        <w:p w14:paraId="4A5A5711" w14:textId="1E0F9A88" w:rsidR="00FA13FE" w:rsidRPr="00EE5666" w:rsidRDefault="009427F4">
          <w:pPr>
            <w:pStyle w:val="TOC2"/>
            <w:tabs>
              <w:tab w:val="right" w:leader="dot" w:pos="9890"/>
            </w:tabs>
          </w:pPr>
          <w:hyperlink w:anchor="_Toc458409943" w:history="1">
            <w:r w:rsidR="00FA13FE" w:rsidRPr="00EE5666">
              <w:rPr>
                <w:rStyle w:val="Hyperlink"/>
                <w:noProof/>
              </w:rPr>
              <w:t>2.1.Concluzii din documentatii deja elaborate</w:t>
            </w:r>
            <w:r w:rsidR="00FA13FE" w:rsidRPr="00EE5666">
              <w:rPr>
                <w:noProof/>
                <w:webHidden/>
              </w:rPr>
              <w:tab/>
            </w:r>
            <w:r w:rsidR="001627ED" w:rsidRPr="00EE5666">
              <w:rPr>
                <w:noProof/>
                <w:webHidden/>
              </w:rPr>
              <w:fldChar w:fldCharType="begin"/>
            </w:r>
            <w:r w:rsidR="00FA13FE" w:rsidRPr="00EE5666">
              <w:rPr>
                <w:noProof/>
                <w:webHidden/>
              </w:rPr>
              <w:instrText xml:space="preserve"> PAGEREF _Toc458409943 \h </w:instrText>
            </w:r>
            <w:r w:rsidR="001627ED" w:rsidRPr="00EE5666">
              <w:rPr>
                <w:noProof/>
                <w:webHidden/>
              </w:rPr>
            </w:r>
            <w:r w:rsidR="001627ED" w:rsidRPr="00EE5666">
              <w:rPr>
                <w:noProof/>
                <w:webHidden/>
              </w:rPr>
              <w:fldChar w:fldCharType="separate"/>
            </w:r>
            <w:r w:rsidR="00B25EA7">
              <w:rPr>
                <w:noProof/>
                <w:webHidden/>
              </w:rPr>
              <w:t>4</w:t>
            </w:r>
            <w:r w:rsidR="001627ED" w:rsidRPr="00EE5666">
              <w:rPr>
                <w:noProof/>
                <w:webHidden/>
              </w:rPr>
              <w:fldChar w:fldCharType="end"/>
            </w:r>
          </w:hyperlink>
        </w:p>
        <w:p w14:paraId="06CB0C68" w14:textId="77777777" w:rsidR="00E979A1" w:rsidRPr="00EE5666" w:rsidRDefault="00E979A1" w:rsidP="00E979A1">
          <w:pPr>
            <w:ind w:firstLine="200"/>
            <w:rPr>
              <w:rFonts w:eastAsiaTheme="minorEastAsia"/>
            </w:rPr>
          </w:pPr>
          <w:r w:rsidRPr="00EE5666">
            <w:rPr>
              <w:rFonts w:eastAsiaTheme="minorEastAsia"/>
            </w:rPr>
            <w:t>2.2. Concluzii din documentatiile elaborate concomitent cu P.U.D......................................................................................5</w:t>
          </w:r>
        </w:p>
        <w:p w14:paraId="36A7B478" w14:textId="77777777" w:rsidR="00E979A1" w:rsidRPr="00EE5666" w:rsidRDefault="00E979A1" w:rsidP="00E979A1">
          <w:pPr>
            <w:rPr>
              <w:rFonts w:eastAsiaTheme="minorEastAsia"/>
            </w:rPr>
          </w:pPr>
        </w:p>
        <w:p w14:paraId="5AC32C65" w14:textId="77777777" w:rsidR="00E979A1" w:rsidRPr="00EE5666" w:rsidRDefault="009427F4" w:rsidP="00E979A1">
          <w:pPr>
            <w:pStyle w:val="TOC1"/>
            <w:tabs>
              <w:tab w:val="right" w:leader="dot" w:pos="9890"/>
            </w:tabs>
            <w:rPr>
              <w:rFonts w:eastAsiaTheme="minorEastAsia"/>
              <w:noProof/>
              <w:sz w:val="22"/>
              <w:szCs w:val="22"/>
              <w:lang w:val="en-US" w:eastAsia="en-US"/>
            </w:rPr>
          </w:pPr>
          <w:hyperlink w:anchor="_Toc458409942" w:history="1">
            <w:r w:rsidR="00E979A1" w:rsidRPr="00EE5666">
              <w:rPr>
                <w:rStyle w:val="Hyperlink"/>
                <w:b/>
                <w:noProof/>
              </w:rPr>
              <w:t>CAPITOLUL II – SITUATIA EXISTENTA:</w:t>
            </w:r>
            <w:r w:rsidR="00E979A1" w:rsidRPr="00EE5666">
              <w:rPr>
                <w:noProof/>
                <w:webHidden/>
              </w:rPr>
              <w:tab/>
              <w:t>5</w:t>
            </w:r>
          </w:hyperlink>
        </w:p>
        <w:p w14:paraId="0C8AFF81" w14:textId="658CCD38" w:rsidR="00FA13FE" w:rsidRPr="00EE5666" w:rsidRDefault="009427F4">
          <w:pPr>
            <w:pStyle w:val="TOC2"/>
            <w:tabs>
              <w:tab w:val="right" w:leader="dot" w:pos="9890"/>
            </w:tabs>
            <w:rPr>
              <w:rFonts w:eastAsiaTheme="minorEastAsia"/>
              <w:noProof/>
              <w:sz w:val="22"/>
              <w:szCs w:val="22"/>
              <w:lang w:val="en-US" w:eastAsia="en-US"/>
            </w:rPr>
          </w:pPr>
          <w:hyperlink w:anchor="_Toc458409944" w:history="1">
            <w:r w:rsidR="00E979A1" w:rsidRPr="00EE5666">
              <w:rPr>
                <w:rStyle w:val="Hyperlink"/>
                <w:noProof/>
              </w:rPr>
              <w:t>3.1</w:t>
            </w:r>
            <w:r w:rsidR="00FA13FE" w:rsidRPr="00EE5666">
              <w:rPr>
                <w:rStyle w:val="Hyperlink"/>
                <w:noProof/>
              </w:rPr>
              <w:t>.</w:t>
            </w:r>
            <w:r w:rsidR="00E979A1" w:rsidRPr="00EE5666">
              <w:rPr>
                <w:rStyle w:val="Hyperlink"/>
                <w:noProof/>
              </w:rPr>
              <w:t>Accesibilitatea la caile de comunicatie</w:t>
            </w:r>
            <w:r w:rsidR="00FA13FE" w:rsidRPr="00EE5666">
              <w:rPr>
                <w:noProof/>
                <w:webHidden/>
              </w:rPr>
              <w:tab/>
            </w:r>
            <w:r w:rsidR="001627ED" w:rsidRPr="00EE5666">
              <w:rPr>
                <w:noProof/>
                <w:webHidden/>
              </w:rPr>
              <w:fldChar w:fldCharType="begin"/>
            </w:r>
            <w:r w:rsidR="00FA13FE" w:rsidRPr="00EE5666">
              <w:rPr>
                <w:noProof/>
                <w:webHidden/>
              </w:rPr>
              <w:instrText xml:space="preserve"> PAGEREF _Toc458409944 \h </w:instrText>
            </w:r>
            <w:r w:rsidR="001627ED" w:rsidRPr="00EE5666">
              <w:rPr>
                <w:noProof/>
                <w:webHidden/>
              </w:rPr>
            </w:r>
            <w:r w:rsidR="001627ED" w:rsidRPr="00EE5666">
              <w:rPr>
                <w:noProof/>
                <w:webHidden/>
              </w:rPr>
              <w:fldChar w:fldCharType="separate"/>
            </w:r>
            <w:r w:rsidR="00B25EA7">
              <w:rPr>
                <w:noProof/>
                <w:webHidden/>
              </w:rPr>
              <w:t>6</w:t>
            </w:r>
            <w:r w:rsidR="001627ED" w:rsidRPr="00EE5666">
              <w:rPr>
                <w:noProof/>
                <w:webHidden/>
              </w:rPr>
              <w:fldChar w:fldCharType="end"/>
            </w:r>
          </w:hyperlink>
        </w:p>
        <w:p w14:paraId="4B789F0D" w14:textId="3C4407F8" w:rsidR="00FA13FE" w:rsidRPr="00EE5666" w:rsidRDefault="009427F4">
          <w:pPr>
            <w:pStyle w:val="TOC2"/>
            <w:tabs>
              <w:tab w:val="right" w:leader="dot" w:pos="9890"/>
            </w:tabs>
            <w:rPr>
              <w:rFonts w:eastAsiaTheme="minorEastAsia"/>
              <w:noProof/>
              <w:sz w:val="22"/>
              <w:szCs w:val="22"/>
              <w:lang w:val="en-US" w:eastAsia="en-US"/>
            </w:rPr>
          </w:pPr>
          <w:hyperlink w:anchor="_Toc458409945" w:history="1">
            <w:r w:rsidR="00E979A1" w:rsidRPr="00EE5666">
              <w:rPr>
                <w:rStyle w:val="Hyperlink"/>
                <w:noProof/>
              </w:rPr>
              <w:t>3.2</w:t>
            </w:r>
            <w:r w:rsidR="00FA13FE" w:rsidRPr="00EE5666">
              <w:rPr>
                <w:rStyle w:val="Hyperlink"/>
                <w:noProof/>
              </w:rPr>
              <w:t>.</w:t>
            </w:r>
            <w:r w:rsidR="00E979A1" w:rsidRPr="00EE5666">
              <w:rPr>
                <w:rStyle w:val="Hyperlink"/>
                <w:noProof/>
              </w:rPr>
              <w:t>Suprafata ocupata, limite si vecinatati</w:t>
            </w:r>
            <w:r w:rsidR="00FA13FE" w:rsidRPr="00EE5666">
              <w:rPr>
                <w:noProof/>
                <w:webHidden/>
              </w:rPr>
              <w:tab/>
            </w:r>
            <w:r w:rsidR="001627ED" w:rsidRPr="00EE5666">
              <w:rPr>
                <w:noProof/>
                <w:webHidden/>
              </w:rPr>
              <w:fldChar w:fldCharType="begin"/>
            </w:r>
            <w:r w:rsidR="00FA13FE" w:rsidRPr="00EE5666">
              <w:rPr>
                <w:noProof/>
                <w:webHidden/>
              </w:rPr>
              <w:instrText xml:space="preserve"> PAGEREF _Toc458409945 \h </w:instrText>
            </w:r>
            <w:r w:rsidR="001627ED" w:rsidRPr="00EE5666">
              <w:rPr>
                <w:noProof/>
                <w:webHidden/>
              </w:rPr>
            </w:r>
            <w:r w:rsidR="001627ED" w:rsidRPr="00EE5666">
              <w:rPr>
                <w:noProof/>
                <w:webHidden/>
              </w:rPr>
              <w:fldChar w:fldCharType="separate"/>
            </w:r>
            <w:r w:rsidR="00B25EA7">
              <w:rPr>
                <w:noProof/>
                <w:webHidden/>
              </w:rPr>
              <w:t>6</w:t>
            </w:r>
            <w:r w:rsidR="001627ED" w:rsidRPr="00EE5666">
              <w:rPr>
                <w:noProof/>
                <w:webHidden/>
              </w:rPr>
              <w:fldChar w:fldCharType="end"/>
            </w:r>
          </w:hyperlink>
        </w:p>
        <w:p w14:paraId="6D7A8F7C" w14:textId="2BB5C042" w:rsidR="00FA13FE" w:rsidRPr="00EE5666" w:rsidRDefault="009427F4">
          <w:pPr>
            <w:pStyle w:val="TOC2"/>
            <w:tabs>
              <w:tab w:val="right" w:leader="dot" w:pos="9890"/>
            </w:tabs>
            <w:rPr>
              <w:rFonts w:eastAsiaTheme="minorEastAsia"/>
              <w:noProof/>
              <w:sz w:val="22"/>
              <w:szCs w:val="22"/>
              <w:lang w:val="en-US" w:eastAsia="en-US"/>
            </w:rPr>
          </w:pPr>
          <w:hyperlink w:anchor="_Toc458409946" w:history="1">
            <w:r w:rsidR="00E979A1" w:rsidRPr="00EE5666">
              <w:rPr>
                <w:rStyle w:val="Hyperlink"/>
                <w:noProof/>
              </w:rPr>
              <w:t>3.3</w:t>
            </w:r>
            <w:r w:rsidR="00FA13FE" w:rsidRPr="00EE5666">
              <w:rPr>
                <w:rStyle w:val="Hyperlink"/>
                <w:noProof/>
              </w:rPr>
              <w:t>.</w:t>
            </w:r>
            <w:r w:rsidR="00E979A1" w:rsidRPr="00EE5666">
              <w:rPr>
                <w:rStyle w:val="Hyperlink"/>
                <w:noProof/>
              </w:rPr>
              <w:t>Suprafete de teren construite si suprafete de teren libere</w:t>
            </w:r>
            <w:r w:rsidR="00FA13FE" w:rsidRPr="00EE5666">
              <w:rPr>
                <w:noProof/>
                <w:webHidden/>
              </w:rPr>
              <w:tab/>
            </w:r>
            <w:r w:rsidR="001627ED" w:rsidRPr="00EE5666">
              <w:rPr>
                <w:noProof/>
                <w:webHidden/>
              </w:rPr>
              <w:fldChar w:fldCharType="begin"/>
            </w:r>
            <w:r w:rsidR="00FA13FE" w:rsidRPr="00EE5666">
              <w:rPr>
                <w:noProof/>
                <w:webHidden/>
              </w:rPr>
              <w:instrText xml:space="preserve"> PAGEREF _Toc458409946 \h </w:instrText>
            </w:r>
            <w:r w:rsidR="001627ED" w:rsidRPr="00EE5666">
              <w:rPr>
                <w:noProof/>
                <w:webHidden/>
              </w:rPr>
            </w:r>
            <w:r w:rsidR="001627ED" w:rsidRPr="00EE5666">
              <w:rPr>
                <w:noProof/>
                <w:webHidden/>
              </w:rPr>
              <w:fldChar w:fldCharType="separate"/>
            </w:r>
            <w:r w:rsidR="00B25EA7">
              <w:rPr>
                <w:noProof/>
                <w:webHidden/>
              </w:rPr>
              <w:t>6</w:t>
            </w:r>
            <w:r w:rsidR="001627ED" w:rsidRPr="00EE5666">
              <w:rPr>
                <w:noProof/>
                <w:webHidden/>
              </w:rPr>
              <w:fldChar w:fldCharType="end"/>
            </w:r>
          </w:hyperlink>
        </w:p>
        <w:p w14:paraId="11DF791E" w14:textId="0FAEF21B" w:rsidR="00FA13FE" w:rsidRPr="00EE5666" w:rsidRDefault="009427F4">
          <w:pPr>
            <w:pStyle w:val="TOC2"/>
            <w:tabs>
              <w:tab w:val="right" w:leader="dot" w:pos="9890"/>
            </w:tabs>
            <w:rPr>
              <w:rFonts w:eastAsiaTheme="minorEastAsia"/>
              <w:noProof/>
              <w:sz w:val="22"/>
              <w:szCs w:val="22"/>
              <w:lang w:val="en-US" w:eastAsia="en-US"/>
            </w:rPr>
          </w:pPr>
          <w:hyperlink w:anchor="_Toc458409947" w:history="1">
            <w:r w:rsidR="00E979A1" w:rsidRPr="00EE5666">
              <w:rPr>
                <w:rStyle w:val="Hyperlink"/>
                <w:noProof/>
              </w:rPr>
              <w:t>3.4</w:t>
            </w:r>
            <w:r w:rsidR="00FA13FE" w:rsidRPr="00EE5666">
              <w:rPr>
                <w:rStyle w:val="Hyperlink"/>
                <w:noProof/>
              </w:rPr>
              <w:t>.</w:t>
            </w:r>
            <w:r w:rsidR="00E979A1" w:rsidRPr="00EE5666">
              <w:rPr>
                <w:rStyle w:val="Hyperlink"/>
                <w:noProof/>
              </w:rPr>
              <w:t>Caracterul zonei, aspectul arhitectural urbanistic</w:t>
            </w:r>
            <w:r w:rsidR="00FA13FE" w:rsidRPr="00EE5666">
              <w:rPr>
                <w:noProof/>
                <w:webHidden/>
              </w:rPr>
              <w:tab/>
            </w:r>
            <w:r w:rsidR="001627ED" w:rsidRPr="00EE5666">
              <w:rPr>
                <w:noProof/>
                <w:webHidden/>
              </w:rPr>
              <w:fldChar w:fldCharType="begin"/>
            </w:r>
            <w:r w:rsidR="00FA13FE" w:rsidRPr="00EE5666">
              <w:rPr>
                <w:noProof/>
                <w:webHidden/>
              </w:rPr>
              <w:instrText xml:space="preserve"> PAGEREF _Toc458409947 \h </w:instrText>
            </w:r>
            <w:r w:rsidR="001627ED" w:rsidRPr="00EE5666">
              <w:rPr>
                <w:noProof/>
                <w:webHidden/>
              </w:rPr>
            </w:r>
            <w:r w:rsidR="001627ED" w:rsidRPr="00EE5666">
              <w:rPr>
                <w:noProof/>
                <w:webHidden/>
              </w:rPr>
              <w:fldChar w:fldCharType="separate"/>
            </w:r>
            <w:r w:rsidR="00B25EA7">
              <w:rPr>
                <w:noProof/>
                <w:webHidden/>
              </w:rPr>
              <w:t>6</w:t>
            </w:r>
            <w:r w:rsidR="001627ED" w:rsidRPr="00EE5666">
              <w:rPr>
                <w:noProof/>
                <w:webHidden/>
              </w:rPr>
              <w:fldChar w:fldCharType="end"/>
            </w:r>
          </w:hyperlink>
        </w:p>
        <w:p w14:paraId="45362B1F" w14:textId="745C1DE1" w:rsidR="00FA13FE" w:rsidRPr="00EE5666" w:rsidRDefault="009427F4">
          <w:pPr>
            <w:pStyle w:val="TOC2"/>
            <w:tabs>
              <w:tab w:val="right" w:leader="dot" w:pos="9890"/>
            </w:tabs>
            <w:rPr>
              <w:rFonts w:eastAsiaTheme="minorEastAsia"/>
              <w:noProof/>
              <w:sz w:val="22"/>
              <w:szCs w:val="22"/>
              <w:lang w:val="en-US" w:eastAsia="en-US"/>
            </w:rPr>
          </w:pPr>
          <w:hyperlink w:anchor="_Toc458409948" w:history="1">
            <w:r w:rsidR="00E979A1" w:rsidRPr="00EE5666">
              <w:rPr>
                <w:rStyle w:val="Hyperlink"/>
                <w:noProof/>
              </w:rPr>
              <w:t>3.5</w:t>
            </w:r>
            <w:r w:rsidR="00FA13FE" w:rsidRPr="00EE5666">
              <w:rPr>
                <w:rStyle w:val="Hyperlink"/>
                <w:noProof/>
              </w:rPr>
              <w:t>.</w:t>
            </w:r>
            <w:r w:rsidR="00E979A1" w:rsidRPr="00EE5666">
              <w:rPr>
                <w:rStyle w:val="Hyperlink"/>
                <w:noProof/>
              </w:rPr>
              <w:t>Destinatia cladirilor</w:t>
            </w:r>
            <w:r w:rsidR="00FA13FE" w:rsidRPr="00EE5666">
              <w:rPr>
                <w:noProof/>
                <w:webHidden/>
              </w:rPr>
              <w:tab/>
            </w:r>
            <w:r w:rsidR="001627ED" w:rsidRPr="00EE5666">
              <w:rPr>
                <w:noProof/>
                <w:webHidden/>
              </w:rPr>
              <w:fldChar w:fldCharType="begin"/>
            </w:r>
            <w:r w:rsidR="00FA13FE" w:rsidRPr="00EE5666">
              <w:rPr>
                <w:noProof/>
                <w:webHidden/>
              </w:rPr>
              <w:instrText xml:space="preserve"> PAGEREF _Toc458409948 \h </w:instrText>
            </w:r>
            <w:r w:rsidR="001627ED" w:rsidRPr="00EE5666">
              <w:rPr>
                <w:noProof/>
                <w:webHidden/>
              </w:rPr>
            </w:r>
            <w:r w:rsidR="001627ED" w:rsidRPr="00EE5666">
              <w:rPr>
                <w:noProof/>
                <w:webHidden/>
              </w:rPr>
              <w:fldChar w:fldCharType="separate"/>
            </w:r>
            <w:r w:rsidR="00B25EA7">
              <w:rPr>
                <w:noProof/>
                <w:webHidden/>
              </w:rPr>
              <w:t>6</w:t>
            </w:r>
            <w:r w:rsidR="001627ED" w:rsidRPr="00EE5666">
              <w:rPr>
                <w:noProof/>
                <w:webHidden/>
              </w:rPr>
              <w:fldChar w:fldCharType="end"/>
            </w:r>
          </w:hyperlink>
        </w:p>
        <w:p w14:paraId="4A211915" w14:textId="66C520B3" w:rsidR="00FA13FE" w:rsidRPr="00EE5666" w:rsidRDefault="009427F4">
          <w:pPr>
            <w:pStyle w:val="TOC2"/>
            <w:tabs>
              <w:tab w:val="right" w:leader="dot" w:pos="9890"/>
            </w:tabs>
          </w:pPr>
          <w:hyperlink w:anchor="_Toc458409949" w:history="1">
            <w:r w:rsidR="00E979A1" w:rsidRPr="00EE5666">
              <w:rPr>
                <w:rStyle w:val="Hyperlink"/>
                <w:noProof/>
              </w:rPr>
              <w:t>3.6</w:t>
            </w:r>
            <w:r w:rsidR="00FA13FE" w:rsidRPr="00EE5666">
              <w:rPr>
                <w:rStyle w:val="Hyperlink"/>
                <w:noProof/>
              </w:rPr>
              <w:t>.</w:t>
            </w:r>
            <w:r w:rsidR="00E979A1" w:rsidRPr="00EE5666">
              <w:rPr>
                <w:rStyle w:val="Hyperlink"/>
                <w:noProof/>
              </w:rPr>
              <w:t>Tipul de proprietate asupra terenurilor, cu precizarea suprafetelor</w:t>
            </w:r>
            <w:r w:rsidR="00FA13FE" w:rsidRPr="00EE5666">
              <w:rPr>
                <w:noProof/>
                <w:webHidden/>
              </w:rPr>
              <w:tab/>
            </w:r>
            <w:r w:rsidR="001627ED" w:rsidRPr="00EE5666">
              <w:rPr>
                <w:noProof/>
                <w:webHidden/>
              </w:rPr>
              <w:fldChar w:fldCharType="begin"/>
            </w:r>
            <w:r w:rsidR="00FA13FE" w:rsidRPr="00EE5666">
              <w:rPr>
                <w:noProof/>
                <w:webHidden/>
              </w:rPr>
              <w:instrText xml:space="preserve"> PAGEREF _Toc458409949 \h </w:instrText>
            </w:r>
            <w:r w:rsidR="001627ED" w:rsidRPr="00EE5666">
              <w:rPr>
                <w:noProof/>
                <w:webHidden/>
              </w:rPr>
            </w:r>
            <w:r w:rsidR="001627ED" w:rsidRPr="00EE5666">
              <w:rPr>
                <w:noProof/>
                <w:webHidden/>
              </w:rPr>
              <w:fldChar w:fldCharType="separate"/>
            </w:r>
            <w:r w:rsidR="00B25EA7">
              <w:rPr>
                <w:noProof/>
                <w:webHidden/>
              </w:rPr>
              <w:t>6</w:t>
            </w:r>
            <w:r w:rsidR="001627ED" w:rsidRPr="00EE5666">
              <w:rPr>
                <w:noProof/>
                <w:webHidden/>
              </w:rPr>
              <w:fldChar w:fldCharType="end"/>
            </w:r>
          </w:hyperlink>
        </w:p>
        <w:p w14:paraId="72CC05C7" w14:textId="77777777" w:rsidR="00E979A1" w:rsidRPr="00EE5666" w:rsidRDefault="009427F4" w:rsidP="00E979A1">
          <w:pPr>
            <w:pStyle w:val="TOC2"/>
            <w:tabs>
              <w:tab w:val="right" w:leader="dot" w:pos="9890"/>
            </w:tabs>
            <w:rPr>
              <w:rFonts w:eastAsiaTheme="minorEastAsia"/>
              <w:noProof/>
              <w:sz w:val="22"/>
              <w:szCs w:val="22"/>
              <w:lang w:val="en-US" w:eastAsia="en-US"/>
            </w:rPr>
          </w:pPr>
          <w:hyperlink w:anchor="_Toc458409944" w:history="1">
            <w:r w:rsidR="00E979A1" w:rsidRPr="00EE5666">
              <w:rPr>
                <w:rStyle w:val="Hyperlink"/>
                <w:noProof/>
              </w:rPr>
              <w:t>3.7.Concluziile studiului geotehnic</w:t>
            </w:r>
            <w:r w:rsidR="00E979A1" w:rsidRPr="00EE5666">
              <w:rPr>
                <w:noProof/>
                <w:webHidden/>
              </w:rPr>
              <w:tab/>
              <w:t>6</w:t>
            </w:r>
          </w:hyperlink>
        </w:p>
        <w:p w14:paraId="1806AA9E" w14:textId="77777777" w:rsidR="00E979A1" w:rsidRPr="00EE5666" w:rsidRDefault="009427F4" w:rsidP="00E979A1">
          <w:pPr>
            <w:pStyle w:val="TOC2"/>
            <w:tabs>
              <w:tab w:val="right" w:leader="dot" w:pos="9890"/>
            </w:tabs>
            <w:rPr>
              <w:rFonts w:eastAsiaTheme="minorEastAsia"/>
              <w:noProof/>
              <w:sz w:val="22"/>
              <w:szCs w:val="22"/>
              <w:lang w:val="en-US" w:eastAsia="en-US"/>
            </w:rPr>
          </w:pPr>
          <w:hyperlink w:anchor="_Toc458409945" w:history="1">
            <w:r w:rsidR="00E979A1" w:rsidRPr="00EE5666">
              <w:rPr>
                <w:rStyle w:val="Hyperlink"/>
                <w:noProof/>
              </w:rPr>
              <w:t>3.8.Accidente de teren</w:t>
            </w:r>
            <w:r w:rsidR="00E979A1" w:rsidRPr="00EE5666">
              <w:rPr>
                <w:noProof/>
                <w:webHidden/>
              </w:rPr>
              <w:tab/>
              <w:t>6</w:t>
            </w:r>
          </w:hyperlink>
        </w:p>
        <w:p w14:paraId="52CC24AC" w14:textId="77777777" w:rsidR="00E979A1" w:rsidRPr="00EE5666" w:rsidRDefault="009427F4" w:rsidP="00E979A1">
          <w:pPr>
            <w:pStyle w:val="TOC2"/>
            <w:tabs>
              <w:tab w:val="right" w:leader="dot" w:pos="9890"/>
            </w:tabs>
            <w:rPr>
              <w:rFonts w:eastAsiaTheme="minorEastAsia"/>
              <w:noProof/>
              <w:sz w:val="22"/>
              <w:szCs w:val="22"/>
              <w:lang w:val="en-US" w:eastAsia="en-US"/>
            </w:rPr>
          </w:pPr>
          <w:hyperlink w:anchor="_Toc458409946" w:history="1">
            <w:r w:rsidR="00E979A1" w:rsidRPr="00EE5666">
              <w:rPr>
                <w:rStyle w:val="Hyperlink"/>
                <w:noProof/>
              </w:rPr>
              <w:t>3.9.Adancimea apei subterane</w:t>
            </w:r>
            <w:r w:rsidR="00E979A1" w:rsidRPr="00EE5666">
              <w:rPr>
                <w:noProof/>
                <w:webHidden/>
              </w:rPr>
              <w:tab/>
              <w:t>6</w:t>
            </w:r>
          </w:hyperlink>
        </w:p>
        <w:p w14:paraId="7CA7B9F1" w14:textId="77777777" w:rsidR="00E979A1" w:rsidRPr="00EE5666" w:rsidRDefault="009427F4" w:rsidP="00E979A1">
          <w:pPr>
            <w:pStyle w:val="TOC2"/>
            <w:tabs>
              <w:tab w:val="right" w:leader="dot" w:pos="9890"/>
            </w:tabs>
            <w:rPr>
              <w:rFonts w:eastAsiaTheme="minorEastAsia"/>
              <w:noProof/>
              <w:sz w:val="22"/>
              <w:szCs w:val="22"/>
              <w:lang w:val="en-US" w:eastAsia="en-US"/>
            </w:rPr>
          </w:pPr>
          <w:hyperlink w:anchor="_Toc458409947" w:history="1">
            <w:r w:rsidR="00E979A1" w:rsidRPr="00EE5666">
              <w:rPr>
                <w:rStyle w:val="Hyperlink"/>
                <w:noProof/>
              </w:rPr>
              <w:t>3.10.Paramentrii seismici caracteristici zonei</w:t>
            </w:r>
            <w:r w:rsidR="00E979A1" w:rsidRPr="00EE5666">
              <w:rPr>
                <w:noProof/>
                <w:webHidden/>
              </w:rPr>
              <w:tab/>
              <w:t>6</w:t>
            </w:r>
          </w:hyperlink>
        </w:p>
        <w:p w14:paraId="49953C20" w14:textId="77777777" w:rsidR="00E979A1" w:rsidRPr="00EE5666" w:rsidRDefault="009427F4" w:rsidP="00E979A1">
          <w:pPr>
            <w:pStyle w:val="TOC2"/>
            <w:tabs>
              <w:tab w:val="right" w:leader="dot" w:pos="9890"/>
            </w:tabs>
            <w:rPr>
              <w:rFonts w:eastAsiaTheme="minorEastAsia"/>
              <w:noProof/>
              <w:sz w:val="22"/>
              <w:szCs w:val="22"/>
              <w:lang w:val="en-US" w:eastAsia="en-US"/>
            </w:rPr>
          </w:pPr>
          <w:hyperlink w:anchor="_Toc458409948" w:history="1">
            <w:r w:rsidR="00E979A1" w:rsidRPr="00EE5666">
              <w:rPr>
                <w:rStyle w:val="Hyperlink"/>
                <w:noProof/>
              </w:rPr>
              <w:t>3.11.Analiza fondului construit existent</w:t>
            </w:r>
            <w:r w:rsidR="00E979A1" w:rsidRPr="00EE5666">
              <w:rPr>
                <w:noProof/>
                <w:webHidden/>
              </w:rPr>
              <w:tab/>
              <w:t>6</w:t>
            </w:r>
          </w:hyperlink>
        </w:p>
        <w:p w14:paraId="7D306EEA" w14:textId="77777777" w:rsidR="00E979A1" w:rsidRPr="00EE5666" w:rsidRDefault="009427F4" w:rsidP="00E979A1">
          <w:pPr>
            <w:pStyle w:val="TOC2"/>
            <w:tabs>
              <w:tab w:val="right" w:leader="dot" w:pos="9890"/>
            </w:tabs>
            <w:rPr>
              <w:rFonts w:eastAsiaTheme="minorEastAsia"/>
              <w:noProof/>
              <w:sz w:val="22"/>
              <w:szCs w:val="22"/>
              <w:lang w:val="en-US" w:eastAsia="en-US"/>
            </w:rPr>
          </w:pPr>
          <w:hyperlink w:anchor="_Toc458409949" w:history="1">
            <w:r w:rsidR="00E979A1" w:rsidRPr="00EE5666">
              <w:rPr>
                <w:rStyle w:val="Hyperlink"/>
                <w:noProof/>
              </w:rPr>
              <w:t>3.12.Echipare existenta</w:t>
            </w:r>
            <w:r w:rsidR="00E979A1" w:rsidRPr="00EE5666">
              <w:rPr>
                <w:noProof/>
                <w:webHidden/>
              </w:rPr>
              <w:tab/>
              <w:t>6</w:t>
            </w:r>
          </w:hyperlink>
        </w:p>
        <w:p w14:paraId="461BF84D" w14:textId="77777777" w:rsidR="00E979A1" w:rsidRPr="00EE5666" w:rsidRDefault="00E979A1" w:rsidP="00E979A1">
          <w:pPr>
            <w:ind w:left="200"/>
            <w:rPr>
              <w:rFonts w:eastAsiaTheme="minorEastAsia"/>
            </w:rPr>
          </w:pPr>
        </w:p>
        <w:p w14:paraId="3A116E07" w14:textId="77777777" w:rsidR="00FA13FE" w:rsidRPr="00EE5666" w:rsidRDefault="009427F4">
          <w:pPr>
            <w:pStyle w:val="TOC1"/>
            <w:tabs>
              <w:tab w:val="right" w:leader="dot" w:pos="9890"/>
            </w:tabs>
            <w:rPr>
              <w:rFonts w:eastAsiaTheme="minorEastAsia"/>
              <w:noProof/>
              <w:sz w:val="22"/>
              <w:szCs w:val="22"/>
              <w:lang w:val="en-US" w:eastAsia="en-US"/>
            </w:rPr>
          </w:pPr>
          <w:hyperlink w:anchor="_Toc458409950" w:history="1">
            <w:r w:rsidR="00FA13FE" w:rsidRPr="00EE5666">
              <w:rPr>
                <w:rStyle w:val="Hyperlink"/>
                <w:b/>
                <w:noProof/>
              </w:rPr>
              <w:t>CAPITOLUL IV –REGLEMENTARE:</w:t>
            </w:r>
            <w:r w:rsidR="00FA13FE" w:rsidRPr="00EE5666">
              <w:rPr>
                <w:noProof/>
                <w:webHidden/>
              </w:rPr>
              <w:tab/>
            </w:r>
            <w:r w:rsidR="000E4A27" w:rsidRPr="00EE5666">
              <w:rPr>
                <w:noProof/>
                <w:webHidden/>
              </w:rPr>
              <w:t>7</w:t>
            </w:r>
          </w:hyperlink>
        </w:p>
        <w:p w14:paraId="49B6C408" w14:textId="77777777" w:rsidR="00FA13FE" w:rsidRPr="00EE5666" w:rsidRDefault="009427F4">
          <w:pPr>
            <w:pStyle w:val="TOC2"/>
            <w:tabs>
              <w:tab w:val="right" w:leader="dot" w:pos="9890"/>
            </w:tabs>
            <w:rPr>
              <w:rFonts w:eastAsiaTheme="minorEastAsia"/>
              <w:noProof/>
              <w:sz w:val="22"/>
              <w:szCs w:val="22"/>
              <w:lang w:val="en-US" w:eastAsia="en-US"/>
            </w:rPr>
          </w:pPr>
          <w:hyperlink w:anchor="_Toc458409951" w:history="1">
            <w:r w:rsidR="00FA13FE" w:rsidRPr="00EE5666">
              <w:rPr>
                <w:rStyle w:val="Hyperlink"/>
                <w:noProof/>
              </w:rPr>
              <w:t>4.1.Obiectivele noi solicitate prin tema-program</w:t>
            </w:r>
            <w:r w:rsidR="00FA13FE" w:rsidRPr="00EE5666">
              <w:rPr>
                <w:noProof/>
                <w:webHidden/>
              </w:rPr>
              <w:tab/>
            </w:r>
            <w:r w:rsidR="000E4A27" w:rsidRPr="00EE5666">
              <w:rPr>
                <w:noProof/>
                <w:webHidden/>
              </w:rPr>
              <w:t>7</w:t>
            </w:r>
          </w:hyperlink>
        </w:p>
        <w:p w14:paraId="038B374F" w14:textId="77777777" w:rsidR="00FA13FE" w:rsidRPr="00EE5666" w:rsidRDefault="009427F4">
          <w:pPr>
            <w:pStyle w:val="TOC2"/>
            <w:tabs>
              <w:tab w:val="right" w:leader="dot" w:pos="9890"/>
            </w:tabs>
            <w:rPr>
              <w:rFonts w:eastAsiaTheme="minorEastAsia"/>
              <w:noProof/>
              <w:sz w:val="22"/>
              <w:szCs w:val="22"/>
              <w:lang w:val="en-US" w:eastAsia="en-US"/>
            </w:rPr>
          </w:pPr>
          <w:hyperlink w:anchor="_Toc458409952" w:history="1">
            <w:r w:rsidR="00FA13FE" w:rsidRPr="00EE5666">
              <w:rPr>
                <w:rStyle w:val="Hyperlink"/>
                <w:noProof/>
              </w:rPr>
              <w:t>4.2.Functionalitate ,amplasarea si conformarea constructiilor</w:t>
            </w:r>
            <w:r w:rsidR="00FA13FE" w:rsidRPr="00EE5666">
              <w:rPr>
                <w:noProof/>
                <w:webHidden/>
              </w:rPr>
              <w:tab/>
            </w:r>
            <w:r w:rsidR="000E4A27" w:rsidRPr="00EE5666">
              <w:rPr>
                <w:noProof/>
                <w:webHidden/>
              </w:rPr>
              <w:t>7</w:t>
            </w:r>
          </w:hyperlink>
        </w:p>
        <w:p w14:paraId="0ED5815B" w14:textId="77777777" w:rsidR="00FA13FE" w:rsidRPr="00EE5666" w:rsidRDefault="009427F4">
          <w:pPr>
            <w:pStyle w:val="TOC2"/>
            <w:tabs>
              <w:tab w:val="right" w:leader="dot" w:pos="9890"/>
            </w:tabs>
            <w:rPr>
              <w:rFonts w:eastAsiaTheme="minorEastAsia"/>
              <w:noProof/>
              <w:sz w:val="22"/>
              <w:szCs w:val="22"/>
              <w:lang w:val="en-US" w:eastAsia="en-US"/>
            </w:rPr>
          </w:pPr>
          <w:hyperlink w:anchor="_Toc458409953" w:history="1">
            <w:r w:rsidR="00FA13FE" w:rsidRPr="00EE5666">
              <w:rPr>
                <w:rStyle w:val="Hyperlink"/>
                <w:noProof/>
              </w:rPr>
              <w:t>4.3.Principii de compozitie</w:t>
            </w:r>
            <w:r w:rsidR="00FA13FE" w:rsidRPr="00EE5666">
              <w:rPr>
                <w:noProof/>
                <w:webHidden/>
              </w:rPr>
              <w:tab/>
            </w:r>
            <w:r w:rsidR="000E4A27" w:rsidRPr="00EE5666">
              <w:rPr>
                <w:noProof/>
                <w:webHidden/>
              </w:rPr>
              <w:t>7</w:t>
            </w:r>
          </w:hyperlink>
        </w:p>
        <w:p w14:paraId="2FD0479E" w14:textId="77777777" w:rsidR="00FA13FE" w:rsidRPr="00EE5666" w:rsidRDefault="009427F4">
          <w:pPr>
            <w:pStyle w:val="TOC2"/>
            <w:tabs>
              <w:tab w:val="right" w:leader="dot" w:pos="9890"/>
            </w:tabs>
            <w:rPr>
              <w:rFonts w:eastAsiaTheme="minorEastAsia"/>
              <w:noProof/>
              <w:sz w:val="22"/>
              <w:szCs w:val="22"/>
              <w:lang w:val="en-US" w:eastAsia="en-US"/>
            </w:rPr>
          </w:pPr>
          <w:hyperlink w:anchor="_Toc458409954" w:history="1">
            <w:r w:rsidR="00FA13FE" w:rsidRPr="00EE5666">
              <w:rPr>
                <w:rStyle w:val="Hyperlink"/>
                <w:noProof/>
              </w:rPr>
              <w:t>4.4.Modalitati de organizare si rezolvare a circulatiei carosabile si pietonale(profiluri transversale caracteristice)</w:t>
            </w:r>
            <w:r w:rsidR="00FA13FE" w:rsidRPr="00EE5666">
              <w:rPr>
                <w:noProof/>
                <w:webHidden/>
              </w:rPr>
              <w:tab/>
            </w:r>
            <w:r w:rsidR="000E4A27" w:rsidRPr="00EE5666">
              <w:rPr>
                <w:noProof/>
                <w:webHidden/>
              </w:rPr>
              <w:t>7</w:t>
            </w:r>
          </w:hyperlink>
        </w:p>
        <w:p w14:paraId="64583DC8" w14:textId="77777777" w:rsidR="00FA13FE" w:rsidRPr="00EE5666" w:rsidRDefault="009427F4">
          <w:pPr>
            <w:pStyle w:val="TOC2"/>
            <w:tabs>
              <w:tab w:val="right" w:leader="dot" w:pos="9890"/>
            </w:tabs>
            <w:rPr>
              <w:rFonts w:eastAsiaTheme="minorEastAsia"/>
              <w:noProof/>
              <w:sz w:val="22"/>
              <w:szCs w:val="22"/>
              <w:lang w:val="en-US" w:eastAsia="en-US"/>
            </w:rPr>
          </w:pPr>
          <w:hyperlink w:anchor="_Toc458409955" w:history="1">
            <w:r w:rsidR="00FA13FE" w:rsidRPr="00EE5666">
              <w:rPr>
                <w:rStyle w:val="Hyperlink"/>
                <w:noProof/>
              </w:rPr>
              <w:t>4.5.Principii si modalitati de integrare si valorificare a cadrului natural si de adaptare a solutiilor de organizare la relieful zonei</w:t>
            </w:r>
            <w:r w:rsidR="00FA13FE" w:rsidRPr="00EE5666">
              <w:rPr>
                <w:noProof/>
                <w:webHidden/>
              </w:rPr>
              <w:tab/>
            </w:r>
            <w:r w:rsidR="000E4A27" w:rsidRPr="00EE5666">
              <w:rPr>
                <w:noProof/>
                <w:webHidden/>
              </w:rPr>
              <w:t>8</w:t>
            </w:r>
          </w:hyperlink>
        </w:p>
        <w:p w14:paraId="28470324" w14:textId="77777777" w:rsidR="00FA13FE" w:rsidRPr="00EE5666" w:rsidRDefault="009427F4">
          <w:pPr>
            <w:pStyle w:val="TOC2"/>
            <w:tabs>
              <w:tab w:val="right" w:leader="dot" w:pos="9890"/>
            </w:tabs>
            <w:rPr>
              <w:rFonts w:eastAsiaTheme="minorEastAsia"/>
              <w:noProof/>
              <w:sz w:val="22"/>
              <w:szCs w:val="22"/>
              <w:lang w:val="en-US" w:eastAsia="en-US"/>
            </w:rPr>
          </w:pPr>
          <w:hyperlink w:anchor="_Toc458409956" w:history="1">
            <w:r w:rsidR="00FA13FE" w:rsidRPr="00EE5666">
              <w:rPr>
                <w:rStyle w:val="Hyperlink"/>
                <w:noProof/>
              </w:rPr>
              <w:t>4.6.Solutii pentru reabilitarea si dezvoltarea spatiilor verzi</w:t>
            </w:r>
            <w:r w:rsidR="00FA13FE" w:rsidRPr="00EE5666">
              <w:rPr>
                <w:noProof/>
                <w:webHidden/>
              </w:rPr>
              <w:tab/>
            </w:r>
            <w:r w:rsidR="000E4A27" w:rsidRPr="00EE5666">
              <w:rPr>
                <w:noProof/>
                <w:webHidden/>
              </w:rPr>
              <w:t>10</w:t>
            </w:r>
          </w:hyperlink>
        </w:p>
        <w:p w14:paraId="47503B9E" w14:textId="77777777" w:rsidR="00FA13FE" w:rsidRPr="00EE5666" w:rsidRDefault="009427F4">
          <w:pPr>
            <w:pStyle w:val="TOC2"/>
            <w:tabs>
              <w:tab w:val="right" w:leader="dot" w:pos="9890"/>
            </w:tabs>
            <w:rPr>
              <w:rFonts w:eastAsiaTheme="minorEastAsia"/>
              <w:noProof/>
              <w:sz w:val="22"/>
              <w:szCs w:val="22"/>
              <w:lang w:val="en-US" w:eastAsia="en-US"/>
            </w:rPr>
          </w:pPr>
          <w:hyperlink w:anchor="_Toc458409957" w:history="1">
            <w:r w:rsidR="00FA13FE" w:rsidRPr="00EE5666">
              <w:rPr>
                <w:rStyle w:val="Hyperlink"/>
                <w:noProof/>
              </w:rPr>
              <w:t>4.7.Regimul de construire</w:t>
            </w:r>
            <w:r w:rsidR="00FA13FE" w:rsidRPr="00EE5666">
              <w:rPr>
                <w:noProof/>
                <w:webHidden/>
              </w:rPr>
              <w:tab/>
            </w:r>
            <w:r w:rsidR="000E4A27" w:rsidRPr="00EE5666">
              <w:rPr>
                <w:noProof/>
                <w:webHidden/>
              </w:rPr>
              <w:t>10</w:t>
            </w:r>
          </w:hyperlink>
        </w:p>
        <w:p w14:paraId="6C0BF76F" w14:textId="77777777" w:rsidR="00FA13FE" w:rsidRPr="00EE5666" w:rsidRDefault="009427F4">
          <w:pPr>
            <w:pStyle w:val="TOC2"/>
            <w:tabs>
              <w:tab w:val="right" w:leader="dot" w:pos="9890"/>
            </w:tabs>
            <w:rPr>
              <w:rFonts w:eastAsiaTheme="minorEastAsia"/>
              <w:noProof/>
              <w:sz w:val="22"/>
              <w:szCs w:val="22"/>
              <w:lang w:val="en-US" w:eastAsia="en-US"/>
            </w:rPr>
          </w:pPr>
          <w:hyperlink w:anchor="_Toc458409958" w:history="1">
            <w:r w:rsidR="00FA13FE" w:rsidRPr="00EE5666">
              <w:rPr>
                <w:rStyle w:val="Hyperlink"/>
                <w:noProof/>
              </w:rPr>
              <w:t>4.8.Coeficientul de utilizare a terenurilor</w:t>
            </w:r>
            <w:r w:rsidR="00FA13FE" w:rsidRPr="00EE5666">
              <w:rPr>
                <w:noProof/>
                <w:webHidden/>
              </w:rPr>
              <w:tab/>
            </w:r>
            <w:r w:rsidR="000E4A27" w:rsidRPr="00EE5666">
              <w:rPr>
                <w:noProof/>
                <w:webHidden/>
              </w:rPr>
              <w:t>10</w:t>
            </w:r>
          </w:hyperlink>
        </w:p>
        <w:p w14:paraId="222051C4" w14:textId="77777777" w:rsidR="00FA13FE" w:rsidRPr="00EE5666" w:rsidRDefault="009427F4">
          <w:pPr>
            <w:pStyle w:val="TOC2"/>
            <w:tabs>
              <w:tab w:val="right" w:leader="dot" w:pos="9890"/>
            </w:tabs>
            <w:rPr>
              <w:rFonts w:eastAsiaTheme="minorEastAsia"/>
              <w:noProof/>
              <w:sz w:val="22"/>
              <w:szCs w:val="22"/>
              <w:lang w:val="en-US" w:eastAsia="en-US"/>
            </w:rPr>
          </w:pPr>
          <w:hyperlink w:anchor="_Toc458409959" w:history="1">
            <w:r w:rsidR="00FA13FE" w:rsidRPr="00EE5666">
              <w:rPr>
                <w:rStyle w:val="Hyperlink"/>
                <w:noProof/>
              </w:rPr>
              <w:t>4.9.Asigurarea utilitatilor</w:t>
            </w:r>
            <w:r w:rsidR="00FA13FE" w:rsidRPr="00EE5666">
              <w:rPr>
                <w:noProof/>
                <w:webHidden/>
              </w:rPr>
              <w:tab/>
            </w:r>
            <w:r w:rsidR="000E4A27" w:rsidRPr="00EE5666">
              <w:rPr>
                <w:noProof/>
                <w:webHidden/>
              </w:rPr>
              <w:t>10</w:t>
            </w:r>
          </w:hyperlink>
        </w:p>
        <w:p w14:paraId="4CED8A2B" w14:textId="77777777" w:rsidR="00FA13FE" w:rsidRPr="00EE5666" w:rsidRDefault="009427F4">
          <w:pPr>
            <w:pStyle w:val="TOC1"/>
            <w:tabs>
              <w:tab w:val="right" w:leader="dot" w:pos="9890"/>
            </w:tabs>
            <w:rPr>
              <w:rFonts w:eastAsiaTheme="minorEastAsia"/>
              <w:noProof/>
              <w:sz w:val="22"/>
              <w:szCs w:val="22"/>
              <w:lang w:val="en-US" w:eastAsia="en-US"/>
            </w:rPr>
          </w:pPr>
          <w:hyperlink w:anchor="_Toc458409960" w:history="1">
            <w:r w:rsidR="00FA13FE" w:rsidRPr="00EE5666">
              <w:rPr>
                <w:rStyle w:val="Hyperlink"/>
                <w:b/>
                <w:noProof/>
                <w:lang w:val="fr-FR"/>
              </w:rPr>
              <w:t>CAPITOLUL V –CONCLUZII:</w:t>
            </w:r>
            <w:r w:rsidR="00FA13FE" w:rsidRPr="00EE5666">
              <w:rPr>
                <w:noProof/>
                <w:webHidden/>
              </w:rPr>
              <w:tab/>
            </w:r>
            <w:r w:rsidR="000E4A27" w:rsidRPr="00EE5666">
              <w:rPr>
                <w:noProof/>
                <w:webHidden/>
              </w:rPr>
              <w:t>12</w:t>
            </w:r>
          </w:hyperlink>
        </w:p>
        <w:p w14:paraId="4FDA75C7" w14:textId="77777777" w:rsidR="00705885" w:rsidRPr="00EE5666" w:rsidRDefault="001627ED">
          <w:r w:rsidRPr="00EE5666">
            <w:fldChar w:fldCharType="end"/>
          </w:r>
        </w:p>
      </w:sdtContent>
    </w:sdt>
    <w:p w14:paraId="0AE52B30" w14:textId="77777777" w:rsidR="008D28EC" w:rsidRPr="00EE5666" w:rsidRDefault="008D28EC" w:rsidP="0049017B">
      <w:pPr>
        <w:jc w:val="center"/>
        <w:rPr>
          <w:b/>
          <w:caps/>
          <w:sz w:val="22"/>
          <w:szCs w:val="22"/>
          <w:u w:val="single"/>
          <w:lang w:val="fr-FR"/>
        </w:rPr>
      </w:pPr>
    </w:p>
    <w:p w14:paraId="14B68664" w14:textId="7E99AEB0" w:rsidR="00316362" w:rsidRDefault="00316362" w:rsidP="0049017B">
      <w:pPr>
        <w:jc w:val="center"/>
        <w:rPr>
          <w:b/>
          <w:caps/>
          <w:sz w:val="22"/>
          <w:szCs w:val="22"/>
          <w:u w:val="single"/>
          <w:lang w:val="fr-FR"/>
        </w:rPr>
      </w:pPr>
    </w:p>
    <w:p w14:paraId="68CF80EF" w14:textId="5D10543A" w:rsidR="00C44350" w:rsidRDefault="00C44350" w:rsidP="0049017B">
      <w:pPr>
        <w:jc w:val="center"/>
        <w:rPr>
          <w:b/>
          <w:caps/>
          <w:sz w:val="22"/>
          <w:szCs w:val="22"/>
          <w:u w:val="single"/>
          <w:lang w:val="fr-FR"/>
        </w:rPr>
      </w:pPr>
    </w:p>
    <w:p w14:paraId="567C2D08" w14:textId="7403E7E3" w:rsidR="00C44350" w:rsidRDefault="00C44350" w:rsidP="0049017B">
      <w:pPr>
        <w:jc w:val="center"/>
        <w:rPr>
          <w:b/>
          <w:caps/>
          <w:sz w:val="22"/>
          <w:szCs w:val="22"/>
          <w:u w:val="single"/>
          <w:lang w:val="fr-FR"/>
        </w:rPr>
      </w:pPr>
    </w:p>
    <w:p w14:paraId="54E3E926" w14:textId="711756A7" w:rsidR="00C44350" w:rsidRDefault="00C44350" w:rsidP="0049017B">
      <w:pPr>
        <w:jc w:val="center"/>
        <w:rPr>
          <w:b/>
          <w:caps/>
          <w:sz w:val="22"/>
          <w:szCs w:val="22"/>
          <w:u w:val="single"/>
          <w:lang w:val="fr-FR"/>
        </w:rPr>
      </w:pPr>
    </w:p>
    <w:p w14:paraId="276439EF" w14:textId="6F31F712" w:rsidR="00C44350" w:rsidRDefault="00C44350" w:rsidP="0049017B">
      <w:pPr>
        <w:jc w:val="center"/>
        <w:rPr>
          <w:b/>
          <w:caps/>
          <w:sz w:val="22"/>
          <w:szCs w:val="22"/>
          <w:u w:val="single"/>
          <w:lang w:val="fr-FR"/>
        </w:rPr>
      </w:pPr>
    </w:p>
    <w:p w14:paraId="6AE055FD" w14:textId="77777777" w:rsidR="00C44350" w:rsidRPr="00EE5666" w:rsidRDefault="00C44350" w:rsidP="0049017B">
      <w:pPr>
        <w:jc w:val="center"/>
        <w:rPr>
          <w:b/>
          <w:caps/>
          <w:sz w:val="22"/>
          <w:szCs w:val="22"/>
          <w:u w:val="single"/>
          <w:lang w:val="fr-FR"/>
        </w:rPr>
      </w:pPr>
    </w:p>
    <w:p w14:paraId="394E556A" w14:textId="77777777" w:rsidR="003B1FE4" w:rsidRPr="00EE5666" w:rsidRDefault="00A25CC4" w:rsidP="0049017B">
      <w:pPr>
        <w:jc w:val="center"/>
        <w:rPr>
          <w:b/>
          <w:caps/>
          <w:sz w:val="22"/>
          <w:szCs w:val="22"/>
          <w:u w:val="single"/>
          <w:lang w:val="fr-FR"/>
        </w:rPr>
      </w:pPr>
      <w:r w:rsidRPr="00EE5666">
        <w:rPr>
          <w:b/>
          <w:caps/>
          <w:sz w:val="22"/>
          <w:szCs w:val="22"/>
          <w:u w:val="single"/>
          <w:lang w:val="fr-FR"/>
        </w:rPr>
        <w:t xml:space="preserve">memoriu </w:t>
      </w:r>
      <w:r w:rsidR="004C6668" w:rsidRPr="00EE5666">
        <w:rPr>
          <w:b/>
          <w:caps/>
          <w:sz w:val="22"/>
          <w:szCs w:val="22"/>
          <w:u w:val="single"/>
          <w:lang w:val="fr-FR"/>
        </w:rPr>
        <w:t>plan urbanistic de detaliu</w:t>
      </w:r>
    </w:p>
    <w:p w14:paraId="0D2F87FF" w14:textId="77777777" w:rsidR="000E4A27" w:rsidRPr="00EE5666" w:rsidRDefault="000E4A27" w:rsidP="0049017B">
      <w:pPr>
        <w:jc w:val="center"/>
        <w:rPr>
          <w:b/>
          <w:caps/>
          <w:sz w:val="22"/>
          <w:szCs w:val="22"/>
          <w:u w:val="single"/>
          <w:lang w:val="fr-FR"/>
        </w:rPr>
      </w:pPr>
    </w:p>
    <w:p w14:paraId="7380F5DC" w14:textId="77777777" w:rsidR="00A25CC4" w:rsidRPr="00EE5666" w:rsidRDefault="003B1FE4" w:rsidP="00705885">
      <w:pPr>
        <w:pStyle w:val="Heading1"/>
        <w:rPr>
          <w:b/>
          <w:sz w:val="22"/>
          <w:szCs w:val="22"/>
          <w:u w:val="single"/>
          <w:lang w:val="fr-FR"/>
        </w:rPr>
      </w:pPr>
      <w:bookmarkStart w:id="0" w:name="_Toc458409939"/>
      <w:r w:rsidRPr="00EE5666">
        <w:rPr>
          <w:b/>
          <w:sz w:val="22"/>
          <w:szCs w:val="22"/>
          <w:u w:val="single"/>
          <w:lang w:val="fr-FR"/>
        </w:rPr>
        <w:t>CAPITOLUL I - INTRODUCERE</w:t>
      </w:r>
      <w:bookmarkEnd w:id="0"/>
    </w:p>
    <w:p w14:paraId="3564E9EA" w14:textId="77777777" w:rsidR="00A25CC4" w:rsidRPr="00EE5666" w:rsidRDefault="00A25CC4">
      <w:pPr>
        <w:ind w:firstLine="561"/>
        <w:jc w:val="both"/>
        <w:rPr>
          <w:b/>
          <w:caps/>
          <w:sz w:val="22"/>
          <w:szCs w:val="22"/>
          <w:lang w:val="fr-FR"/>
        </w:rPr>
      </w:pPr>
    </w:p>
    <w:p w14:paraId="7B6E8C8C" w14:textId="77777777" w:rsidR="003B1FE4" w:rsidRPr="00EE5666" w:rsidRDefault="003B1FE4" w:rsidP="008D28EC">
      <w:pPr>
        <w:pStyle w:val="Heading2"/>
        <w:numPr>
          <w:ilvl w:val="1"/>
          <w:numId w:val="12"/>
        </w:numPr>
        <w:pBdr>
          <w:bottom w:val="single" w:sz="4" w:space="1" w:color="auto"/>
        </w:pBdr>
        <w:shd w:val="clear" w:color="auto" w:fill="D9D9D9"/>
        <w:spacing w:before="0" w:after="0"/>
        <w:ind w:left="1526"/>
        <w:rPr>
          <w:rFonts w:ascii="Times New Roman" w:hAnsi="Times New Roman"/>
          <w:i w:val="0"/>
          <w:sz w:val="22"/>
          <w:szCs w:val="22"/>
        </w:rPr>
      </w:pPr>
      <w:bookmarkStart w:id="1" w:name="_Toc341993093"/>
      <w:bookmarkStart w:id="2" w:name="_Toc342147346"/>
      <w:bookmarkStart w:id="3" w:name="_Toc458409940"/>
      <w:r w:rsidRPr="00EE5666">
        <w:rPr>
          <w:rFonts w:ascii="Times New Roman" w:hAnsi="Times New Roman"/>
          <w:i w:val="0"/>
          <w:sz w:val="22"/>
          <w:szCs w:val="22"/>
        </w:rPr>
        <w:t xml:space="preserve">Date de recunoaștere a </w:t>
      </w:r>
      <w:bookmarkEnd w:id="1"/>
      <w:r w:rsidRPr="00EE5666">
        <w:rPr>
          <w:rFonts w:ascii="Times New Roman" w:hAnsi="Times New Roman"/>
          <w:i w:val="0"/>
          <w:sz w:val="22"/>
          <w:szCs w:val="22"/>
        </w:rPr>
        <w:t>documentației</w:t>
      </w:r>
      <w:bookmarkEnd w:id="2"/>
      <w:bookmarkEnd w:id="3"/>
    </w:p>
    <w:p w14:paraId="5B12CF31" w14:textId="77777777" w:rsidR="003B1FE4" w:rsidRPr="00EE5666" w:rsidRDefault="003B1FE4" w:rsidP="003B1FE4">
      <w:pPr>
        <w:ind w:left="720"/>
        <w:jc w:val="both"/>
        <w:rPr>
          <w:i/>
          <w:sz w:val="22"/>
          <w:szCs w:val="22"/>
          <w:lang w:val="it-IT"/>
        </w:rPr>
      </w:pPr>
    </w:p>
    <w:tbl>
      <w:tblPr>
        <w:tblW w:w="9221" w:type="dxa"/>
        <w:tblInd w:w="108" w:type="dxa"/>
        <w:tblLayout w:type="fixed"/>
        <w:tblLook w:val="0000" w:firstRow="0" w:lastRow="0" w:firstColumn="0" w:lastColumn="0" w:noHBand="0" w:noVBand="0"/>
      </w:tblPr>
      <w:tblGrid>
        <w:gridCol w:w="3150"/>
        <w:gridCol w:w="6071"/>
      </w:tblGrid>
      <w:tr w:rsidR="003B1FE4" w:rsidRPr="00EE5666" w14:paraId="59FFDD8D" w14:textId="77777777" w:rsidTr="00000E4F">
        <w:trPr>
          <w:trHeight w:val="396"/>
        </w:trPr>
        <w:tc>
          <w:tcPr>
            <w:tcW w:w="3150" w:type="dxa"/>
            <w:tcBorders>
              <w:top w:val="single" w:sz="2" w:space="0" w:color="auto"/>
              <w:bottom w:val="single" w:sz="2" w:space="0" w:color="auto"/>
            </w:tcBorders>
            <w:shd w:val="clear" w:color="auto" w:fill="auto"/>
            <w:vAlign w:val="center"/>
          </w:tcPr>
          <w:p w14:paraId="7BA38036" w14:textId="77777777" w:rsidR="003B1FE4" w:rsidRPr="00EE5666" w:rsidRDefault="003B1FE4" w:rsidP="003B1FE4">
            <w:pPr>
              <w:snapToGrid w:val="0"/>
              <w:spacing w:line="276" w:lineRule="auto"/>
              <w:rPr>
                <w:b/>
                <w:sz w:val="22"/>
                <w:szCs w:val="22"/>
              </w:rPr>
            </w:pPr>
            <w:r w:rsidRPr="00EE5666">
              <w:rPr>
                <w:b/>
                <w:sz w:val="22"/>
                <w:szCs w:val="22"/>
              </w:rPr>
              <w:t>DENUMIREA LUCRĂRII:</w:t>
            </w:r>
          </w:p>
        </w:tc>
        <w:tc>
          <w:tcPr>
            <w:tcW w:w="6071" w:type="dxa"/>
            <w:tcBorders>
              <w:top w:val="single" w:sz="2" w:space="0" w:color="auto"/>
              <w:bottom w:val="single" w:sz="2" w:space="0" w:color="auto"/>
            </w:tcBorders>
            <w:shd w:val="clear" w:color="auto" w:fill="auto"/>
            <w:vAlign w:val="center"/>
          </w:tcPr>
          <w:p w14:paraId="4A7A89A8" w14:textId="3BE168F1" w:rsidR="003B1FE4" w:rsidRPr="00EE5666" w:rsidRDefault="00EE5666" w:rsidP="00525610">
            <w:pPr>
              <w:pStyle w:val="NoSpacing"/>
              <w:spacing w:before="40" w:after="40"/>
              <w:rPr>
                <w:rFonts w:ascii="Times New Roman" w:hAnsi="Times New Roman"/>
                <w:sz w:val="28"/>
                <w:szCs w:val="36"/>
                <w:lang w:val="ro-RO"/>
              </w:rPr>
            </w:pPr>
            <w:r w:rsidRPr="00EE5666">
              <w:rPr>
                <w:rFonts w:ascii="Times New Roman" w:hAnsi="Times New Roman"/>
                <w:sz w:val="28"/>
                <w:szCs w:val="36"/>
                <w:lang w:val="ro-RO"/>
              </w:rPr>
              <w:t xml:space="preserve">Elaborare documentatie de urbanism P.U.D.; </w:t>
            </w:r>
            <w:r w:rsidR="00525610">
              <w:rPr>
                <w:rFonts w:ascii="Times New Roman" w:hAnsi="Times New Roman"/>
                <w:sz w:val="28"/>
                <w:szCs w:val="36"/>
                <w:lang w:val="ro-RO"/>
              </w:rPr>
              <w:t>CONSTRUIRE IMOBIL DE LOCUINTE COLECTIVE</w:t>
            </w:r>
          </w:p>
        </w:tc>
      </w:tr>
      <w:tr w:rsidR="003B1FE4" w:rsidRPr="00EE5666" w14:paraId="76995ECE" w14:textId="77777777" w:rsidTr="00CB1EE5">
        <w:tc>
          <w:tcPr>
            <w:tcW w:w="3150" w:type="dxa"/>
            <w:tcBorders>
              <w:top w:val="single" w:sz="2" w:space="0" w:color="auto"/>
              <w:bottom w:val="single" w:sz="2" w:space="0" w:color="auto"/>
            </w:tcBorders>
            <w:shd w:val="clear" w:color="auto" w:fill="auto"/>
            <w:vAlign w:val="center"/>
          </w:tcPr>
          <w:p w14:paraId="47E35D2A" w14:textId="77777777" w:rsidR="003B1FE4" w:rsidRPr="00EE5666" w:rsidRDefault="003B1FE4" w:rsidP="00000E4F">
            <w:pPr>
              <w:snapToGrid w:val="0"/>
              <w:spacing w:line="276" w:lineRule="auto"/>
              <w:rPr>
                <w:b/>
                <w:sz w:val="22"/>
                <w:szCs w:val="22"/>
              </w:rPr>
            </w:pPr>
            <w:r w:rsidRPr="00EE5666">
              <w:rPr>
                <w:b/>
                <w:sz w:val="22"/>
                <w:szCs w:val="22"/>
              </w:rPr>
              <w:t>BENEFICIAR:</w:t>
            </w:r>
          </w:p>
        </w:tc>
        <w:tc>
          <w:tcPr>
            <w:tcW w:w="6071" w:type="dxa"/>
            <w:tcBorders>
              <w:top w:val="single" w:sz="2" w:space="0" w:color="auto"/>
              <w:bottom w:val="single" w:sz="2" w:space="0" w:color="auto"/>
            </w:tcBorders>
            <w:shd w:val="clear" w:color="auto" w:fill="auto"/>
            <w:vAlign w:val="center"/>
          </w:tcPr>
          <w:p w14:paraId="455E6A63" w14:textId="77777777" w:rsidR="003B1FE4" w:rsidRDefault="00525610" w:rsidP="00EE5666">
            <w:pPr>
              <w:snapToGrid w:val="0"/>
              <w:spacing w:line="276" w:lineRule="auto"/>
              <w:rPr>
                <w:sz w:val="24"/>
              </w:rPr>
            </w:pPr>
            <w:r>
              <w:rPr>
                <w:sz w:val="24"/>
              </w:rPr>
              <w:t>PERICLEANU-GRIGORE ION</w:t>
            </w:r>
          </w:p>
          <w:p w14:paraId="7879E028" w14:textId="494EDBCB" w:rsidR="00525610" w:rsidRPr="00EE5666" w:rsidRDefault="00525610" w:rsidP="00EE5666">
            <w:pPr>
              <w:snapToGrid w:val="0"/>
              <w:spacing w:line="276" w:lineRule="auto"/>
              <w:rPr>
                <w:sz w:val="22"/>
                <w:szCs w:val="22"/>
              </w:rPr>
            </w:pPr>
            <w:r>
              <w:rPr>
                <w:sz w:val="24"/>
              </w:rPr>
              <w:t>PERICLEANU-GRIGORE MARIA</w:t>
            </w:r>
          </w:p>
        </w:tc>
      </w:tr>
      <w:tr w:rsidR="003B1FE4" w:rsidRPr="00EE5666" w14:paraId="58BA5A5F" w14:textId="77777777" w:rsidTr="00CB1EE5">
        <w:tc>
          <w:tcPr>
            <w:tcW w:w="3150" w:type="dxa"/>
            <w:tcBorders>
              <w:top w:val="single" w:sz="2" w:space="0" w:color="auto"/>
              <w:bottom w:val="single" w:sz="4" w:space="0" w:color="auto"/>
            </w:tcBorders>
            <w:shd w:val="clear" w:color="auto" w:fill="auto"/>
            <w:vAlign w:val="center"/>
          </w:tcPr>
          <w:p w14:paraId="74D703D6" w14:textId="77777777" w:rsidR="003B1FE4" w:rsidRPr="00EE5666" w:rsidRDefault="003B1FE4" w:rsidP="00CB1EE5">
            <w:pPr>
              <w:snapToGrid w:val="0"/>
              <w:spacing w:line="276" w:lineRule="auto"/>
              <w:rPr>
                <w:b/>
                <w:sz w:val="22"/>
                <w:szCs w:val="22"/>
              </w:rPr>
            </w:pPr>
            <w:r w:rsidRPr="00EE5666">
              <w:rPr>
                <w:b/>
                <w:sz w:val="22"/>
                <w:szCs w:val="22"/>
              </w:rPr>
              <w:t>PROIECTANT</w:t>
            </w:r>
            <w:r w:rsidR="00CB1EE5" w:rsidRPr="00EE5666">
              <w:rPr>
                <w:b/>
                <w:sz w:val="22"/>
                <w:szCs w:val="22"/>
              </w:rPr>
              <w:t xml:space="preserve"> GENERAL</w:t>
            </w:r>
            <w:r w:rsidRPr="00EE5666">
              <w:rPr>
                <w:b/>
                <w:sz w:val="22"/>
                <w:szCs w:val="22"/>
              </w:rPr>
              <w:t>:</w:t>
            </w:r>
          </w:p>
        </w:tc>
        <w:tc>
          <w:tcPr>
            <w:tcW w:w="6071" w:type="dxa"/>
            <w:tcBorders>
              <w:top w:val="single" w:sz="2" w:space="0" w:color="auto"/>
              <w:bottom w:val="single" w:sz="2" w:space="0" w:color="auto"/>
            </w:tcBorders>
            <w:shd w:val="clear" w:color="auto" w:fill="auto"/>
            <w:vAlign w:val="center"/>
          </w:tcPr>
          <w:p w14:paraId="77BB2472" w14:textId="6B3E92D6" w:rsidR="00CB1EE5" w:rsidRPr="00EE5666" w:rsidRDefault="00CB1EE5" w:rsidP="00CB1EE5">
            <w:pPr>
              <w:tabs>
                <w:tab w:val="left" w:pos="1112"/>
                <w:tab w:val="left" w:pos="1742"/>
              </w:tabs>
              <w:snapToGrid w:val="0"/>
              <w:spacing w:line="276" w:lineRule="auto"/>
              <w:ind w:left="42" w:right="1"/>
              <w:rPr>
                <w:sz w:val="22"/>
                <w:szCs w:val="22"/>
                <w:lang w:val="en-GB"/>
              </w:rPr>
            </w:pPr>
            <w:r w:rsidRPr="00EE5666">
              <w:rPr>
                <w:sz w:val="22"/>
                <w:szCs w:val="22"/>
                <w:lang w:val="en-GB"/>
              </w:rPr>
              <w:t xml:space="preserve">S.C. </w:t>
            </w:r>
            <w:r w:rsidR="00525610">
              <w:rPr>
                <w:sz w:val="22"/>
                <w:szCs w:val="22"/>
                <w:lang w:val="en-GB"/>
              </w:rPr>
              <w:t>AVANGARDE STUDIO AURA</w:t>
            </w:r>
            <w:r w:rsidRPr="00EE5666">
              <w:rPr>
                <w:sz w:val="22"/>
                <w:szCs w:val="22"/>
                <w:lang w:val="en-GB"/>
              </w:rPr>
              <w:t xml:space="preserve"> S.R.L.</w:t>
            </w:r>
          </w:p>
          <w:p w14:paraId="6172256B" w14:textId="0F219129" w:rsidR="00CB1EE5" w:rsidRPr="00EE5666" w:rsidRDefault="00CB1EE5" w:rsidP="00CB1EE5">
            <w:pPr>
              <w:tabs>
                <w:tab w:val="left" w:pos="1112"/>
                <w:tab w:val="left" w:pos="1742"/>
              </w:tabs>
              <w:snapToGrid w:val="0"/>
              <w:spacing w:line="276" w:lineRule="auto"/>
              <w:ind w:left="42" w:right="1"/>
              <w:rPr>
                <w:sz w:val="22"/>
                <w:szCs w:val="22"/>
                <w:lang w:val="en-GB"/>
              </w:rPr>
            </w:pPr>
            <w:proofErr w:type="gramStart"/>
            <w:r w:rsidRPr="00EE5666">
              <w:rPr>
                <w:sz w:val="22"/>
                <w:szCs w:val="22"/>
                <w:lang w:val="en-GB"/>
              </w:rPr>
              <w:t>ADRESA :</w:t>
            </w:r>
            <w:proofErr w:type="gramEnd"/>
            <w:r w:rsidR="000E4A27" w:rsidRPr="00EE5666">
              <w:t xml:space="preserve"> </w:t>
            </w:r>
            <w:r w:rsidR="005010F0">
              <w:rPr>
                <w:sz w:val="22"/>
                <w:szCs w:val="22"/>
                <w:lang w:val="en-GB"/>
              </w:rPr>
              <w:t>CALEA DUDESTI, NR. 188, BLOC C, ETAJ 7, AP. 60, SECTOR 3, BUCURESTI.</w:t>
            </w:r>
          </w:p>
          <w:p w14:paraId="73126B62" w14:textId="722841B2" w:rsidR="00CB1EE5" w:rsidRPr="00EE5666" w:rsidRDefault="00CB1EE5" w:rsidP="00CB1EE5">
            <w:pPr>
              <w:tabs>
                <w:tab w:val="left" w:pos="1112"/>
                <w:tab w:val="left" w:pos="1742"/>
              </w:tabs>
              <w:snapToGrid w:val="0"/>
              <w:spacing w:line="276" w:lineRule="auto"/>
              <w:ind w:left="42" w:right="1"/>
              <w:rPr>
                <w:sz w:val="22"/>
                <w:szCs w:val="22"/>
                <w:lang w:val="en-GB"/>
              </w:rPr>
            </w:pPr>
            <w:r w:rsidRPr="00EE5666">
              <w:rPr>
                <w:sz w:val="22"/>
                <w:szCs w:val="22"/>
                <w:lang w:val="en-GB"/>
              </w:rPr>
              <w:t>DATE DE IDENTIFICARE :J</w:t>
            </w:r>
            <w:r w:rsidR="00525610">
              <w:rPr>
                <w:sz w:val="22"/>
                <w:szCs w:val="22"/>
                <w:lang w:val="en-GB"/>
              </w:rPr>
              <w:t>40/12871/27</w:t>
            </w:r>
            <w:r w:rsidR="00EE5666">
              <w:rPr>
                <w:sz w:val="22"/>
                <w:szCs w:val="22"/>
                <w:lang w:val="en-GB"/>
              </w:rPr>
              <w:t>.09.2019</w:t>
            </w:r>
            <w:r w:rsidRPr="00EE5666">
              <w:rPr>
                <w:sz w:val="22"/>
                <w:szCs w:val="22"/>
                <w:lang w:val="en-GB"/>
              </w:rPr>
              <w:t>,</w:t>
            </w:r>
          </w:p>
          <w:p w14:paraId="24AE95ED" w14:textId="2A522385" w:rsidR="003B1FE4" w:rsidRPr="00EE5666" w:rsidRDefault="00525610" w:rsidP="002C69EE">
            <w:pPr>
              <w:tabs>
                <w:tab w:val="left" w:pos="1112"/>
                <w:tab w:val="left" w:pos="1742"/>
              </w:tabs>
              <w:snapToGrid w:val="0"/>
              <w:spacing w:line="276" w:lineRule="auto"/>
              <w:ind w:left="42" w:right="1"/>
              <w:rPr>
                <w:sz w:val="22"/>
                <w:szCs w:val="22"/>
                <w:lang w:val="en-GB"/>
              </w:rPr>
            </w:pPr>
            <w:r>
              <w:rPr>
                <w:sz w:val="22"/>
                <w:szCs w:val="22"/>
                <w:lang w:val="en-GB"/>
              </w:rPr>
              <w:t>CUI 41694147</w:t>
            </w:r>
          </w:p>
        </w:tc>
      </w:tr>
      <w:tr w:rsidR="00CB1EE5" w:rsidRPr="00EE5666" w14:paraId="5B545356" w14:textId="77777777" w:rsidTr="00000E4F">
        <w:tc>
          <w:tcPr>
            <w:tcW w:w="3150" w:type="dxa"/>
            <w:tcBorders>
              <w:top w:val="single" w:sz="2" w:space="0" w:color="auto"/>
              <w:bottom w:val="single" w:sz="2" w:space="0" w:color="auto"/>
            </w:tcBorders>
            <w:shd w:val="clear" w:color="auto" w:fill="auto"/>
            <w:vAlign w:val="center"/>
          </w:tcPr>
          <w:p w14:paraId="0029CDF9" w14:textId="77777777" w:rsidR="00CB1EE5" w:rsidRPr="00EE5666" w:rsidRDefault="00CB1EE5" w:rsidP="00000E4F">
            <w:pPr>
              <w:snapToGrid w:val="0"/>
              <w:spacing w:line="276" w:lineRule="auto"/>
              <w:rPr>
                <w:b/>
                <w:sz w:val="22"/>
                <w:szCs w:val="22"/>
              </w:rPr>
            </w:pPr>
            <w:r w:rsidRPr="00EE5666">
              <w:rPr>
                <w:b/>
                <w:sz w:val="22"/>
                <w:szCs w:val="22"/>
              </w:rPr>
              <w:t>DATA ELABORĂRII:</w:t>
            </w:r>
          </w:p>
        </w:tc>
        <w:tc>
          <w:tcPr>
            <w:tcW w:w="6071" w:type="dxa"/>
            <w:tcBorders>
              <w:top w:val="single" w:sz="2" w:space="0" w:color="auto"/>
              <w:bottom w:val="single" w:sz="2" w:space="0" w:color="auto"/>
            </w:tcBorders>
            <w:shd w:val="clear" w:color="auto" w:fill="auto"/>
            <w:vAlign w:val="center"/>
          </w:tcPr>
          <w:p w14:paraId="5ECF8CAB" w14:textId="09809F06" w:rsidR="00CB1EE5" w:rsidRPr="00EE5666" w:rsidRDefault="00525610" w:rsidP="00000E4F">
            <w:pPr>
              <w:tabs>
                <w:tab w:val="left" w:pos="1112"/>
                <w:tab w:val="left" w:pos="1742"/>
              </w:tabs>
              <w:snapToGrid w:val="0"/>
              <w:spacing w:line="276" w:lineRule="auto"/>
              <w:ind w:left="42" w:right="1"/>
              <w:rPr>
                <w:sz w:val="22"/>
                <w:szCs w:val="22"/>
                <w:lang w:val="en-GB"/>
              </w:rPr>
            </w:pPr>
            <w:r>
              <w:rPr>
                <w:sz w:val="22"/>
                <w:szCs w:val="22"/>
                <w:lang w:val="en-GB"/>
              </w:rPr>
              <w:t>IAN. 2022</w:t>
            </w:r>
          </w:p>
        </w:tc>
      </w:tr>
    </w:tbl>
    <w:p w14:paraId="4D0E02F4" w14:textId="77777777" w:rsidR="003B1FE4" w:rsidRPr="00EE5666" w:rsidRDefault="003B1FE4">
      <w:pPr>
        <w:ind w:firstLine="561"/>
        <w:jc w:val="both"/>
        <w:rPr>
          <w:b/>
          <w:caps/>
          <w:sz w:val="22"/>
          <w:szCs w:val="22"/>
          <w:lang w:val="fr-FR"/>
        </w:rPr>
      </w:pPr>
    </w:p>
    <w:p w14:paraId="2D941605" w14:textId="77777777" w:rsidR="003B1FE4" w:rsidRPr="00EE5666" w:rsidRDefault="003B1FE4" w:rsidP="008D28EC">
      <w:pPr>
        <w:pStyle w:val="Heading2"/>
        <w:numPr>
          <w:ilvl w:val="1"/>
          <w:numId w:val="12"/>
        </w:numPr>
        <w:pBdr>
          <w:bottom w:val="single" w:sz="4" w:space="1" w:color="auto"/>
        </w:pBdr>
        <w:shd w:val="clear" w:color="auto" w:fill="D9D9D9"/>
        <w:spacing w:before="0" w:after="0"/>
        <w:rPr>
          <w:rFonts w:ascii="Times New Roman" w:hAnsi="Times New Roman"/>
          <w:i w:val="0"/>
          <w:sz w:val="22"/>
          <w:szCs w:val="22"/>
        </w:rPr>
      </w:pPr>
      <w:bookmarkStart w:id="4" w:name="_Toc342147347"/>
      <w:bookmarkStart w:id="5" w:name="_Toc458409941"/>
      <w:r w:rsidRPr="00EE5666">
        <w:rPr>
          <w:rFonts w:ascii="Times New Roman" w:hAnsi="Times New Roman"/>
          <w:i w:val="0"/>
          <w:sz w:val="22"/>
          <w:szCs w:val="22"/>
        </w:rPr>
        <w:t xml:space="preserve">Obiectul </w:t>
      </w:r>
      <w:bookmarkEnd w:id="4"/>
      <w:r w:rsidRPr="00EE5666">
        <w:rPr>
          <w:rFonts w:ascii="Times New Roman" w:hAnsi="Times New Roman"/>
          <w:i w:val="0"/>
          <w:sz w:val="22"/>
          <w:szCs w:val="22"/>
        </w:rPr>
        <w:t xml:space="preserve"> lucrarii</w:t>
      </w:r>
      <w:bookmarkEnd w:id="5"/>
    </w:p>
    <w:p w14:paraId="251D8D51" w14:textId="29A9197B" w:rsidR="00A611E6" w:rsidRPr="00EE5666" w:rsidRDefault="00A611E6" w:rsidP="00F15E96">
      <w:pPr>
        <w:snapToGrid w:val="0"/>
        <w:spacing w:line="276" w:lineRule="auto"/>
        <w:jc w:val="both"/>
        <w:rPr>
          <w:sz w:val="22"/>
          <w:szCs w:val="22"/>
          <w:lang w:val="pt-BR"/>
        </w:rPr>
      </w:pPr>
      <w:r w:rsidRPr="00EE5666">
        <w:rPr>
          <w:sz w:val="22"/>
          <w:szCs w:val="22"/>
          <w:lang w:val="pt-BR"/>
        </w:rPr>
        <w:t>Prezenta documentaţie serveşte la stabilirea regulilor de ocupare a terenurilor şi de amplasare a construcţiilor şi a amenajărilor aferente acestora pe o suprafaţă de</w:t>
      </w:r>
      <w:r w:rsidR="00BA6092" w:rsidRPr="00EE5666">
        <w:rPr>
          <w:sz w:val="22"/>
          <w:szCs w:val="22"/>
          <w:lang w:val="pt-BR"/>
        </w:rPr>
        <w:t xml:space="preserve"> </w:t>
      </w:r>
      <w:r w:rsidR="002B6485">
        <w:rPr>
          <w:sz w:val="22"/>
          <w:szCs w:val="22"/>
          <w:lang w:val="pt-BR"/>
        </w:rPr>
        <w:t>753,00</w:t>
      </w:r>
      <w:r w:rsidR="002C69EE" w:rsidRPr="00EE5666">
        <w:rPr>
          <w:sz w:val="22"/>
          <w:szCs w:val="22"/>
          <w:lang w:val="pt-BR"/>
        </w:rPr>
        <w:t xml:space="preserve"> mp</w:t>
      </w:r>
      <w:r w:rsidR="002B6485">
        <w:rPr>
          <w:sz w:val="22"/>
          <w:szCs w:val="22"/>
          <w:lang w:val="pt-BR"/>
        </w:rPr>
        <w:t xml:space="preserve"> din acte si 759,00</w:t>
      </w:r>
      <w:r w:rsidR="009D2161">
        <w:rPr>
          <w:sz w:val="22"/>
          <w:szCs w:val="22"/>
          <w:lang w:val="pt-BR"/>
        </w:rPr>
        <w:t xml:space="preserve"> mp din masuratori</w:t>
      </w:r>
      <w:r w:rsidR="00DB2B12" w:rsidRPr="00EE5666">
        <w:rPr>
          <w:sz w:val="22"/>
          <w:szCs w:val="22"/>
          <w:lang w:val="pt-BR"/>
        </w:rPr>
        <w:t>.</w:t>
      </w:r>
      <w:r w:rsidR="002C69EE" w:rsidRPr="00EE5666">
        <w:rPr>
          <w:sz w:val="22"/>
          <w:szCs w:val="22"/>
          <w:lang w:val="pt-BR"/>
        </w:rPr>
        <w:t xml:space="preserve"> </w:t>
      </w:r>
      <w:r w:rsidR="00DB2B12" w:rsidRPr="00EE5666">
        <w:rPr>
          <w:sz w:val="22"/>
          <w:szCs w:val="22"/>
          <w:lang w:val="pt-BR"/>
        </w:rPr>
        <w:t>S</w:t>
      </w:r>
      <w:r w:rsidR="002C69EE" w:rsidRPr="00EE5666">
        <w:rPr>
          <w:sz w:val="22"/>
          <w:szCs w:val="22"/>
          <w:lang w:val="pt-BR"/>
        </w:rPr>
        <w:t>uprafaţa</w:t>
      </w:r>
      <w:r w:rsidR="004C6668" w:rsidRPr="00EE5666">
        <w:rPr>
          <w:sz w:val="22"/>
          <w:szCs w:val="22"/>
          <w:lang w:val="pt-BR"/>
        </w:rPr>
        <w:t xml:space="preserve"> care a generat P.U.D</w:t>
      </w:r>
      <w:r w:rsidR="009D2161">
        <w:rPr>
          <w:sz w:val="22"/>
          <w:szCs w:val="22"/>
          <w:lang w:val="pt-BR"/>
        </w:rPr>
        <w:t>. - ul, compusă din terenul</w:t>
      </w:r>
      <w:r w:rsidR="00E43269" w:rsidRPr="00EE5666">
        <w:rPr>
          <w:sz w:val="22"/>
          <w:szCs w:val="22"/>
          <w:lang w:val="pt-BR"/>
        </w:rPr>
        <w:t xml:space="preserve"> situat</w:t>
      </w:r>
      <w:r w:rsidRPr="00EE5666">
        <w:rPr>
          <w:sz w:val="22"/>
          <w:szCs w:val="22"/>
          <w:lang w:val="pt-BR"/>
        </w:rPr>
        <w:t xml:space="preserve"> în </w:t>
      </w:r>
      <w:r w:rsidR="009D2161">
        <w:rPr>
          <w:sz w:val="22"/>
          <w:szCs w:val="22"/>
          <w:lang w:val="pt-BR"/>
        </w:rPr>
        <w:t xml:space="preserve">Bucuresti, Sector 4, </w:t>
      </w:r>
      <w:r w:rsidR="002B6485">
        <w:rPr>
          <w:sz w:val="22"/>
          <w:szCs w:val="22"/>
          <w:lang w:val="pt-BR"/>
        </w:rPr>
        <w:t>Calea Serban Voda</w:t>
      </w:r>
      <w:r w:rsidR="009D2161">
        <w:rPr>
          <w:sz w:val="22"/>
          <w:szCs w:val="22"/>
          <w:lang w:val="pt-BR"/>
        </w:rPr>
        <w:t xml:space="preserve"> </w:t>
      </w:r>
      <w:r w:rsidR="004710F6" w:rsidRPr="00EE5666">
        <w:rPr>
          <w:sz w:val="22"/>
          <w:szCs w:val="22"/>
          <w:lang w:val="pt-BR"/>
        </w:rPr>
        <w:t>, nr.</w:t>
      </w:r>
      <w:r w:rsidR="002B6485">
        <w:rPr>
          <w:sz w:val="22"/>
          <w:szCs w:val="22"/>
          <w:lang w:val="pt-BR"/>
        </w:rPr>
        <w:t>104</w:t>
      </w:r>
      <w:r w:rsidR="00957ED1" w:rsidRPr="00EE5666">
        <w:rPr>
          <w:sz w:val="22"/>
          <w:szCs w:val="22"/>
          <w:lang w:val="pt-BR"/>
        </w:rPr>
        <w:t xml:space="preserve">, </w:t>
      </w:r>
      <w:r w:rsidR="00EB417C" w:rsidRPr="00EE5666">
        <w:rPr>
          <w:sz w:val="22"/>
          <w:szCs w:val="22"/>
          <w:lang w:val="pt-BR"/>
        </w:rPr>
        <w:t>aparţinând</w:t>
      </w:r>
      <w:r w:rsidR="00593E47" w:rsidRPr="00EE5666">
        <w:rPr>
          <w:sz w:val="22"/>
          <w:szCs w:val="22"/>
          <w:lang w:val="pt-BR"/>
        </w:rPr>
        <w:t xml:space="preserve"> </w:t>
      </w:r>
      <w:r w:rsidR="00166805">
        <w:rPr>
          <w:sz w:val="22"/>
          <w:szCs w:val="22"/>
          <w:lang w:val="pt-BR"/>
        </w:rPr>
        <w:t>sotilor</w:t>
      </w:r>
      <w:r w:rsidR="002B6485">
        <w:rPr>
          <w:sz w:val="22"/>
          <w:szCs w:val="22"/>
          <w:lang w:val="pt-BR"/>
        </w:rPr>
        <w:t xml:space="preserve"> </w:t>
      </w:r>
      <w:r w:rsidR="00166805">
        <w:rPr>
          <w:sz w:val="22"/>
          <w:szCs w:val="22"/>
          <w:lang w:val="pt-BR"/>
        </w:rPr>
        <w:t xml:space="preserve">Pericleanu-Grigore Ion si </w:t>
      </w:r>
      <w:r w:rsidR="002B6485">
        <w:rPr>
          <w:sz w:val="22"/>
          <w:szCs w:val="22"/>
          <w:lang w:val="pt-BR"/>
        </w:rPr>
        <w:t>Pericleanu-Grigore Maria</w:t>
      </w:r>
      <w:r w:rsidR="002C69EE" w:rsidRPr="00EE5666">
        <w:rPr>
          <w:sz w:val="22"/>
          <w:szCs w:val="22"/>
          <w:lang w:val="pt-BR"/>
        </w:rPr>
        <w:t>.</w:t>
      </w:r>
    </w:p>
    <w:p w14:paraId="79C32B8C" w14:textId="2EAEDFD8" w:rsidR="002143D8" w:rsidRPr="00EE5666" w:rsidRDefault="00A611E6" w:rsidP="008D28EC">
      <w:pPr>
        <w:pStyle w:val="BodyTextIndent"/>
        <w:spacing w:before="0" w:line="276" w:lineRule="auto"/>
        <w:rPr>
          <w:rFonts w:ascii="Times New Roman" w:hAnsi="Times New Roman"/>
          <w:sz w:val="22"/>
          <w:szCs w:val="22"/>
          <w:lang w:val="pt-BR"/>
        </w:rPr>
      </w:pPr>
      <w:r w:rsidRPr="00EE5666">
        <w:rPr>
          <w:rFonts w:ascii="Times New Roman" w:hAnsi="Times New Roman"/>
          <w:sz w:val="22"/>
          <w:szCs w:val="22"/>
          <w:lang w:val="pt-BR"/>
        </w:rPr>
        <w:tab/>
        <w:t>Pe zona care face obiectul stu</w:t>
      </w:r>
      <w:r w:rsidR="00A25617">
        <w:rPr>
          <w:rFonts w:ascii="Times New Roman" w:hAnsi="Times New Roman"/>
          <w:sz w:val="22"/>
          <w:szCs w:val="22"/>
          <w:lang w:val="pt-BR"/>
        </w:rPr>
        <w:t xml:space="preserve">diului, se propune </w:t>
      </w:r>
      <w:r w:rsidR="002B6485">
        <w:rPr>
          <w:rFonts w:ascii="Times New Roman" w:hAnsi="Times New Roman"/>
          <w:sz w:val="22"/>
          <w:szCs w:val="22"/>
          <w:lang w:val="pt-BR"/>
        </w:rPr>
        <w:t>realizarea unui</w:t>
      </w:r>
      <w:r w:rsidR="009427F4">
        <w:rPr>
          <w:rFonts w:ascii="Times New Roman" w:hAnsi="Times New Roman"/>
          <w:sz w:val="22"/>
          <w:szCs w:val="22"/>
          <w:lang w:val="pt-BR"/>
        </w:rPr>
        <w:t xml:space="preserve"> imobil de locuinte-C1 si a unui</w:t>
      </w:r>
      <w:r w:rsidR="002B6485">
        <w:rPr>
          <w:rFonts w:ascii="Times New Roman" w:hAnsi="Times New Roman"/>
          <w:sz w:val="22"/>
          <w:szCs w:val="22"/>
          <w:lang w:val="pt-BR"/>
        </w:rPr>
        <w:t xml:space="preserve"> </w:t>
      </w:r>
      <w:r w:rsidR="009427F4">
        <w:rPr>
          <w:rFonts w:ascii="Times New Roman" w:hAnsi="Times New Roman"/>
          <w:sz w:val="22"/>
          <w:szCs w:val="22"/>
          <w:lang w:val="pt-BR"/>
        </w:rPr>
        <w:t>spatiu administrativ</w:t>
      </w:r>
      <w:r w:rsidR="002B6485">
        <w:rPr>
          <w:rFonts w:ascii="Times New Roman" w:hAnsi="Times New Roman"/>
          <w:sz w:val="22"/>
          <w:szCs w:val="22"/>
          <w:lang w:val="pt-BR"/>
        </w:rPr>
        <w:t xml:space="preserve">- C2. </w:t>
      </w:r>
      <w:r w:rsidR="002143D8" w:rsidRPr="00EE5666">
        <w:rPr>
          <w:rFonts w:ascii="Times New Roman" w:hAnsi="Times New Roman"/>
          <w:sz w:val="22"/>
          <w:szCs w:val="22"/>
          <w:lang w:val="pt-BR"/>
        </w:rPr>
        <w:t>Realizarea obiectivelor propuse este justificată din urmatoarele puncte de vedere:</w:t>
      </w:r>
    </w:p>
    <w:p w14:paraId="4F6A92DE" w14:textId="77777777" w:rsidR="00DB2B12" w:rsidRPr="00EE5666" w:rsidRDefault="00DB2B12" w:rsidP="00DB2B12">
      <w:pPr>
        <w:spacing w:line="276" w:lineRule="auto"/>
        <w:ind w:firstLine="567"/>
        <w:jc w:val="both"/>
        <w:rPr>
          <w:sz w:val="22"/>
          <w:szCs w:val="22"/>
          <w:lang w:val="pt-BR"/>
        </w:rPr>
      </w:pPr>
      <w:r w:rsidRPr="00EE5666">
        <w:rPr>
          <w:sz w:val="22"/>
          <w:szCs w:val="22"/>
          <w:lang w:val="pt-BR"/>
        </w:rPr>
        <w:t>1.</w:t>
      </w:r>
      <w:r w:rsidRPr="00EE5666">
        <w:rPr>
          <w:sz w:val="22"/>
          <w:szCs w:val="22"/>
          <w:lang w:val="pt-BR"/>
        </w:rPr>
        <w:tab/>
      </w:r>
      <w:r w:rsidR="00177D60" w:rsidRPr="00EE5666">
        <w:rPr>
          <w:sz w:val="22"/>
          <w:szCs w:val="22"/>
          <w:lang w:val="pt-BR"/>
        </w:rPr>
        <w:t>Amplasamentul</w:t>
      </w:r>
      <w:r w:rsidRPr="00EE5666">
        <w:rPr>
          <w:sz w:val="22"/>
          <w:szCs w:val="22"/>
          <w:lang w:val="pt-BR"/>
        </w:rPr>
        <w:t xml:space="preserve"> are premise de dezvoltare, </w:t>
      </w:r>
      <w:r w:rsidR="00971A3B" w:rsidRPr="00EE5666">
        <w:rPr>
          <w:sz w:val="22"/>
          <w:szCs w:val="22"/>
          <w:lang w:val="pt-BR"/>
        </w:rPr>
        <w:t>functiunea</w:t>
      </w:r>
      <w:r w:rsidR="002C69EE" w:rsidRPr="00EE5666">
        <w:rPr>
          <w:sz w:val="22"/>
          <w:szCs w:val="22"/>
          <w:lang w:val="pt-BR"/>
        </w:rPr>
        <w:t xml:space="preserve"> </w:t>
      </w:r>
      <w:r w:rsidR="00E43269" w:rsidRPr="00EE5666">
        <w:rPr>
          <w:sz w:val="22"/>
          <w:szCs w:val="22"/>
          <w:lang w:val="pt-BR"/>
        </w:rPr>
        <w:t xml:space="preserve">de locuinte </w:t>
      </w:r>
      <w:r w:rsidR="00177D60" w:rsidRPr="00EE5666">
        <w:rPr>
          <w:sz w:val="22"/>
          <w:szCs w:val="22"/>
          <w:lang w:val="pt-BR"/>
        </w:rPr>
        <w:t xml:space="preserve">si </w:t>
      </w:r>
      <w:r w:rsidR="00DA6FF0" w:rsidRPr="00EE5666">
        <w:rPr>
          <w:sz w:val="22"/>
          <w:szCs w:val="22"/>
          <w:lang w:val="pt-BR"/>
        </w:rPr>
        <w:t>servicii complementare.</w:t>
      </w:r>
    </w:p>
    <w:p w14:paraId="469135F9" w14:textId="61681B4E" w:rsidR="00DB2B12" w:rsidRPr="00EE5666" w:rsidRDefault="00DB2B12" w:rsidP="00DB2B12">
      <w:pPr>
        <w:spacing w:line="276" w:lineRule="auto"/>
        <w:ind w:firstLine="567"/>
        <w:jc w:val="both"/>
        <w:rPr>
          <w:sz w:val="22"/>
          <w:szCs w:val="22"/>
          <w:lang w:val="pt-BR"/>
        </w:rPr>
      </w:pPr>
      <w:r w:rsidRPr="00EE5666">
        <w:rPr>
          <w:sz w:val="22"/>
          <w:szCs w:val="22"/>
          <w:lang w:val="pt-BR"/>
        </w:rPr>
        <w:t>2.</w:t>
      </w:r>
      <w:r w:rsidRPr="00EE5666">
        <w:rPr>
          <w:sz w:val="22"/>
          <w:szCs w:val="22"/>
          <w:lang w:val="pt-BR"/>
        </w:rPr>
        <w:tab/>
        <w:t>Terenul este amplasat în</w:t>
      </w:r>
      <w:r w:rsidR="00967F0F" w:rsidRPr="00EE5666">
        <w:rPr>
          <w:sz w:val="22"/>
          <w:szCs w:val="22"/>
          <w:lang w:val="pt-BR"/>
        </w:rPr>
        <w:t xml:space="preserve"> Bucuresti, </w:t>
      </w:r>
      <w:r w:rsidR="004710F6" w:rsidRPr="00EE5666">
        <w:rPr>
          <w:sz w:val="22"/>
          <w:szCs w:val="22"/>
          <w:lang w:val="pt-BR"/>
        </w:rPr>
        <w:t>Sector 4</w:t>
      </w:r>
      <w:r w:rsidR="002162CC" w:rsidRPr="00EE5666">
        <w:rPr>
          <w:sz w:val="22"/>
          <w:szCs w:val="22"/>
          <w:lang w:val="pt-BR"/>
        </w:rPr>
        <w:t xml:space="preserve"> </w:t>
      </w:r>
      <w:r w:rsidRPr="00EE5666">
        <w:rPr>
          <w:sz w:val="22"/>
          <w:szCs w:val="22"/>
          <w:lang w:val="pt-BR"/>
        </w:rPr>
        <w:t>accesul în zona propusă a fi destinata c</w:t>
      </w:r>
      <w:r w:rsidR="004C6668" w:rsidRPr="00EE5666">
        <w:rPr>
          <w:sz w:val="22"/>
          <w:szCs w:val="22"/>
          <w:lang w:val="pt-BR"/>
        </w:rPr>
        <w:t>onstrucţiilor, se face</w:t>
      </w:r>
      <w:r w:rsidR="00D2474E" w:rsidRPr="00EE5666">
        <w:rPr>
          <w:sz w:val="22"/>
          <w:szCs w:val="22"/>
          <w:lang w:val="pt-BR"/>
        </w:rPr>
        <w:t xml:space="preserve"> prin </w:t>
      </w:r>
      <w:r w:rsidR="002B6485">
        <w:rPr>
          <w:sz w:val="22"/>
          <w:szCs w:val="22"/>
          <w:lang w:val="pt-BR"/>
        </w:rPr>
        <w:t>Calea Serban Voda</w:t>
      </w:r>
      <w:r w:rsidR="00967F0F" w:rsidRPr="00EE5666">
        <w:rPr>
          <w:sz w:val="22"/>
          <w:szCs w:val="22"/>
          <w:lang w:val="pt-BR"/>
        </w:rPr>
        <w:t>.</w:t>
      </w:r>
    </w:p>
    <w:p w14:paraId="4BD07DCE" w14:textId="77777777" w:rsidR="00DB2B12" w:rsidRPr="00EE5666" w:rsidRDefault="00DB2B12" w:rsidP="00DB2B12">
      <w:pPr>
        <w:spacing w:line="276" w:lineRule="auto"/>
        <w:ind w:firstLine="567"/>
        <w:jc w:val="both"/>
        <w:rPr>
          <w:sz w:val="22"/>
          <w:szCs w:val="22"/>
          <w:lang w:val="pt-BR"/>
        </w:rPr>
      </w:pPr>
      <w:r w:rsidRPr="00EE5666">
        <w:rPr>
          <w:sz w:val="22"/>
          <w:szCs w:val="22"/>
          <w:lang w:val="pt-BR"/>
        </w:rPr>
        <w:t>3.</w:t>
      </w:r>
      <w:r w:rsidRPr="00EE5666">
        <w:rPr>
          <w:sz w:val="22"/>
          <w:szCs w:val="22"/>
          <w:lang w:val="pt-BR"/>
        </w:rPr>
        <w:tab/>
        <w:t>Executarea construcţiilor se face cu forţa de muncă şi materiale produse în România.</w:t>
      </w:r>
    </w:p>
    <w:p w14:paraId="18771457" w14:textId="77777777" w:rsidR="00DB2B12" w:rsidRPr="00EE5666" w:rsidRDefault="00DB2B12" w:rsidP="00DB2B12">
      <w:pPr>
        <w:spacing w:line="276" w:lineRule="auto"/>
        <w:ind w:firstLine="567"/>
        <w:jc w:val="both"/>
        <w:rPr>
          <w:sz w:val="22"/>
          <w:szCs w:val="22"/>
          <w:lang w:val="pt-BR"/>
        </w:rPr>
      </w:pPr>
      <w:r w:rsidRPr="00EE5666">
        <w:rPr>
          <w:sz w:val="22"/>
          <w:szCs w:val="22"/>
          <w:lang w:val="pt-BR"/>
        </w:rPr>
        <w:t>4.</w:t>
      </w:r>
      <w:r w:rsidRPr="00EE5666">
        <w:rPr>
          <w:sz w:val="22"/>
          <w:szCs w:val="22"/>
          <w:lang w:val="pt-BR"/>
        </w:rPr>
        <w:tab/>
        <w:t>Realizarea unor construcţii pe baza de proiecte tehnice întocmite de proiectanţi autorizaţi cu efectuarea prealabilă de studii geotehnice, respectând normele şi normativele în vigoare, asigură dezvoltarea coerenta a zonei studiate.</w:t>
      </w:r>
    </w:p>
    <w:p w14:paraId="2B54128B" w14:textId="063A449B" w:rsidR="006567A9" w:rsidRPr="00EE5666" w:rsidRDefault="00DB2B12" w:rsidP="006567A9">
      <w:pPr>
        <w:spacing w:line="276" w:lineRule="auto"/>
        <w:ind w:firstLine="567"/>
        <w:jc w:val="both"/>
        <w:rPr>
          <w:sz w:val="22"/>
          <w:szCs w:val="22"/>
          <w:lang w:val="pt-BR"/>
        </w:rPr>
      </w:pPr>
      <w:r w:rsidRPr="00EE5666">
        <w:rPr>
          <w:sz w:val="22"/>
          <w:szCs w:val="22"/>
          <w:lang w:val="pt-BR"/>
        </w:rPr>
        <w:t>Zon</w:t>
      </w:r>
      <w:r w:rsidR="00F15E96" w:rsidRPr="00EE5666">
        <w:rPr>
          <w:sz w:val="22"/>
          <w:szCs w:val="22"/>
          <w:lang w:val="pt-BR"/>
        </w:rPr>
        <w:t xml:space="preserve">a se afla in intravilan.Potrivit reglementarilor din P.U.G.-ul </w:t>
      </w:r>
      <w:r w:rsidR="00971A3B" w:rsidRPr="00EE5666">
        <w:rPr>
          <w:sz w:val="22"/>
          <w:szCs w:val="22"/>
          <w:lang w:val="pt-BR"/>
        </w:rPr>
        <w:t>Municipiului Bucuresti</w:t>
      </w:r>
      <w:r w:rsidR="00A25617">
        <w:rPr>
          <w:sz w:val="22"/>
          <w:szCs w:val="22"/>
          <w:lang w:val="pt-BR"/>
        </w:rPr>
        <w:t xml:space="preserve"> </w:t>
      </w:r>
      <w:r w:rsidR="00971A3B" w:rsidRPr="00EE5666">
        <w:rPr>
          <w:sz w:val="22"/>
          <w:szCs w:val="22"/>
          <w:lang w:val="pt-BR"/>
        </w:rPr>
        <w:t>a carui valabilitate a fost prelungita cu H.C.G.M.B.nr.232/2012</w:t>
      </w:r>
      <w:r w:rsidR="00F15E96" w:rsidRPr="00EE5666">
        <w:rPr>
          <w:sz w:val="22"/>
          <w:szCs w:val="22"/>
          <w:lang w:val="pt-BR"/>
        </w:rPr>
        <w:t>,</w:t>
      </w:r>
      <w:r w:rsidR="002C69EE" w:rsidRPr="00EE5666">
        <w:rPr>
          <w:sz w:val="22"/>
          <w:szCs w:val="22"/>
          <w:lang w:val="pt-BR"/>
        </w:rPr>
        <w:t xml:space="preserve"> </w:t>
      </w:r>
      <w:r w:rsidR="002B6485">
        <w:rPr>
          <w:sz w:val="22"/>
          <w:szCs w:val="22"/>
          <w:lang w:val="pt-BR"/>
        </w:rPr>
        <w:t>imobilul este situat in CA2-subzona centrala cu functiuni complexe, cu cladiri de inaltime medie, mare si cu accente peste 45 metri, cu regim de construire continuu sau discontinuu. Folosinta actuala a terenului intravilan si constructii.</w:t>
      </w:r>
    </w:p>
    <w:p w14:paraId="103A726B" w14:textId="77777777" w:rsidR="00E2486A" w:rsidRPr="00EE5666" w:rsidRDefault="00E2486A" w:rsidP="00705885">
      <w:pPr>
        <w:pStyle w:val="Heading1"/>
        <w:rPr>
          <w:b/>
          <w:sz w:val="22"/>
          <w:szCs w:val="22"/>
          <w:u w:val="single"/>
        </w:rPr>
      </w:pPr>
      <w:bookmarkStart w:id="6" w:name="_Toc458409942"/>
    </w:p>
    <w:p w14:paraId="2D4428E5" w14:textId="77777777" w:rsidR="002B2A20" w:rsidRPr="00EE5666" w:rsidRDefault="002B2A20" w:rsidP="00705885">
      <w:pPr>
        <w:pStyle w:val="Heading1"/>
        <w:rPr>
          <w:b/>
          <w:sz w:val="22"/>
          <w:szCs w:val="22"/>
          <w:u w:val="single"/>
          <w:lang w:val="pt-BR"/>
        </w:rPr>
      </w:pPr>
      <w:r w:rsidRPr="00EE5666">
        <w:rPr>
          <w:b/>
          <w:sz w:val="22"/>
          <w:szCs w:val="22"/>
          <w:u w:val="single"/>
        </w:rPr>
        <w:t xml:space="preserve">CAPITOLUL II – </w:t>
      </w:r>
      <w:r w:rsidR="00564D74" w:rsidRPr="00EE5666">
        <w:rPr>
          <w:b/>
          <w:sz w:val="22"/>
          <w:szCs w:val="22"/>
          <w:u w:val="single"/>
        </w:rPr>
        <w:t>INCADRARE IN ZONA</w:t>
      </w:r>
      <w:r w:rsidRPr="00EE5666">
        <w:rPr>
          <w:b/>
          <w:sz w:val="22"/>
          <w:szCs w:val="22"/>
          <w:u w:val="single"/>
        </w:rPr>
        <w:t>:</w:t>
      </w:r>
      <w:bookmarkEnd w:id="6"/>
    </w:p>
    <w:p w14:paraId="2AE1B19C" w14:textId="77777777" w:rsidR="002B2A20" w:rsidRPr="00EE5666" w:rsidRDefault="002B2A20" w:rsidP="00E2676C">
      <w:pPr>
        <w:spacing w:line="276" w:lineRule="auto"/>
        <w:jc w:val="both"/>
        <w:rPr>
          <w:b/>
          <w:color w:val="FF0000"/>
          <w:sz w:val="22"/>
          <w:szCs w:val="22"/>
          <w:u w:val="single"/>
        </w:rPr>
      </w:pPr>
    </w:p>
    <w:p w14:paraId="2F676E09" w14:textId="77777777" w:rsidR="002B2A20" w:rsidRPr="00EE5666" w:rsidRDefault="002B2A20" w:rsidP="008D28EC">
      <w:pPr>
        <w:pStyle w:val="Heading2"/>
        <w:pBdr>
          <w:bottom w:val="single" w:sz="4" w:space="1" w:color="auto"/>
        </w:pBdr>
        <w:shd w:val="clear" w:color="auto" w:fill="D9D9D9"/>
        <w:spacing w:before="0" w:after="0"/>
        <w:rPr>
          <w:rFonts w:ascii="Times New Roman" w:hAnsi="Times New Roman"/>
          <w:i w:val="0"/>
          <w:sz w:val="22"/>
          <w:szCs w:val="22"/>
        </w:rPr>
      </w:pPr>
      <w:bookmarkStart w:id="7" w:name="_Toc458409943"/>
      <w:r w:rsidRPr="00EE5666">
        <w:rPr>
          <w:rFonts w:ascii="Times New Roman" w:hAnsi="Times New Roman"/>
          <w:i w:val="0"/>
          <w:sz w:val="22"/>
          <w:szCs w:val="22"/>
        </w:rPr>
        <w:t>2.1.</w:t>
      </w:r>
      <w:r w:rsidR="00564D74" w:rsidRPr="00EE5666">
        <w:rPr>
          <w:rFonts w:ascii="Times New Roman" w:hAnsi="Times New Roman"/>
          <w:i w:val="0"/>
          <w:sz w:val="22"/>
          <w:szCs w:val="22"/>
        </w:rPr>
        <w:t>Concluzii din documentatii deja elaborate</w:t>
      </w:r>
      <w:bookmarkEnd w:id="7"/>
    </w:p>
    <w:p w14:paraId="6D38458D" w14:textId="77777777" w:rsidR="003216F5" w:rsidRDefault="0093798E" w:rsidP="00967F0F">
      <w:pPr>
        <w:ind w:firstLine="720"/>
        <w:rPr>
          <w:sz w:val="22"/>
          <w:szCs w:val="22"/>
        </w:rPr>
      </w:pPr>
      <w:r w:rsidRPr="00EE5666">
        <w:rPr>
          <w:sz w:val="22"/>
          <w:szCs w:val="22"/>
        </w:rPr>
        <w:t>Suprafaţa de teren care face obiectul studiului se află în</w:t>
      </w:r>
      <w:r w:rsidR="006E3773" w:rsidRPr="00EE5666">
        <w:rPr>
          <w:sz w:val="22"/>
          <w:szCs w:val="22"/>
        </w:rPr>
        <w:t xml:space="preserve"> </w:t>
      </w:r>
      <w:r w:rsidR="00903302" w:rsidRPr="00EE5666">
        <w:rPr>
          <w:sz w:val="22"/>
          <w:szCs w:val="22"/>
        </w:rPr>
        <w:t>intravilanul Municipiului Bucuresti</w:t>
      </w:r>
      <w:r w:rsidR="00A4027C" w:rsidRPr="00EE5666">
        <w:rPr>
          <w:sz w:val="22"/>
          <w:szCs w:val="22"/>
        </w:rPr>
        <w:t>.</w:t>
      </w:r>
      <w:r w:rsidR="00023EB7" w:rsidRPr="00EE5666">
        <w:rPr>
          <w:sz w:val="22"/>
          <w:szCs w:val="22"/>
        </w:rPr>
        <w:tab/>
      </w:r>
    </w:p>
    <w:p w14:paraId="4A6F8EC1" w14:textId="77777777" w:rsidR="003216F5" w:rsidRDefault="003216F5" w:rsidP="00967F0F">
      <w:pPr>
        <w:ind w:firstLine="720"/>
        <w:rPr>
          <w:sz w:val="22"/>
          <w:szCs w:val="22"/>
        </w:rPr>
      </w:pPr>
    </w:p>
    <w:p w14:paraId="2F0E85D9" w14:textId="77777777" w:rsidR="001A0B0F" w:rsidRPr="00EE5666" w:rsidRDefault="00F15E96" w:rsidP="001A0B0F">
      <w:pPr>
        <w:spacing w:line="276" w:lineRule="auto"/>
        <w:ind w:firstLine="567"/>
        <w:jc w:val="both"/>
        <w:rPr>
          <w:sz w:val="22"/>
          <w:szCs w:val="22"/>
          <w:lang w:val="pt-BR"/>
        </w:rPr>
      </w:pPr>
      <w:r w:rsidRPr="00EE5666">
        <w:rPr>
          <w:sz w:val="22"/>
          <w:szCs w:val="22"/>
        </w:rPr>
        <w:lastRenderedPageBreak/>
        <w:t xml:space="preserve">Potrivit reglementarilor din </w:t>
      </w:r>
      <w:r w:rsidRPr="00EE5666">
        <w:rPr>
          <w:b/>
          <w:sz w:val="22"/>
          <w:szCs w:val="22"/>
        </w:rPr>
        <w:t>P.U.G.-ul</w:t>
      </w:r>
      <w:r w:rsidR="00565C9D" w:rsidRPr="00EE5666">
        <w:rPr>
          <w:b/>
          <w:sz w:val="22"/>
          <w:szCs w:val="22"/>
        </w:rPr>
        <w:t>ui</w:t>
      </w:r>
      <w:r w:rsidR="006E3773" w:rsidRPr="00EE5666">
        <w:rPr>
          <w:b/>
          <w:sz w:val="22"/>
          <w:szCs w:val="22"/>
        </w:rPr>
        <w:t xml:space="preserve"> </w:t>
      </w:r>
      <w:r w:rsidR="00903302" w:rsidRPr="00EE5666">
        <w:rPr>
          <w:b/>
          <w:sz w:val="22"/>
          <w:szCs w:val="22"/>
        </w:rPr>
        <w:t>Municipiului Bucuresti</w:t>
      </w:r>
      <w:r w:rsidR="006E3773" w:rsidRPr="00EE5666">
        <w:rPr>
          <w:b/>
          <w:sz w:val="22"/>
          <w:szCs w:val="22"/>
        </w:rPr>
        <w:t xml:space="preserve"> </w:t>
      </w:r>
      <w:r w:rsidR="00903302" w:rsidRPr="00EE5666">
        <w:rPr>
          <w:sz w:val="22"/>
          <w:szCs w:val="22"/>
          <w:lang w:val="pt-BR"/>
        </w:rPr>
        <w:t>a carui valabilitate a fost prelungita cu H.C.G.M.B.nr.232/2012</w:t>
      </w:r>
      <w:r w:rsidRPr="00EE5666">
        <w:rPr>
          <w:sz w:val="22"/>
          <w:szCs w:val="22"/>
        </w:rPr>
        <w:t>,</w:t>
      </w:r>
      <w:r w:rsidR="006E3773" w:rsidRPr="00EE5666">
        <w:rPr>
          <w:sz w:val="22"/>
          <w:szCs w:val="22"/>
        </w:rPr>
        <w:t xml:space="preserve"> </w:t>
      </w:r>
      <w:r w:rsidR="00D2474E" w:rsidRPr="00EE5666">
        <w:rPr>
          <w:sz w:val="22"/>
          <w:szCs w:val="22"/>
        </w:rPr>
        <w:t xml:space="preserve">amplasamentul este inclus in zona </w:t>
      </w:r>
      <w:r w:rsidR="001A0B0F">
        <w:rPr>
          <w:sz w:val="22"/>
          <w:szCs w:val="22"/>
          <w:lang w:val="pt-BR"/>
        </w:rPr>
        <w:t>CA2-subzona centrala cu functiuni complexe, cu cladiri de inaltime medie, mare si cu accente peste 45 metri, cu regim de construire continuu sau discontinuu. Folosinta actuala a terenului intravilan si constructii.</w:t>
      </w:r>
    </w:p>
    <w:p w14:paraId="316206E8" w14:textId="694FA234" w:rsidR="00704035" w:rsidRPr="00EE5666" w:rsidRDefault="00704035" w:rsidP="001A0B0F">
      <w:pPr>
        <w:ind w:firstLine="720"/>
        <w:rPr>
          <w:sz w:val="24"/>
          <w:szCs w:val="24"/>
        </w:rPr>
      </w:pPr>
    </w:p>
    <w:p w14:paraId="18AFB439" w14:textId="77777777" w:rsidR="00704035" w:rsidRPr="00EE5666" w:rsidRDefault="00704035" w:rsidP="00704035">
      <w:pPr>
        <w:pStyle w:val="Heading2"/>
        <w:pBdr>
          <w:bottom w:val="single" w:sz="4" w:space="1" w:color="auto"/>
        </w:pBdr>
        <w:shd w:val="clear" w:color="auto" w:fill="D9D9D9"/>
        <w:spacing w:before="0" w:after="100"/>
        <w:rPr>
          <w:rFonts w:ascii="Times New Roman" w:hAnsi="Times New Roman"/>
          <w:i w:val="0"/>
          <w:caps/>
          <w:sz w:val="24"/>
          <w:lang w:val="it-IT"/>
        </w:rPr>
      </w:pPr>
      <w:bookmarkStart w:id="8" w:name="_Toc342147351"/>
      <w:r w:rsidRPr="00EE5666">
        <w:rPr>
          <w:rFonts w:ascii="Times New Roman" w:hAnsi="Times New Roman"/>
          <w:i w:val="0"/>
          <w:sz w:val="24"/>
        </w:rPr>
        <w:t>2.2.</w:t>
      </w:r>
      <w:bookmarkEnd w:id="8"/>
      <w:r w:rsidRPr="00EE5666">
        <w:rPr>
          <w:rFonts w:ascii="Times New Roman" w:hAnsi="Times New Roman"/>
          <w:i w:val="0"/>
          <w:sz w:val="24"/>
        </w:rPr>
        <w:t>Concluzii din documentatiile elaborate concomitent cu P.U.D.</w:t>
      </w:r>
    </w:p>
    <w:p w14:paraId="27A19C31" w14:textId="77777777" w:rsidR="00704035" w:rsidRPr="00EE5666" w:rsidRDefault="00704035" w:rsidP="00704035">
      <w:pPr>
        <w:spacing w:line="276" w:lineRule="auto"/>
        <w:jc w:val="both"/>
        <w:rPr>
          <w:b/>
          <w:sz w:val="24"/>
        </w:rPr>
      </w:pPr>
      <w:r w:rsidRPr="00EE5666">
        <w:rPr>
          <w:sz w:val="24"/>
          <w:szCs w:val="24"/>
        </w:rPr>
        <w:t>-nu este cazul</w:t>
      </w:r>
    </w:p>
    <w:p w14:paraId="3E897F86" w14:textId="77777777" w:rsidR="00704035" w:rsidRPr="00EE5666" w:rsidRDefault="00704035" w:rsidP="00704035">
      <w:pPr>
        <w:spacing w:line="276" w:lineRule="auto"/>
        <w:jc w:val="both"/>
        <w:rPr>
          <w:b/>
          <w:sz w:val="28"/>
          <w:szCs w:val="28"/>
          <w:u w:val="single"/>
        </w:rPr>
      </w:pPr>
      <w:r w:rsidRPr="00EE5666">
        <w:rPr>
          <w:b/>
          <w:sz w:val="28"/>
          <w:szCs w:val="28"/>
        </w:rPr>
        <w:t xml:space="preserve">      </w:t>
      </w:r>
      <w:r w:rsidRPr="00EE5666">
        <w:rPr>
          <w:b/>
          <w:sz w:val="28"/>
          <w:szCs w:val="28"/>
        </w:rPr>
        <w:tab/>
      </w:r>
      <w:r w:rsidRPr="00EE5666">
        <w:rPr>
          <w:b/>
          <w:sz w:val="28"/>
          <w:szCs w:val="28"/>
        </w:rPr>
        <w:tab/>
      </w:r>
      <w:r w:rsidRPr="00EE5666">
        <w:rPr>
          <w:b/>
          <w:sz w:val="28"/>
          <w:szCs w:val="28"/>
        </w:rPr>
        <w:tab/>
      </w:r>
      <w:r w:rsidRPr="00EE5666">
        <w:rPr>
          <w:b/>
          <w:sz w:val="28"/>
          <w:szCs w:val="28"/>
          <w:u w:val="single"/>
        </w:rPr>
        <w:t>CAPITOLUL III –SITUATIA EXISTENTA:</w:t>
      </w:r>
    </w:p>
    <w:p w14:paraId="3BEE0E5F" w14:textId="77777777" w:rsidR="00704035" w:rsidRPr="00EE5666" w:rsidRDefault="00704035" w:rsidP="00704035">
      <w:pPr>
        <w:spacing w:line="276" w:lineRule="auto"/>
        <w:jc w:val="both"/>
        <w:rPr>
          <w:b/>
          <w:sz w:val="24"/>
          <w:u w:val="single"/>
        </w:rPr>
      </w:pPr>
    </w:p>
    <w:p w14:paraId="36AA326C" w14:textId="77777777" w:rsidR="00704035" w:rsidRPr="00EE5666" w:rsidRDefault="00704035" w:rsidP="00704035">
      <w:pPr>
        <w:pStyle w:val="Heading2"/>
        <w:pBdr>
          <w:bottom w:val="single" w:sz="4" w:space="1" w:color="auto"/>
        </w:pBdr>
        <w:shd w:val="clear" w:color="auto" w:fill="D9D9D9"/>
        <w:spacing w:before="0" w:after="100"/>
        <w:rPr>
          <w:rFonts w:ascii="Times New Roman" w:hAnsi="Times New Roman"/>
          <w:i w:val="0"/>
          <w:sz w:val="24"/>
        </w:rPr>
      </w:pPr>
      <w:r w:rsidRPr="00EE5666">
        <w:rPr>
          <w:rFonts w:ascii="Times New Roman" w:hAnsi="Times New Roman"/>
          <w:i w:val="0"/>
          <w:sz w:val="24"/>
        </w:rPr>
        <w:t>3.1.Accesibilitatea la caile de comunicatie</w:t>
      </w:r>
    </w:p>
    <w:p w14:paraId="3A5D1FE4" w14:textId="76954975" w:rsidR="00704035" w:rsidRPr="00EE5666" w:rsidRDefault="00704035" w:rsidP="00704035">
      <w:pPr>
        <w:tabs>
          <w:tab w:val="left" w:pos="9900"/>
        </w:tabs>
        <w:spacing w:before="120" w:line="276" w:lineRule="auto"/>
        <w:ind w:right="-43" w:firstLine="720"/>
        <w:jc w:val="both"/>
        <w:rPr>
          <w:sz w:val="24"/>
          <w:lang w:val="pt-BR"/>
        </w:rPr>
      </w:pPr>
      <w:r w:rsidRPr="00EE5666">
        <w:rPr>
          <w:sz w:val="24"/>
          <w:lang w:val="pt-BR"/>
        </w:rPr>
        <w:t xml:space="preserve">Accesul </w:t>
      </w:r>
      <w:r w:rsidR="00580CEF">
        <w:rPr>
          <w:sz w:val="24"/>
          <w:lang w:val="pt-BR"/>
        </w:rPr>
        <w:t>pieton</w:t>
      </w:r>
      <w:r w:rsidR="00B63C1A">
        <w:rPr>
          <w:sz w:val="24"/>
          <w:lang w:val="pt-BR"/>
        </w:rPr>
        <w:t>al</w:t>
      </w:r>
      <w:r w:rsidR="009817DE">
        <w:rPr>
          <w:sz w:val="24"/>
          <w:lang w:val="pt-BR"/>
        </w:rPr>
        <w:t xml:space="preserve"> si carosabil</w:t>
      </w:r>
      <w:r w:rsidR="00B63C1A">
        <w:rPr>
          <w:sz w:val="24"/>
          <w:lang w:val="pt-BR"/>
        </w:rPr>
        <w:t xml:space="preserve"> </w:t>
      </w:r>
      <w:r w:rsidRPr="00EE5666">
        <w:rPr>
          <w:sz w:val="24"/>
          <w:lang w:val="pt-BR"/>
        </w:rPr>
        <w:t xml:space="preserve">la terenul ce a generat P.U.D.-ul se face </w:t>
      </w:r>
      <w:r w:rsidR="003216F5">
        <w:rPr>
          <w:sz w:val="24"/>
          <w:lang w:val="pt-BR"/>
        </w:rPr>
        <w:t>la</w:t>
      </w:r>
      <w:r w:rsidRPr="00EE5666">
        <w:rPr>
          <w:sz w:val="24"/>
          <w:lang w:val="pt-BR"/>
        </w:rPr>
        <w:t xml:space="preserve"> prin </w:t>
      </w:r>
      <w:r w:rsidR="001A0B0F">
        <w:rPr>
          <w:sz w:val="24"/>
          <w:lang w:val="pt-BR"/>
        </w:rPr>
        <w:t>Calea Serban Voda</w:t>
      </w:r>
      <w:r w:rsidRPr="00EE5666">
        <w:rPr>
          <w:sz w:val="24"/>
          <w:lang w:val="pt-BR"/>
        </w:rPr>
        <w:t xml:space="preserve">. Terenul  este situat intr-o zona </w:t>
      </w:r>
      <w:r w:rsidR="001A0B0F">
        <w:rPr>
          <w:sz w:val="24"/>
          <w:lang w:val="pt-BR"/>
        </w:rPr>
        <w:t>bine deservita de servicii conexe locuirii (birouri, servicii, sanatate)</w:t>
      </w:r>
      <w:r w:rsidR="00967F0F" w:rsidRPr="00EE5666">
        <w:rPr>
          <w:sz w:val="24"/>
          <w:lang w:val="pt-BR"/>
        </w:rPr>
        <w:t>.</w:t>
      </w:r>
      <w:r w:rsidR="001A0B0F">
        <w:rPr>
          <w:sz w:val="24"/>
          <w:lang w:val="pt-BR"/>
        </w:rPr>
        <w:t xml:space="preserve"> </w:t>
      </w:r>
    </w:p>
    <w:p w14:paraId="219D52AF" w14:textId="77777777" w:rsidR="00704035" w:rsidRPr="00EE5666" w:rsidRDefault="00704035" w:rsidP="00704035">
      <w:pPr>
        <w:pStyle w:val="Heading2"/>
        <w:pBdr>
          <w:bottom w:val="single" w:sz="4" w:space="1" w:color="auto"/>
        </w:pBdr>
        <w:shd w:val="clear" w:color="auto" w:fill="D9D9D9"/>
        <w:spacing w:before="0" w:after="100"/>
        <w:rPr>
          <w:rFonts w:ascii="Times New Roman" w:hAnsi="Times New Roman"/>
          <w:i w:val="0"/>
          <w:sz w:val="24"/>
        </w:rPr>
      </w:pPr>
      <w:r w:rsidRPr="00EE5666">
        <w:rPr>
          <w:rFonts w:ascii="Times New Roman" w:hAnsi="Times New Roman"/>
          <w:i w:val="0"/>
          <w:sz w:val="24"/>
        </w:rPr>
        <w:t>3.2.Suprafata ocupata,limite si vecinatati</w:t>
      </w:r>
    </w:p>
    <w:p w14:paraId="2B79C9C9" w14:textId="595A6813" w:rsidR="00704035" w:rsidRDefault="00704035" w:rsidP="00704035">
      <w:pPr>
        <w:tabs>
          <w:tab w:val="left" w:pos="9900"/>
        </w:tabs>
        <w:spacing w:line="276" w:lineRule="auto"/>
        <w:ind w:right="-43"/>
        <w:jc w:val="both"/>
        <w:rPr>
          <w:sz w:val="24"/>
          <w:lang w:val="pt-BR"/>
        </w:rPr>
      </w:pPr>
      <w:r w:rsidRPr="00EE5666">
        <w:rPr>
          <w:sz w:val="24"/>
          <w:lang w:val="pt-BR"/>
        </w:rPr>
        <w:t xml:space="preserve">           Teritoriul analizat în Planul Urbanistic Detaliu are o formă </w:t>
      </w:r>
      <w:r w:rsidR="00967F0F" w:rsidRPr="00EE5666">
        <w:rPr>
          <w:sz w:val="24"/>
          <w:lang w:val="pt-BR"/>
        </w:rPr>
        <w:t>ne</w:t>
      </w:r>
      <w:r w:rsidRPr="00EE5666">
        <w:rPr>
          <w:sz w:val="24"/>
          <w:lang w:val="pt-BR"/>
        </w:rPr>
        <w:t>regulat</w:t>
      </w:r>
      <w:r w:rsidR="00967F0F" w:rsidRPr="00EE5666">
        <w:rPr>
          <w:sz w:val="24"/>
          <w:lang w:val="pt-BR"/>
        </w:rPr>
        <w:t xml:space="preserve">ă şi o suprafaţă de </w:t>
      </w:r>
      <w:r w:rsidR="001A0B0F">
        <w:rPr>
          <w:sz w:val="24"/>
          <w:lang w:val="pt-BR"/>
        </w:rPr>
        <w:t>753</w:t>
      </w:r>
      <w:r w:rsidR="00D54E71">
        <w:rPr>
          <w:sz w:val="24"/>
          <w:lang w:val="pt-BR"/>
        </w:rPr>
        <w:t>,00</w:t>
      </w:r>
      <w:r w:rsidRPr="00EE5666">
        <w:rPr>
          <w:sz w:val="24"/>
          <w:lang w:val="pt-BR"/>
        </w:rPr>
        <w:t xml:space="preserve"> mp</w:t>
      </w:r>
      <w:r w:rsidR="00D54E71">
        <w:rPr>
          <w:sz w:val="24"/>
          <w:lang w:val="pt-BR"/>
        </w:rPr>
        <w:t xml:space="preserve"> din acte si </w:t>
      </w:r>
      <w:r w:rsidR="001A0B0F">
        <w:rPr>
          <w:sz w:val="24"/>
          <w:lang w:val="pt-BR"/>
        </w:rPr>
        <w:t>759</w:t>
      </w:r>
      <w:r w:rsidR="00D54E71">
        <w:rPr>
          <w:sz w:val="24"/>
          <w:lang w:val="pt-BR"/>
        </w:rPr>
        <w:t xml:space="preserve">,00 mp din masuratori </w:t>
      </w:r>
      <w:r w:rsidRPr="00EE5666">
        <w:rPr>
          <w:sz w:val="24"/>
          <w:lang w:val="pt-BR"/>
        </w:rPr>
        <w:t>şi se găseste amplasat în municipiul Bucuresti,</w:t>
      </w:r>
      <w:r w:rsidR="00967F0F" w:rsidRPr="00EE5666">
        <w:rPr>
          <w:sz w:val="24"/>
          <w:lang w:val="pt-BR"/>
        </w:rPr>
        <w:t xml:space="preserve"> </w:t>
      </w:r>
      <w:r w:rsidR="004710F6" w:rsidRPr="00EE5666">
        <w:rPr>
          <w:sz w:val="24"/>
          <w:lang w:val="pt-BR"/>
        </w:rPr>
        <w:t>Sector 4</w:t>
      </w:r>
      <w:r w:rsidR="00967F0F" w:rsidRPr="00EE5666">
        <w:rPr>
          <w:sz w:val="24"/>
          <w:lang w:val="pt-BR"/>
        </w:rPr>
        <w:t xml:space="preserve">, </w:t>
      </w:r>
      <w:r w:rsidR="001A0B0F">
        <w:rPr>
          <w:sz w:val="24"/>
          <w:lang w:val="pt-BR"/>
        </w:rPr>
        <w:t>Calea Serban Voda, nr. 104</w:t>
      </w:r>
      <w:r w:rsidRPr="00EE5666">
        <w:rPr>
          <w:sz w:val="24"/>
          <w:lang w:val="pt-BR"/>
        </w:rPr>
        <w:t>, în perimetrul delimitat de următoarele elemente reper:</w:t>
      </w:r>
    </w:p>
    <w:p w14:paraId="7C5786F4" w14:textId="65D77719" w:rsidR="001A0B0F" w:rsidRDefault="001A0B0F" w:rsidP="00704035">
      <w:pPr>
        <w:tabs>
          <w:tab w:val="left" w:pos="9900"/>
        </w:tabs>
        <w:spacing w:line="276" w:lineRule="auto"/>
        <w:ind w:right="-43"/>
        <w:jc w:val="both"/>
        <w:rPr>
          <w:sz w:val="24"/>
          <w:lang w:val="pt-BR"/>
        </w:rPr>
      </w:pPr>
      <w:r>
        <w:rPr>
          <w:sz w:val="24"/>
          <w:lang w:val="pt-BR"/>
        </w:rPr>
        <w:t>Nord-proprietate privata, NC 2016904, exista 4 imobile:</w:t>
      </w:r>
    </w:p>
    <w:p w14:paraId="1600E7EE" w14:textId="3BA42D19" w:rsidR="001A0B0F" w:rsidRDefault="001A0B0F" w:rsidP="00704035">
      <w:pPr>
        <w:tabs>
          <w:tab w:val="left" w:pos="9900"/>
        </w:tabs>
        <w:spacing w:line="276" w:lineRule="auto"/>
        <w:ind w:right="-43"/>
        <w:jc w:val="both"/>
        <w:rPr>
          <w:sz w:val="24"/>
          <w:lang w:val="pt-BR"/>
        </w:rPr>
      </w:pPr>
      <w:r>
        <w:rPr>
          <w:sz w:val="24"/>
          <w:lang w:val="pt-BR"/>
        </w:rPr>
        <w:t>- C1- la o distanta de minim 7.85m, cu functiunea de locuinte colective, Rh-P+1</w:t>
      </w:r>
    </w:p>
    <w:p w14:paraId="2462DA9F" w14:textId="658B6E0D" w:rsidR="001A0B0F" w:rsidRDefault="001A0B0F" w:rsidP="00704035">
      <w:pPr>
        <w:tabs>
          <w:tab w:val="left" w:pos="9900"/>
        </w:tabs>
        <w:spacing w:line="276" w:lineRule="auto"/>
        <w:ind w:right="-43"/>
        <w:jc w:val="both"/>
        <w:rPr>
          <w:sz w:val="24"/>
          <w:lang w:val="pt-BR"/>
        </w:rPr>
      </w:pPr>
      <w:r>
        <w:rPr>
          <w:sz w:val="24"/>
          <w:lang w:val="pt-BR"/>
        </w:rPr>
        <w:t>- C2- la o distanta de minim 11.20m, cu funct</w:t>
      </w:r>
      <w:r w:rsidR="00967C07">
        <w:rPr>
          <w:sz w:val="24"/>
          <w:lang w:val="pt-BR"/>
        </w:rPr>
        <w:t>iunea de locuinta individuala, R</w:t>
      </w:r>
      <w:r>
        <w:rPr>
          <w:sz w:val="24"/>
          <w:lang w:val="pt-BR"/>
        </w:rPr>
        <w:t>h-P+1</w:t>
      </w:r>
    </w:p>
    <w:p w14:paraId="4A38EAD5" w14:textId="4C9E352D" w:rsidR="00967C07" w:rsidRDefault="00967C07" w:rsidP="00704035">
      <w:pPr>
        <w:tabs>
          <w:tab w:val="left" w:pos="9900"/>
        </w:tabs>
        <w:spacing w:line="276" w:lineRule="auto"/>
        <w:ind w:right="-43"/>
        <w:jc w:val="both"/>
        <w:rPr>
          <w:sz w:val="24"/>
          <w:lang w:val="pt-BR"/>
        </w:rPr>
      </w:pPr>
      <w:r>
        <w:rPr>
          <w:sz w:val="24"/>
          <w:lang w:val="pt-BR"/>
        </w:rPr>
        <w:t>- C3- construita pe limita de proprietate, cu functiunea de locuinta individuala, Rh- P+1</w:t>
      </w:r>
    </w:p>
    <w:p w14:paraId="6C6AD2F7" w14:textId="303F28C5" w:rsidR="00967C07" w:rsidRDefault="00967C07" w:rsidP="00704035">
      <w:pPr>
        <w:tabs>
          <w:tab w:val="left" w:pos="9900"/>
        </w:tabs>
        <w:spacing w:line="276" w:lineRule="auto"/>
        <w:ind w:right="-43"/>
        <w:jc w:val="both"/>
        <w:rPr>
          <w:sz w:val="24"/>
          <w:lang w:val="pt-BR"/>
        </w:rPr>
      </w:pPr>
      <w:r>
        <w:rPr>
          <w:sz w:val="24"/>
          <w:lang w:val="pt-BR"/>
        </w:rPr>
        <w:t>- C4- la o distanta de minim 9.75m, cu functiunea de locuinta individuala, Rh-P+1</w:t>
      </w:r>
    </w:p>
    <w:p w14:paraId="020BDB32" w14:textId="4636AFAA" w:rsidR="00967C07" w:rsidRDefault="00967C07" w:rsidP="00704035">
      <w:pPr>
        <w:tabs>
          <w:tab w:val="left" w:pos="9900"/>
        </w:tabs>
        <w:spacing w:line="276" w:lineRule="auto"/>
        <w:ind w:right="-43"/>
        <w:jc w:val="both"/>
        <w:rPr>
          <w:sz w:val="24"/>
          <w:lang w:val="pt-BR"/>
        </w:rPr>
      </w:pPr>
      <w:r>
        <w:rPr>
          <w:sz w:val="24"/>
          <w:lang w:val="pt-BR"/>
        </w:rPr>
        <w:t>Est-Calea Serban Voda (acces auto si pietonal)</w:t>
      </w:r>
    </w:p>
    <w:p w14:paraId="7D8564E8" w14:textId="1576CC0D" w:rsidR="00967C07" w:rsidRDefault="00967C07" w:rsidP="00704035">
      <w:pPr>
        <w:tabs>
          <w:tab w:val="left" w:pos="9900"/>
        </w:tabs>
        <w:spacing w:line="276" w:lineRule="auto"/>
        <w:ind w:right="-43"/>
        <w:jc w:val="both"/>
        <w:rPr>
          <w:sz w:val="24"/>
          <w:lang w:val="pt-BR"/>
        </w:rPr>
      </w:pPr>
      <w:r>
        <w:rPr>
          <w:sz w:val="24"/>
          <w:lang w:val="pt-BR"/>
        </w:rPr>
        <w:t>Sud- proprietate privata, NC 215137, exista 2 imobile:</w:t>
      </w:r>
    </w:p>
    <w:p w14:paraId="097EDE86" w14:textId="16D0FB5B" w:rsidR="00967C07" w:rsidRDefault="00967C07" w:rsidP="00704035">
      <w:pPr>
        <w:tabs>
          <w:tab w:val="left" w:pos="9900"/>
        </w:tabs>
        <w:spacing w:line="276" w:lineRule="auto"/>
        <w:ind w:right="-43"/>
        <w:jc w:val="both"/>
        <w:rPr>
          <w:sz w:val="24"/>
          <w:lang w:val="pt-BR"/>
        </w:rPr>
      </w:pPr>
      <w:r>
        <w:rPr>
          <w:sz w:val="24"/>
          <w:lang w:val="pt-BR"/>
        </w:rPr>
        <w:t>C5- la o distanta de minim 10.80m, cu functiunea de locuinte colective, Rh-P+1</w:t>
      </w:r>
    </w:p>
    <w:p w14:paraId="6A47914C" w14:textId="5CD1BD68" w:rsidR="00967C07" w:rsidRDefault="00967C07" w:rsidP="00704035">
      <w:pPr>
        <w:tabs>
          <w:tab w:val="left" w:pos="9900"/>
        </w:tabs>
        <w:spacing w:line="276" w:lineRule="auto"/>
        <w:ind w:right="-43"/>
        <w:jc w:val="both"/>
        <w:rPr>
          <w:sz w:val="24"/>
          <w:lang w:val="pt-BR"/>
        </w:rPr>
      </w:pPr>
      <w:r>
        <w:rPr>
          <w:sz w:val="24"/>
          <w:lang w:val="pt-BR"/>
        </w:rPr>
        <w:t>C6- la o distanta de minim 9.20m, cu functiunea de locuinte colective, Rh-P</w:t>
      </w:r>
    </w:p>
    <w:p w14:paraId="755C1E29" w14:textId="488CF6A3" w:rsidR="00967C07" w:rsidRPr="00EE5666" w:rsidRDefault="00166805" w:rsidP="00704035">
      <w:pPr>
        <w:tabs>
          <w:tab w:val="left" w:pos="9900"/>
        </w:tabs>
        <w:spacing w:line="276" w:lineRule="auto"/>
        <w:ind w:right="-43"/>
        <w:jc w:val="both"/>
        <w:rPr>
          <w:sz w:val="24"/>
          <w:lang w:val="pt-BR"/>
        </w:rPr>
      </w:pPr>
      <w:r>
        <w:rPr>
          <w:sz w:val="24"/>
          <w:lang w:val="pt-BR"/>
        </w:rPr>
        <w:t>Vest- proprietate privata, NC 209820</w:t>
      </w:r>
    </w:p>
    <w:p w14:paraId="5971B8B0" w14:textId="7618ED50" w:rsidR="00704035" w:rsidRPr="00EE5666" w:rsidRDefault="00704035" w:rsidP="00704035">
      <w:pPr>
        <w:tabs>
          <w:tab w:val="left" w:pos="9900"/>
        </w:tabs>
        <w:spacing w:line="276" w:lineRule="auto"/>
        <w:ind w:right="-43"/>
        <w:jc w:val="both"/>
        <w:rPr>
          <w:sz w:val="24"/>
          <w:lang w:val="pt-BR"/>
        </w:rPr>
      </w:pPr>
      <w:r w:rsidRPr="00EE5666">
        <w:rPr>
          <w:sz w:val="24"/>
          <w:lang w:val="pt-BR"/>
        </w:rPr>
        <w:t xml:space="preserve">              </w:t>
      </w:r>
      <w:r w:rsidR="00166805">
        <w:rPr>
          <w:sz w:val="24"/>
          <w:lang w:val="pt-BR"/>
        </w:rPr>
        <w:t>Terenul</w:t>
      </w:r>
      <w:r w:rsidRPr="00EE5666">
        <w:rPr>
          <w:sz w:val="24"/>
          <w:lang w:val="pt-BR"/>
        </w:rPr>
        <w:t xml:space="preserve"> cuprins în P.U.D. se găseşte pe un teren în prezent aflat în intravilanul municipiului Bucuresti.</w:t>
      </w:r>
    </w:p>
    <w:p w14:paraId="7AC72F12" w14:textId="77777777" w:rsidR="00704035" w:rsidRPr="00EE5666" w:rsidRDefault="00704035" w:rsidP="00704035">
      <w:pPr>
        <w:pStyle w:val="Heading2"/>
        <w:pBdr>
          <w:bottom w:val="single" w:sz="4" w:space="1" w:color="auto"/>
        </w:pBdr>
        <w:shd w:val="clear" w:color="auto" w:fill="D9D9D9"/>
        <w:spacing w:before="0" w:after="100"/>
        <w:rPr>
          <w:rFonts w:ascii="Times New Roman" w:hAnsi="Times New Roman"/>
          <w:i w:val="0"/>
          <w:sz w:val="24"/>
        </w:rPr>
      </w:pPr>
      <w:r w:rsidRPr="00EE5666">
        <w:rPr>
          <w:rFonts w:ascii="Times New Roman" w:hAnsi="Times New Roman"/>
          <w:i w:val="0"/>
          <w:sz w:val="24"/>
        </w:rPr>
        <w:t>3.3.Suprafete de teren construite si suprafete de teren libere:</w:t>
      </w:r>
    </w:p>
    <w:p w14:paraId="47038D4D" w14:textId="349D5454" w:rsidR="00166805" w:rsidRPr="001006B9" w:rsidRDefault="001006B9" w:rsidP="001006B9">
      <w:pPr>
        <w:ind w:firstLine="720"/>
        <w:rPr>
          <w:sz w:val="24"/>
          <w:szCs w:val="24"/>
        </w:rPr>
      </w:pPr>
      <w:r w:rsidRPr="001006B9">
        <w:rPr>
          <w:sz w:val="24"/>
          <w:szCs w:val="24"/>
        </w:rPr>
        <w:t>In prezent, pe teren s-au desfasurat lucrari de demolare a doua constructii in stare avansata de degredare</w:t>
      </w:r>
      <w:r>
        <w:rPr>
          <w:sz w:val="24"/>
          <w:szCs w:val="24"/>
        </w:rPr>
        <w:t>. Pentru acestea a fost obtinuta Autorizatia de Demolare nr. 665/31459 din 16.12.2020. In urma efectuarii demolarii, s-a constatat necesitatea de punere in siguranta a cladirilor invecinate prin construirea infrastructurii viitoarei cladiri propuse- lucrari autorizate cu Autorizatia de construire nr. 263/45076 din 24.08.2021- lucrari ce sunt in curs de executare.</w:t>
      </w:r>
    </w:p>
    <w:p w14:paraId="48462872" w14:textId="77777777" w:rsidR="00704035" w:rsidRPr="00EE5666" w:rsidRDefault="00704035" w:rsidP="00704035"/>
    <w:p w14:paraId="468A6BA4" w14:textId="77777777" w:rsidR="00704035" w:rsidRPr="00EE5666" w:rsidRDefault="00704035" w:rsidP="00704035">
      <w:pPr>
        <w:pStyle w:val="Heading2"/>
        <w:pBdr>
          <w:bottom w:val="single" w:sz="4" w:space="1" w:color="auto"/>
        </w:pBdr>
        <w:shd w:val="clear" w:color="auto" w:fill="D9D9D9"/>
        <w:spacing w:before="0" w:after="100"/>
        <w:rPr>
          <w:rFonts w:ascii="Times New Roman" w:hAnsi="Times New Roman"/>
          <w:i w:val="0"/>
          <w:sz w:val="24"/>
        </w:rPr>
      </w:pPr>
      <w:r w:rsidRPr="00EE5666">
        <w:rPr>
          <w:rFonts w:ascii="Times New Roman" w:hAnsi="Times New Roman"/>
          <w:i w:val="0"/>
          <w:sz w:val="24"/>
        </w:rPr>
        <w:t>3.4.Caracterul zonei,aspectul arhitectural urbanistic</w:t>
      </w:r>
    </w:p>
    <w:p w14:paraId="47503E55" w14:textId="34F4C108" w:rsidR="00704035" w:rsidRPr="00EE5666" w:rsidRDefault="00704035" w:rsidP="00704035">
      <w:pPr>
        <w:tabs>
          <w:tab w:val="left" w:pos="9900"/>
        </w:tabs>
        <w:spacing w:line="276" w:lineRule="auto"/>
        <w:ind w:right="-43"/>
        <w:jc w:val="both"/>
        <w:rPr>
          <w:b/>
          <w:sz w:val="24"/>
          <w:lang w:val="fr-FR"/>
        </w:rPr>
      </w:pPr>
      <w:r w:rsidRPr="00EE5666">
        <w:rPr>
          <w:sz w:val="24"/>
          <w:lang w:val="fr-FR"/>
        </w:rPr>
        <w:t xml:space="preserve">       Zona este formata </w:t>
      </w:r>
      <w:proofErr w:type="spellStart"/>
      <w:r w:rsidRPr="00EE5666">
        <w:rPr>
          <w:sz w:val="24"/>
          <w:lang w:val="fr-FR"/>
        </w:rPr>
        <w:t>preponderent</w:t>
      </w:r>
      <w:proofErr w:type="spellEnd"/>
      <w:r w:rsidRPr="00EE5666">
        <w:rPr>
          <w:sz w:val="24"/>
          <w:lang w:val="fr-FR"/>
        </w:rPr>
        <w:t xml:space="preserve"> </w:t>
      </w:r>
      <w:proofErr w:type="spellStart"/>
      <w:r w:rsidRPr="00EE5666">
        <w:rPr>
          <w:sz w:val="24"/>
          <w:lang w:val="fr-FR"/>
        </w:rPr>
        <w:t>din</w:t>
      </w:r>
      <w:proofErr w:type="spellEnd"/>
      <w:r w:rsidRPr="00EE5666">
        <w:rPr>
          <w:sz w:val="24"/>
          <w:lang w:val="fr-FR"/>
        </w:rPr>
        <w:t xml:space="preserve"> </w:t>
      </w:r>
      <w:proofErr w:type="spellStart"/>
      <w:r w:rsidRPr="00EE5666">
        <w:rPr>
          <w:sz w:val="24"/>
          <w:lang w:val="fr-FR"/>
        </w:rPr>
        <w:t>constructii</w:t>
      </w:r>
      <w:proofErr w:type="spellEnd"/>
      <w:r w:rsidRPr="00EE5666">
        <w:rPr>
          <w:sz w:val="24"/>
          <w:lang w:val="fr-FR"/>
        </w:rPr>
        <w:t xml:space="preserve"> </w:t>
      </w:r>
      <w:proofErr w:type="spellStart"/>
      <w:r w:rsidRPr="00EE5666">
        <w:rPr>
          <w:sz w:val="24"/>
          <w:lang w:val="fr-FR"/>
        </w:rPr>
        <w:t>cu</w:t>
      </w:r>
      <w:proofErr w:type="spellEnd"/>
      <w:r w:rsidRPr="00EE5666">
        <w:rPr>
          <w:sz w:val="24"/>
          <w:lang w:val="fr-FR"/>
        </w:rPr>
        <w:t xml:space="preserve"> </w:t>
      </w:r>
      <w:proofErr w:type="spellStart"/>
      <w:r w:rsidRPr="00EE5666">
        <w:rPr>
          <w:sz w:val="24"/>
          <w:lang w:val="fr-FR"/>
        </w:rPr>
        <w:t>functiunea</w:t>
      </w:r>
      <w:proofErr w:type="spellEnd"/>
      <w:r w:rsidRPr="00EE5666">
        <w:rPr>
          <w:sz w:val="24"/>
          <w:lang w:val="fr-FR"/>
        </w:rPr>
        <w:t xml:space="preserve"> de </w:t>
      </w:r>
      <w:proofErr w:type="spellStart"/>
      <w:r w:rsidRPr="00EE5666">
        <w:rPr>
          <w:sz w:val="24"/>
          <w:lang w:val="fr-FR"/>
        </w:rPr>
        <w:t>locuire</w:t>
      </w:r>
      <w:proofErr w:type="spellEnd"/>
      <w:r w:rsidRPr="00EE5666">
        <w:rPr>
          <w:sz w:val="24"/>
          <w:lang w:val="fr-FR"/>
        </w:rPr>
        <w:t xml:space="preserve">, </w:t>
      </w:r>
      <w:proofErr w:type="spellStart"/>
      <w:r w:rsidRPr="00EE5666">
        <w:rPr>
          <w:sz w:val="24"/>
          <w:lang w:val="fr-FR"/>
        </w:rPr>
        <w:t>cu</w:t>
      </w:r>
      <w:proofErr w:type="spellEnd"/>
      <w:r w:rsidRPr="00EE5666">
        <w:rPr>
          <w:sz w:val="24"/>
          <w:lang w:val="fr-FR"/>
        </w:rPr>
        <w:t xml:space="preserve"> un </w:t>
      </w:r>
      <w:proofErr w:type="spellStart"/>
      <w:r w:rsidRPr="00EE5666">
        <w:rPr>
          <w:sz w:val="24"/>
          <w:lang w:val="fr-FR"/>
        </w:rPr>
        <w:t>regim</w:t>
      </w:r>
      <w:proofErr w:type="spellEnd"/>
      <w:r w:rsidRPr="00EE5666">
        <w:rPr>
          <w:sz w:val="24"/>
          <w:lang w:val="fr-FR"/>
        </w:rPr>
        <w:t xml:space="preserve"> de </w:t>
      </w:r>
      <w:proofErr w:type="spellStart"/>
      <w:r w:rsidRPr="00EE5666">
        <w:rPr>
          <w:sz w:val="24"/>
          <w:lang w:val="fr-FR"/>
        </w:rPr>
        <w:t>inaltime</w:t>
      </w:r>
      <w:proofErr w:type="spellEnd"/>
      <w:r w:rsidRPr="00EE5666">
        <w:rPr>
          <w:sz w:val="24"/>
          <w:lang w:val="fr-FR"/>
        </w:rPr>
        <w:t xml:space="preserve"> </w:t>
      </w:r>
      <w:proofErr w:type="spellStart"/>
      <w:r w:rsidR="00967F0F" w:rsidRPr="00EE5666">
        <w:rPr>
          <w:sz w:val="24"/>
          <w:lang w:val="fr-FR"/>
        </w:rPr>
        <w:t>scazut</w:t>
      </w:r>
      <w:proofErr w:type="spellEnd"/>
      <w:r w:rsidR="0003552D">
        <w:rPr>
          <w:sz w:val="24"/>
          <w:lang w:val="fr-FR"/>
        </w:rPr>
        <w:t>/</w:t>
      </w:r>
      <w:proofErr w:type="spellStart"/>
      <w:r w:rsidR="0003552D">
        <w:rPr>
          <w:sz w:val="24"/>
          <w:lang w:val="fr-FR"/>
        </w:rPr>
        <w:t>mediu</w:t>
      </w:r>
      <w:proofErr w:type="spellEnd"/>
      <w:r w:rsidR="0003552D">
        <w:rPr>
          <w:sz w:val="24"/>
          <w:lang w:val="fr-FR"/>
        </w:rPr>
        <w:t xml:space="preserve"> si </w:t>
      </w:r>
      <w:proofErr w:type="spellStart"/>
      <w:r w:rsidR="0003552D">
        <w:rPr>
          <w:sz w:val="24"/>
          <w:lang w:val="fr-FR"/>
        </w:rPr>
        <w:t>cu</w:t>
      </w:r>
      <w:proofErr w:type="spellEnd"/>
      <w:r w:rsidR="0003552D">
        <w:rPr>
          <w:sz w:val="24"/>
          <w:lang w:val="fr-FR"/>
        </w:rPr>
        <w:t xml:space="preserve"> </w:t>
      </w:r>
      <w:proofErr w:type="spellStart"/>
      <w:r w:rsidR="0003552D">
        <w:rPr>
          <w:sz w:val="24"/>
          <w:lang w:val="fr-FR"/>
        </w:rPr>
        <w:t>constructii</w:t>
      </w:r>
      <w:proofErr w:type="spellEnd"/>
      <w:r w:rsidR="0003552D">
        <w:rPr>
          <w:sz w:val="24"/>
          <w:lang w:val="fr-FR"/>
        </w:rPr>
        <w:t xml:space="preserve"> in </w:t>
      </w:r>
      <w:proofErr w:type="spellStart"/>
      <w:r w:rsidR="0003552D">
        <w:rPr>
          <w:sz w:val="24"/>
          <w:lang w:val="fr-FR"/>
        </w:rPr>
        <w:t>stare</w:t>
      </w:r>
      <w:proofErr w:type="spellEnd"/>
      <w:r w:rsidR="0003552D">
        <w:rPr>
          <w:sz w:val="24"/>
          <w:lang w:val="fr-FR"/>
        </w:rPr>
        <w:t xml:space="preserve"> </w:t>
      </w:r>
      <w:proofErr w:type="spellStart"/>
      <w:r w:rsidR="0003552D">
        <w:rPr>
          <w:sz w:val="24"/>
          <w:lang w:val="fr-FR"/>
        </w:rPr>
        <w:t>medie</w:t>
      </w:r>
      <w:proofErr w:type="spellEnd"/>
      <w:r w:rsidRPr="00EE5666">
        <w:rPr>
          <w:sz w:val="24"/>
          <w:lang w:val="fr-FR"/>
        </w:rPr>
        <w:t xml:space="preserve">. </w:t>
      </w:r>
    </w:p>
    <w:p w14:paraId="6C740EDB" w14:textId="77777777" w:rsidR="00704035" w:rsidRPr="00EE5666" w:rsidRDefault="00704035" w:rsidP="00704035">
      <w:pPr>
        <w:pStyle w:val="Heading2"/>
        <w:pBdr>
          <w:bottom w:val="single" w:sz="4" w:space="1" w:color="auto"/>
        </w:pBdr>
        <w:shd w:val="clear" w:color="auto" w:fill="D9D9D9"/>
        <w:spacing w:before="0" w:after="0"/>
        <w:rPr>
          <w:rFonts w:ascii="Times New Roman" w:hAnsi="Times New Roman"/>
          <w:i w:val="0"/>
          <w:sz w:val="24"/>
        </w:rPr>
      </w:pPr>
      <w:r w:rsidRPr="00EE5666">
        <w:rPr>
          <w:rFonts w:ascii="Times New Roman" w:hAnsi="Times New Roman"/>
          <w:i w:val="0"/>
          <w:sz w:val="24"/>
        </w:rPr>
        <w:lastRenderedPageBreak/>
        <w:t>3.5.Destinatia cladirilor</w:t>
      </w:r>
    </w:p>
    <w:p w14:paraId="3B6AC871" w14:textId="77777777" w:rsidR="00704035" w:rsidRPr="00EE5666" w:rsidRDefault="00704035" w:rsidP="00704035">
      <w:pPr>
        <w:tabs>
          <w:tab w:val="left" w:pos="9900"/>
        </w:tabs>
        <w:spacing w:before="120" w:after="240" w:line="276" w:lineRule="auto"/>
        <w:ind w:right="-43"/>
        <w:jc w:val="both"/>
        <w:rPr>
          <w:sz w:val="24"/>
          <w:lang w:val="fr-FR"/>
        </w:rPr>
      </w:pPr>
      <w:r w:rsidRPr="00EE5666">
        <w:rPr>
          <w:sz w:val="24"/>
          <w:lang w:val="fr-FR"/>
        </w:rPr>
        <w:t>•</w:t>
      </w:r>
      <w:proofErr w:type="spellStart"/>
      <w:r w:rsidRPr="00EE5666">
        <w:rPr>
          <w:sz w:val="24"/>
          <w:lang w:val="fr-FR"/>
        </w:rPr>
        <w:t>Principalele</w:t>
      </w:r>
      <w:proofErr w:type="spellEnd"/>
      <w:r w:rsidRPr="00EE5666">
        <w:rPr>
          <w:sz w:val="24"/>
          <w:lang w:val="fr-FR"/>
        </w:rPr>
        <w:t xml:space="preserve"> </w:t>
      </w:r>
      <w:proofErr w:type="spellStart"/>
      <w:r w:rsidRPr="00EE5666">
        <w:rPr>
          <w:sz w:val="24"/>
          <w:lang w:val="fr-FR"/>
        </w:rPr>
        <w:t>caracteristici</w:t>
      </w:r>
      <w:proofErr w:type="spellEnd"/>
      <w:r w:rsidRPr="00EE5666">
        <w:rPr>
          <w:sz w:val="24"/>
          <w:lang w:val="fr-FR"/>
        </w:rPr>
        <w:t xml:space="preserve"> </w:t>
      </w:r>
      <w:proofErr w:type="spellStart"/>
      <w:r w:rsidRPr="00EE5666">
        <w:rPr>
          <w:sz w:val="24"/>
          <w:lang w:val="fr-FR"/>
        </w:rPr>
        <w:t>ale</w:t>
      </w:r>
      <w:proofErr w:type="spellEnd"/>
      <w:r w:rsidRPr="00EE5666">
        <w:rPr>
          <w:sz w:val="24"/>
          <w:lang w:val="fr-FR"/>
        </w:rPr>
        <w:t xml:space="preserve"> </w:t>
      </w:r>
      <w:proofErr w:type="spellStart"/>
      <w:r w:rsidRPr="00EE5666">
        <w:rPr>
          <w:sz w:val="24"/>
          <w:lang w:val="fr-FR"/>
        </w:rPr>
        <w:t>funcțiunilor</w:t>
      </w:r>
      <w:proofErr w:type="spellEnd"/>
      <w:r w:rsidRPr="00EE5666">
        <w:rPr>
          <w:sz w:val="24"/>
          <w:lang w:val="fr-FR"/>
        </w:rPr>
        <w:t xml:space="preserve"> ce </w:t>
      </w:r>
      <w:proofErr w:type="spellStart"/>
      <w:r w:rsidRPr="00EE5666">
        <w:rPr>
          <w:sz w:val="24"/>
          <w:lang w:val="fr-FR"/>
        </w:rPr>
        <w:t>ocupă</w:t>
      </w:r>
      <w:proofErr w:type="spellEnd"/>
      <w:r w:rsidRPr="00EE5666">
        <w:rPr>
          <w:sz w:val="24"/>
          <w:lang w:val="fr-FR"/>
        </w:rPr>
        <w:t xml:space="preserve"> zona:</w:t>
      </w:r>
      <w:r w:rsidR="00DA6FF0" w:rsidRPr="00EE5666">
        <w:rPr>
          <w:sz w:val="24"/>
          <w:lang w:val="fr-FR"/>
        </w:rPr>
        <w:t xml:space="preserve"> </w:t>
      </w:r>
      <w:r w:rsidRPr="00EE5666">
        <w:rPr>
          <w:sz w:val="24"/>
          <w:lang w:val="fr-FR"/>
        </w:rPr>
        <w:t xml:space="preserve">Zona se </w:t>
      </w:r>
      <w:proofErr w:type="spellStart"/>
      <w:r w:rsidRPr="00EE5666">
        <w:rPr>
          <w:sz w:val="24"/>
          <w:lang w:val="fr-FR"/>
        </w:rPr>
        <w:t>afla</w:t>
      </w:r>
      <w:proofErr w:type="spellEnd"/>
      <w:r w:rsidRPr="00EE5666">
        <w:rPr>
          <w:sz w:val="24"/>
          <w:lang w:val="fr-FR"/>
        </w:rPr>
        <w:t xml:space="preserve"> in </w:t>
      </w:r>
      <w:proofErr w:type="spellStart"/>
      <w:r w:rsidRPr="00EE5666">
        <w:rPr>
          <w:sz w:val="24"/>
          <w:lang w:val="fr-FR"/>
        </w:rPr>
        <w:t>intravilanul</w:t>
      </w:r>
      <w:proofErr w:type="spellEnd"/>
      <w:r w:rsidRPr="00EE5666">
        <w:rPr>
          <w:sz w:val="24"/>
          <w:lang w:val="fr-FR"/>
        </w:rPr>
        <w:t xml:space="preserve"> </w:t>
      </w:r>
      <w:proofErr w:type="spellStart"/>
      <w:r w:rsidRPr="00EE5666">
        <w:rPr>
          <w:sz w:val="24"/>
          <w:lang w:val="fr-FR"/>
        </w:rPr>
        <w:t>municipiului</w:t>
      </w:r>
      <w:proofErr w:type="spellEnd"/>
      <w:r w:rsidRPr="00EE5666">
        <w:rPr>
          <w:sz w:val="24"/>
          <w:lang w:val="fr-FR"/>
        </w:rPr>
        <w:t xml:space="preserve"> </w:t>
      </w:r>
      <w:proofErr w:type="spellStart"/>
      <w:r w:rsidRPr="00EE5666">
        <w:rPr>
          <w:sz w:val="24"/>
          <w:lang w:val="fr-FR"/>
        </w:rPr>
        <w:t>Bucuresti.Categoria</w:t>
      </w:r>
      <w:proofErr w:type="spellEnd"/>
      <w:r w:rsidRPr="00EE5666">
        <w:rPr>
          <w:sz w:val="24"/>
          <w:lang w:val="fr-FR"/>
        </w:rPr>
        <w:t xml:space="preserve"> de </w:t>
      </w:r>
      <w:proofErr w:type="spellStart"/>
      <w:r w:rsidRPr="00EE5666">
        <w:rPr>
          <w:sz w:val="24"/>
          <w:lang w:val="fr-FR"/>
        </w:rPr>
        <w:t>folosinta</w:t>
      </w:r>
      <w:proofErr w:type="spellEnd"/>
      <w:r w:rsidRPr="00EE5666">
        <w:rPr>
          <w:sz w:val="24"/>
          <w:lang w:val="fr-FR"/>
        </w:rPr>
        <w:t xml:space="preserve"> a </w:t>
      </w:r>
      <w:proofErr w:type="spellStart"/>
      <w:r w:rsidRPr="00EE5666">
        <w:rPr>
          <w:sz w:val="24"/>
          <w:lang w:val="fr-FR"/>
        </w:rPr>
        <w:t>terenul</w:t>
      </w:r>
      <w:proofErr w:type="spellEnd"/>
      <w:r w:rsidRPr="00EE5666">
        <w:rPr>
          <w:sz w:val="24"/>
          <w:lang w:val="fr-FR"/>
        </w:rPr>
        <w:t xml:space="preserve"> </w:t>
      </w:r>
      <w:proofErr w:type="spellStart"/>
      <w:r w:rsidRPr="00EE5666">
        <w:rPr>
          <w:sz w:val="24"/>
          <w:lang w:val="fr-FR"/>
        </w:rPr>
        <w:t>fiind</w:t>
      </w:r>
      <w:proofErr w:type="spellEnd"/>
      <w:r w:rsidRPr="00EE5666">
        <w:rPr>
          <w:sz w:val="24"/>
          <w:lang w:val="fr-FR"/>
        </w:rPr>
        <w:t xml:space="preserve"> </w:t>
      </w:r>
      <w:proofErr w:type="spellStart"/>
      <w:r w:rsidRPr="00EE5666">
        <w:rPr>
          <w:sz w:val="24"/>
          <w:lang w:val="fr-FR"/>
        </w:rPr>
        <w:t>curti-constructii</w:t>
      </w:r>
      <w:proofErr w:type="spellEnd"/>
      <w:r w:rsidRPr="00EE5666">
        <w:rPr>
          <w:sz w:val="24"/>
          <w:lang w:val="fr-FR"/>
        </w:rPr>
        <w:t xml:space="preserve">. </w:t>
      </w:r>
      <w:proofErr w:type="spellStart"/>
      <w:r w:rsidRPr="00EE5666">
        <w:rPr>
          <w:sz w:val="24"/>
          <w:lang w:val="fr-FR"/>
        </w:rPr>
        <w:t>Potrivit</w:t>
      </w:r>
      <w:proofErr w:type="spellEnd"/>
      <w:r w:rsidRPr="00EE5666">
        <w:rPr>
          <w:sz w:val="24"/>
          <w:lang w:val="fr-FR"/>
        </w:rPr>
        <w:t xml:space="preserve"> </w:t>
      </w:r>
      <w:proofErr w:type="spellStart"/>
      <w:r w:rsidRPr="00EE5666">
        <w:rPr>
          <w:sz w:val="24"/>
          <w:lang w:val="fr-FR"/>
        </w:rPr>
        <w:t>Planului</w:t>
      </w:r>
      <w:proofErr w:type="spellEnd"/>
      <w:r w:rsidRPr="00EE5666">
        <w:rPr>
          <w:sz w:val="24"/>
          <w:lang w:val="fr-FR"/>
        </w:rPr>
        <w:t xml:space="preserve"> </w:t>
      </w:r>
      <w:proofErr w:type="spellStart"/>
      <w:r w:rsidRPr="00EE5666">
        <w:rPr>
          <w:sz w:val="24"/>
          <w:lang w:val="fr-FR"/>
        </w:rPr>
        <w:t>Urbanistic</w:t>
      </w:r>
      <w:proofErr w:type="spellEnd"/>
      <w:r w:rsidRPr="00EE5666">
        <w:rPr>
          <w:sz w:val="24"/>
          <w:lang w:val="fr-FR"/>
        </w:rPr>
        <w:t xml:space="preserve"> General al </w:t>
      </w:r>
      <w:proofErr w:type="spellStart"/>
      <w:r w:rsidRPr="00EE5666">
        <w:rPr>
          <w:sz w:val="24"/>
          <w:lang w:val="fr-FR"/>
        </w:rPr>
        <w:t>municipiului</w:t>
      </w:r>
      <w:proofErr w:type="spellEnd"/>
      <w:r w:rsidRPr="00EE5666">
        <w:rPr>
          <w:sz w:val="24"/>
          <w:lang w:val="fr-FR"/>
        </w:rPr>
        <w:t xml:space="preserve"> Bucuresti–</w:t>
      </w:r>
      <w:r w:rsidRPr="00EE5666">
        <w:rPr>
          <w:sz w:val="24"/>
          <w:szCs w:val="24"/>
        </w:rPr>
        <w:t xml:space="preserve"> </w:t>
      </w:r>
      <w:r w:rsidRPr="00EE5666">
        <w:rPr>
          <w:sz w:val="24"/>
          <w:lang w:val="pt-BR"/>
        </w:rPr>
        <w:t>a carui valabilitate a fost prelungita cu H.C.G.M.B.nr.232/2012</w:t>
      </w:r>
      <w:r w:rsidRPr="00EE5666">
        <w:rPr>
          <w:sz w:val="24"/>
          <w:lang w:val="fr-FR"/>
        </w:rPr>
        <w:t xml:space="preserve">, </w:t>
      </w:r>
      <w:proofErr w:type="spellStart"/>
      <w:r w:rsidRPr="00EE5666">
        <w:rPr>
          <w:sz w:val="24"/>
          <w:lang w:val="fr-FR"/>
        </w:rPr>
        <w:t>terenul</w:t>
      </w:r>
      <w:proofErr w:type="spellEnd"/>
      <w:r w:rsidRPr="00EE5666">
        <w:rPr>
          <w:sz w:val="24"/>
          <w:lang w:val="fr-FR"/>
        </w:rPr>
        <w:t xml:space="preserve"> se </w:t>
      </w:r>
      <w:proofErr w:type="spellStart"/>
      <w:r w:rsidRPr="00EE5666">
        <w:rPr>
          <w:sz w:val="24"/>
          <w:lang w:val="fr-FR"/>
        </w:rPr>
        <w:t>află</w:t>
      </w:r>
      <w:proofErr w:type="spellEnd"/>
      <w:r w:rsidRPr="00EE5666">
        <w:rPr>
          <w:sz w:val="24"/>
          <w:lang w:val="fr-FR"/>
        </w:rPr>
        <w:t xml:space="preserve"> </w:t>
      </w:r>
      <w:proofErr w:type="spellStart"/>
      <w:r w:rsidRPr="00EE5666">
        <w:rPr>
          <w:sz w:val="24"/>
          <w:lang w:val="fr-FR"/>
        </w:rPr>
        <w:t>în</w:t>
      </w:r>
      <w:proofErr w:type="spellEnd"/>
      <w:r w:rsidRPr="00EE5666">
        <w:rPr>
          <w:sz w:val="24"/>
          <w:lang w:val="fr-FR"/>
        </w:rPr>
        <w:t xml:space="preserve"> </w:t>
      </w:r>
      <w:proofErr w:type="spellStart"/>
      <w:r w:rsidRPr="00EE5666">
        <w:rPr>
          <w:sz w:val="24"/>
          <w:lang w:val="fr-FR"/>
        </w:rPr>
        <w:t>totalitate</w:t>
      </w:r>
      <w:proofErr w:type="spellEnd"/>
      <w:r w:rsidRPr="00EE5666">
        <w:rPr>
          <w:sz w:val="24"/>
          <w:lang w:val="fr-FR"/>
        </w:rPr>
        <w:t xml:space="preserve"> </w:t>
      </w:r>
      <w:proofErr w:type="spellStart"/>
      <w:r w:rsidRPr="00EE5666">
        <w:rPr>
          <w:sz w:val="24"/>
          <w:lang w:val="fr-FR"/>
        </w:rPr>
        <w:t>în</w:t>
      </w:r>
      <w:proofErr w:type="spellEnd"/>
      <w:r w:rsidRPr="00EE5666">
        <w:rPr>
          <w:sz w:val="24"/>
          <w:lang w:val="fr-FR"/>
        </w:rPr>
        <w:t xml:space="preserve"> </w:t>
      </w:r>
      <w:proofErr w:type="spellStart"/>
      <w:r w:rsidRPr="00EE5666">
        <w:rPr>
          <w:sz w:val="24"/>
          <w:lang w:val="fr-FR"/>
        </w:rPr>
        <w:t>intravilanul</w:t>
      </w:r>
      <w:proofErr w:type="spellEnd"/>
      <w:r w:rsidRPr="00EE5666">
        <w:rPr>
          <w:sz w:val="24"/>
          <w:lang w:val="fr-FR"/>
        </w:rPr>
        <w:t xml:space="preserve"> </w:t>
      </w:r>
      <w:proofErr w:type="spellStart"/>
      <w:r w:rsidRPr="00EE5666">
        <w:rPr>
          <w:sz w:val="24"/>
          <w:lang w:val="fr-FR"/>
        </w:rPr>
        <w:t>municipiului</w:t>
      </w:r>
      <w:proofErr w:type="spellEnd"/>
      <w:r w:rsidRPr="00EE5666">
        <w:rPr>
          <w:sz w:val="24"/>
          <w:lang w:val="fr-FR"/>
        </w:rPr>
        <w:t xml:space="preserve"> Bucuresti.</w:t>
      </w:r>
    </w:p>
    <w:p w14:paraId="0A986BA6" w14:textId="5EC6CDC2" w:rsidR="00EC4244" w:rsidRPr="0003552D" w:rsidRDefault="00704035" w:rsidP="0003552D">
      <w:pPr>
        <w:rPr>
          <w:sz w:val="24"/>
          <w:lang w:val="fr-FR"/>
        </w:rPr>
      </w:pPr>
      <w:r w:rsidRPr="00EE5666">
        <w:rPr>
          <w:sz w:val="24"/>
          <w:lang w:val="fr-FR"/>
        </w:rPr>
        <w:t>•</w:t>
      </w:r>
      <w:proofErr w:type="spellStart"/>
      <w:r w:rsidRPr="00EE5666">
        <w:rPr>
          <w:sz w:val="24"/>
          <w:lang w:val="fr-FR"/>
        </w:rPr>
        <w:t>Relaționări</w:t>
      </w:r>
      <w:proofErr w:type="spellEnd"/>
      <w:r w:rsidRPr="00EE5666">
        <w:rPr>
          <w:sz w:val="24"/>
          <w:lang w:val="fr-FR"/>
        </w:rPr>
        <w:t xml:space="preserve"> </w:t>
      </w:r>
      <w:proofErr w:type="spellStart"/>
      <w:r w:rsidRPr="00EE5666">
        <w:rPr>
          <w:sz w:val="24"/>
          <w:lang w:val="fr-FR"/>
        </w:rPr>
        <w:t>între</w:t>
      </w:r>
      <w:proofErr w:type="spellEnd"/>
      <w:r w:rsidRPr="00EE5666">
        <w:rPr>
          <w:sz w:val="24"/>
          <w:lang w:val="fr-FR"/>
        </w:rPr>
        <w:t xml:space="preserve"> </w:t>
      </w:r>
      <w:proofErr w:type="spellStart"/>
      <w:r w:rsidRPr="00EE5666">
        <w:rPr>
          <w:sz w:val="24"/>
          <w:lang w:val="fr-FR"/>
        </w:rPr>
        <w:t>funcțiuni</w:t>
      </w:r>
      <w:proofErr w:type="spellEnd"/>
      <w:r w:rsidRPr="00EE5666">
        <w:rPr>
          <w:sz w:val="24"/>
          <w:lang w:val="fr-FR"/>
        </w:rPr>
        <w:t>:</w:t>
      </w:r>
      <w:r w:rsidR="005D582B" w:rsidRPr="00EE5666">
        <w:rPr>
          <w:sz w:val="24"/>
          <w:lang w:val="fr-FR"/>
        </w:rPr>
        <w:t xml:space="preserve"> </w:t>
      </w:r>
      <w:proofErr w:type="spellStart"/>
      <w:r w:rsidRPr="00EE5666">
        <w:rPr>
          <w:sz w:val="24"/>
          <w:lang w:val="fr-FR"/>
        </w:rPr>
        <w:t>Conform</w:t>
      </w:r>
      <w:proofErr w:type="spellEnd"/>
      <w:r w:rsidRPr="00EE5666">
        <w:rPr>
          <w:sz w:val="24"/>
          <w:lang w:val="fr-FR"/>
        </w:rPr>
        <w:t xml:space="preserve"> P.U.G. Bucuresti</w:t>
      </w:r>
      <w:r w:rsidR="00420ED6" w:rsidRPr="00EE5666">
        <w:rPr>
          <w:sz w:val="24"/>
          <w:lang w:val="fr-FR"/>
        </w:rPr>
        <w:t xml:space="preserve"> zona se </w:t>
      </w:r>
      <w:proofErr w:type="spellStart"/>
      <w:r w:rsidR="00420ED6" w:rsidRPr="00EE5666">
        <w:rPr>
          <w:sz w:val="24"/>
          <w:lang w:val="fr-FR"/>
        </w:rPr>
        <w:t>afla</w:t>
      </w:r>
      <w:proofErr w:type="spellEnd"/>
      <w:r w:rsidR="00420ED6" w:rsidRPr="00EE5666">
        <w:rPr>
          <w:sz w:val="24"/>
          <w:lang w:val="fr-FR"/>
        </w:rPr>
        <w:t xml:space="preserve"> in </w:t>
      </w:r>
      <w:proofErr w:type="spellStart"/>
      <w:r w:rsidR="0034115C">
        <w:rPr>
          <w:sz w:val="24"/>
          <w:lang w:val="fr-FR"/>
        </w:rPr>
        <w:t>subzona</w:t>
      </w:r>
      <w:proofErr w:type="spellEnd"/>
      <w:r w:rsidR="0034115C">
        <w:rPr>
          <w:sz w:val="24"/>
          <w:lang w:val="fr-FR"/>
        </w:rPr>
        <w:t xml:space="preserve"> </w:t>
      </w:r>
      <w:r w:rsidR="0003552D" w:rsidRPr="0003552D">
        <w:rPr>
          <w:sz w:val="24"/>
          <w:lang w:val="fr-FR"/>
        </w:rPr>
        <w:t xml:space="preserve">CA2-subzona </w:t>
      </w:r>
      <w:proofErr w:type="spellStart"/>
      <w:r w:rsidR="0003552D" w:rsidRPr="0003552D">
        <w:rPr>
          <w:sz w:val="24"/>
          <w:lang w:val="fr-FR"/>
        </w:rPr>
        <w:t>centrala</w:t>
      </w:r>
      <w:proofErr w:type="spellEnd"/>
      <w:r w:rsidR="0003552D" w:rsidRPr="0003552D">
        <w:rPr>
          <w:sz w:val="24"/>
          <w:lang w:val="fr-FR"/>
        </w:rPr>
        <w:t xml:space="preserve"> </w:t>
      </w:r>
      <w:proofErr w:type="spellStart"/>
      <w:r w:rsidR="0003552D" w:rsidRPr="0003552D">
        <w:rPr>
          <w:sz w:val="24"/>
          <w:lang w:val="fr-FR"/>
        </w:rPr>
        <w:t>cu</w:t>
      </w:r>
      <w:proofErr w:type="spellEnd"/>
      <w:r w:rsidR="0003552D" w:rsidRPr="0003552D">
        <w:rPr>
          <w:sz w:val="24"/>
          <w:lang w:val="fr-FR"/>
        </w:rPr>
        <w:t xml:space="preserve"> </w:t>
      </w:r>
      <w:proofErr w:type="spellStart"/>
      <w:r w:rsidR="0003552D" w:rsidRPr="0003552D">
        <w:rPr>
          <w:sz w:val="24"/>
          <w:lang w:val="fr-FR"/>
        </w:rPr>
        <w:t>functiuni</w:t>
      </w:r>
      <w:proofErr w:type="spellEnd"/>
      <w:r w:rsidR="0003552D" w:rsidRPr="0003552D">
        <w:rPr>
          <w:sz w:val="24"/>
          <w:lang w:val="fr-FR"/>
        </w:rPr>
        <w:t xml:space="preserve"> complexe, </w:t>
      </w:r>
      <w:proofErr w:type="spellStart"/>
      <w:r w:rsidR="0003552D" w:rsidRPr="0003552D">
        <w:rPr>
          <w:sz w:val="24"/>
          <w:lang w:val="fr-FR"/>
        </w:rPr>
        <w:t>cu</w:t>
      </w:r>
      <w:proofErr w:type="spellEnd"/>
      <w:r w:rsidR="0003552D" w:rsidRPr="0003552D">
        <w:rPr>
          <w:sz w:val="24"/>
          <w:lang w:val="fr-FR"/>
        </w:rPr>
        <w:t xml:space="preserve"> </w:t>
      </w:r>
      <w:proofErr w:type="spellStart"/>
      <w:r w:rsidR="0003552D" w:rsidRPr="0003552D">
        <w:rPr>
          <w:sz w:val="24"/>
          <w:lang w:val="fr-FR"/>
        </w:rPr>
        <w:t>cladiri</w:t>
      </w:r>
      <w:proofErr w:type="spellEnd"/>
      <w:r w:rsidR="0003552D" w:rsidRPr="0003552D">
        <w:rPr>
          <w:sz w:val="24"/>
          <w:lang w:val="fr-FR"/>
        </w:rPr>
        <w:t xml:space="preserve"> de </w:t>
      </w:r>
      <w:proofErr w:type="spellStart"/>
      <w:r w:rsidR="0003552D" w:rsidRPr="0003552D">
        <w:rPr>
          <w:sz w:val="24"/>
          <w:lang w:val="fr-FR"/>
        </w:rPr>
        <w:t>inaltime</w:t>
      </w:r>
      <w:proofErr w:type="spellEnd"/>
      <w:r w:rsidR="0003552D" w:rsidRPr="0003552D">
        <w:rPr>
          <w:sz w:val="24"/>
          <w:lang w:val="fr-FR"/>
        </w:rPr>
        <w:t xml:space="preserve"> </w:t>
      </w:r>
      <w:proofErr w:type="spellStart"/>
      <w:r w:rsidR="0003552D" w:rsidRPr="0003552D">
        <w:rPr>
          <w:sz w:val="24"/>
          <w:lang w:val="fr-FR"/>
        </w:rPr>
        <w:t>medie</w:t>
      </w:r>
      <w:proofErr w:type="spellEnd"/>
      <w:r w:rsidR="0003552D" w:rsidRPr="0003552D">
        <w:rPr>
          <w:sz w:val="24"/>
          <w:lang w:val="fr-FR"/>
        </w:rPr>
        <w:t xml:space="preserve">, mare si </w:t>
      </w:r>
      <w:proofErr w:type="spellStart"/>
      <w:r w:rsidR="0003552D" w:rsidRPr="0003552D">
        <w:rPr>
          <w:sz w:val="24"/>
          <w:lang w:val="fr-FR"/>
        </w:rPr>
        <w:t>cu</w:t>
      </w:r>
      <w:proofErr w:type="spellEnd"/>
      <w:r w:rsidR="0003552D" w:rsidRPr="0003552D">
        <w:rPr>
          <w:sz w:val="24"/>
          <w:lang w:val="fr-FR"/>
        </w:rPr>
        <w:t xml:space="preserve"> </w:t>
      </w:r>
      <w:proofErr w:type="spellStart"/>
      <w:r w:rsidR="0003552D" w:rsidRPr="0003552D">
        <w:rPr>
          <w:sz w:val="24"/>
          <w:lang w:val="fr-FR"/>
        </w:rPr>
        <w:t>accente</w:t>
      </w:r>
      <w:proofErr w:type="spellEnd"/>
      <w:r w:rsidR="0003552D" w:rsidRPr="0003552D">
        <w:rPr>
          <w:sz w:val="24"/>
          <w:lang w:val="fr-FR"/>
        </w:rPr>
        <w:t xml:space="preserve"> peste 45 </w:t>
      </w:r>
      <w:proofErr w:type="spellStart"/>
      <w:r w:rsidR="0003552D" w:rsidRPr="0003552D">
        <w:rPr>
          <w:sz w:val="24"/>
          <w:lang w:val="fr-FR"/>
        </w:rPr>
        <w:t>metri</w:t>
      </w:r>
      <w:proofErr w:type="spellEnd"/>
      <w:r w:rsidR="0003552D" w:rsidRPr="0003552D">
        <w:rPr>
          <w:sz w:val="24"/>
          <w:lang w:val="fr-FR"/>
        </w:rPr>
        <w:t xml:space="preserve">, </w:t>
      </w:r>
      <w:proofErr w:type="spellStart"/>
      <w:r w:rsidR="0003552D" w:rsidRPr="0003552D">
        <w:rPr>
          <w:sz w:val="24"/>
          <w:lang w:val="fr-FR"/>
        </w:rPr>
        <w:t>cu</w:t>
      </w:r>
      <w:proofErr w:type="spellEnd"/>
      <w:r w:rsidR="0003552D" w:rsidRPr="0003552D">
        <w:rPr>
          <w:sz w:val="24"/>
          <w:lang w:val="fr-FR"/>
        </w:rPr>
        <w:t xml:space="preserve"> </w:t>
      </w:r>
      <w:proofErr w:type="spellStart"/>
      <w:r w:rsidR="0003552D" w:rsidRPr="0003552D">
        <w:rPr>
          <w:sz w:val="24"/>
          <w:lang w:val="fr-FR"/>
        </w:rPr>
        <w:t>regim</w:t>
      </w:r>
      <w:proofErr w:type="spellEnd"/>
      <w:r w:rsidR="0003552D" w:rsidRPr="0003552D">
        <w:rPr>
          <w:sz w:val="24"/>
          <w:lang w:val="fr-FR"/>
        </w:rPr>
        <w:t xml:space="preserve"> de construire </w:t>
      </w:r>
      <w:proofErr w:type="spellStart"/>
      <w:r w:rsidR="0003552D" w:rsidRPr="0003552D">
        <w:rPr>
          <w:sz w:val="24"/>
          <w:lang w:val="fr-FR"/>
        </w:rPr>
        <w:t>continuu</w:t>
      </w:r>
      <w:proofErr w:type="spellEnd"/>
      <w:r w:rsidR="0003552D" w:rsidRPr="0003552D">
        <w:rPr>
          <w:sz w:val="24"/>
          <w:lang w:val="fr-FR"/>
        </w:rPr>
        <w:t xml:space="preserve"> </w:t>
      </w:r>
      <w:proofErr w:type="spellStart"/>
      <w:r w:rsidR="0003552D" w:rsidRPr="0003552D">
        <w:rPr>
          <w:sz w:val="24"/>
          <w:lang w:val="fr-FR"/>
        </w:rPr>
        <w:t>sau</w:t>
      </w:r>
      <w:proofErr w:type="spellEnd"/>
      <w:r w:rsidR="0003552D" w:rsidRPr="0003552D">
        <w:rPr>
          <w:sz w:val="24"/>
          <w:lang w:val="fr-FR"/>
        </w:rPr>
        <w:t xml:space="preserve"> </w:t>
      </w:r>
      <w:proofErr w:type="spellStart"/>
      <w:r w:rsidR="0003552D" w:rsidRPr="0003552D">
        <w:rPr>
          <w:sz w:val="24"/>
          <w:lang w:val="fr-FR"/>
        </w:rPr>
        <w:t>discontinuu</w:t>
      </w:r>
      <w:proofErr w:type="spellEnd"/>
      <w:r w:rsidR="0003552D" w:rsidRPr="0003552D">
        <w:rPr>
          <w:sz w:val="24"/>
          <w:lang w:val="fr-FR"/>
        </w:rPr>
        <w:t>.</w:t>
      </w:r>
    </w:p>
    <w:p w14:paraId="27AF99C0" w14:textId="77777777" w:rsidR="0003552D" w:rsidRPr="00EE5666" w:rsidRDefault="0003552D" w:rsidP="00447208"/>
    <w:p w14:paraId="1466758E" w14:textId="77777777" w:rsidR="00704035" w:rsidRPr="00EE5666" w:rsidRDefault="00704035" w:rsidP="00704035">
      <w:pPr>
        <w:pStyle w:val="Heading2"/>
        <w:pBdr>
          <w:bottom w:val="single" w:sz="4" w:space="1" w:color="auto"/>
        </w:pBdr>
        <w:shd w:val="clear" w:color="auto" w:fill="D9D9D9"/>
        <w:spacing w:before="0" w:after="100"/>
        <w:rPr>
          <w:rFonts w:ascii="Times New Roman" w:hAnsi="Times New Roman"/>
          <w:i w:val="0"/>
          <w:sz w:val="24"/>
        </w:rPr>
      </w:pPr>
      <w:r w:rsidRPr="00EE5666">
        <w:rPr>
          <w:rFonts w:ascii="Times New Roman" w:hAnsi="Times New Roman"/>
          <w:i w:val="0"/>
          <w:sz w:val="24"/>
        </w:rPr>
        <w:t>3.6.Tipul de proprietate asupra terenurilor,cu precizarea suprafetelor:</w:t>
      </w:r>
    </w:p>
    <w:p w14:paraId="39B88F8B" w14:textId="3DB21DEE" w:rsidR="00704035" w:rsidRPr="00EE5666" w:rsidRDefault="00704035" w:rsidP="00704035">
      <w:pPr>
        <w:rPr>
          <w:sz w:val="24"/>
          <w:szCs w:val="24"/>
        </w:rPr>
      </w:pPr>
      <w:r w:rsidRPr="00EE5666">
        <w:rPr>
          <w:sz w:val="24"/>
          <w:szCs w:val="24"/>
        </w:rPr>
        <w:tab/>
        <w:t>Pen</w:t>
      </w:r>
      <w:r w:rsidR="0034115C">
        <w:rPr>
          <w:sz w:val="24"/>
          <w:szCs w:val="24"/>
        </w:rPr>
        <w:t xml:space="preserve">tru </w:t>
      </w:r>
      <w:r w:rsidR="0003552D">
        <w:rPr>
          <w:sz w:val="24"/>
          <w:szCs w:val="24"/>
        </w:rPr>
        <w:t>zona propusă în suprafata de 753,00</w:t>
      </w:r>
      <w:r w:rsidR="00B61426" w:rsidRPr="00EE5666">
        <w:rPr>
          <w:sz w:val="24"/>
          <w:lang w:val="pt-BR"/>
        </w:rPr>
        <w:t xml:space="preserve"> </w:t>
      </w:r>
      <w:r w:rsidRPr="00EE5666">
        <w:rPr>
          <w:sz w:val="24"/>
          <w:lang w:val="pt-BR"/>
        </w:rPr>
        <w:t>mp</w:t>
      </w:r>
      <w:r w:rsidR="0034115C">
        <w:rPr>
          <w:sz w:val="24"/>
          <w:lang w:val="pt-BR"/>
        </w:rPr>
        <w:t xml:space="preserve"> din acte si </w:t>
      </w:r>
      <w:r w:rsidR="0003552D">
        <w:rPr>
          <w:sz w:val="24"/>
          <w:lang w:val="pt-BR"/>
        </w:rPr>
        <w:t>759,00</w:t>
      </w:r>
      <w:r w:rsidR="0034115C">
        <w:rPr>
          <w:sz w:val="24"/>
          <w:lang w:val="pt-BR"/>
        </w:rPr>
        <w:t xml:space="preserve"> mp din masuratori</w:t>
      </w:r>
      <w:r w:rsidRPr="00EE5666">
        <w:rPr>
          <w:sz w:val="24"/>
          <w:lang w:val="pt-BR"/>
        </w:rPr>
        <w:t xml:space="preserve"> </w:t>
      </w:r>
      <w:r w:rsidRPr="00EE5666">
        <w:rPr>
          <w:sz w:val="24"/>
          <w:szCs w:val="24"/>
        </w:rPr>
        <w:t>s-au identificat urmatoarele tipuri de proprietate asupra terenurilor:</w:t>
      </w:r>
    </w:p>
    <w:p w14:paraId="7867A1DB" w14:textId="424AD542" w:rsidR="00704035" w:rsidRPr="00EE5666" w:rsidRDefault="00704035" w:rsidP="00704035">
      <w:pPr>
        <w:rPr>
          <w:sz w:val="24"/>
          <w:szCs w:val="24"/>
        </w:rPr>
      </w:pPr>
      <w:r w:rsidRPr="00EE5666">
        <w:rPr>
          <w:sz w:val="24"/>
          <w:szCs w:val="24"/>
        </w:rPr>
        <w:t>-</w:t>
      </w:r>
      <w:r w:rsidRPr="00EE5666">
        <w:rPr>
          <w:sz w:val="24"/>
          <w:szCs w:val="24"/>
        </w:rPr>
        <w:tab/>
        <w:t>terenuri proprietate privată a persoanelor fizice sau juridice (loturile pe care urmeaza sa fie amplasate locuintele</w:t>
      </w:r>
      <w:r w:rsidR="0003552D">
        <w:rPr>
          <w:sz w:val="24"/>
          <w:szCs w:val="24"/>
        </w:rPr>
        <w:t xml:space="preserve"> propuse</w:t>
      </w:r>
      <w:r w:rsidRPr="00EE5666">
        <w:rPr>
          <w:sz w:val="24"/>
          <w:szCs w:val="24"/>
        </w:rPr>
        <w:t xml:space="preserve">) </w:t>
      </w:r>
    </w:p>
    <w:p w14:paraId="3AB95102" w14:textId="77777777" w:rsidR="00B807AB" w:rsidRPr="00EE5666" w:rsidRDefault="00B807AB" w:rsidP="008D28EC">
      <w:pPr>
        <w:pStyle w:val="Heading2"/>
        <w:pBdr>
          <w:bottom w:val="single" w:sz="4" w:space="1" w:color="auto"/>
        </w:pBdr>
        <w:shd w:val="clear" w:color="auto" w:fill="D9D9D9"/>
        <w:spacing w:before="0" w:after="0"/>
        <w:rPr>
          <w:rFonts w:ascii="Times New Roman" w:hAnsi="Times New Roman"/>
          <w:i w:val="0"/>
          <w:sz w:val="22"/>
          <w:szCs w:val="22"/>
        </w:rPr>
      </w:pPr>
      <w:bookmarkStart w:id="9" w:name="_Toc458409944"/>
      <w:r w:rsidRPr="00EE5666">
        <w:rPr>
          <w:rFonts w:ascii="Times New Roman" w:hAnsi="Times New Roman"/>
          <w:i w:val="0"/>
          <w:sz w:val="22"/>
          <w:szCs w:val="22"/>
        </w:rPr>
        <w:t>3.7.</w:t>
      </w:r>
      <w:r w:rsidR="0044542D" w:rsidRPr="00EE5666">
        <w:rPr>
          <w:rFonts w:ascii="Times New Roman" w:hAnsi="Times New Roman"/>
          <w:i w:val="0"/>
          <w:sz w:val="22"/>
          <w:szCs w:val="22"/>
        </w:rPr>
        <w:t>Concluziile stu</w:t>
      </w:r>
      <w:r w:rsidR="00A146FC" w:rsidRPr="00EE5666">
        <w:rPr>
          <w:rFonts w:ascii="Times New Roman" w:hAnsi="Times New Roman"/>
          <w:i w:val="0"/>
          <w:sz w:val="22"/>
          <w:szCs w:val="22"/>
        </w:rPr>
        <w:t>d</w:t>
      </w:r>
      <w:r w:rsidR="0044542D" w:rsidRPr="00EE5666">
        <w:rPr>
          <w:rFonts w:ascii="Times New Roman" w:hAnsi="Times New Roman"/>
          <w:i w:val="0"/>
          <w:sz w:val="22"/>
          <w:szCs w:val="22"/>
        </w:rPr>
        <w:t>i</w:t>
      </w:r>
      <w:r w:rsidR="00A146FC" w:rsidRPr="00EE5666">
        <w:rPr>
          <w:rFonts w:ascii="Times New Roman" w:hAnsi="Times New Roman"/>
          <w:i w:val="0"/>
          <w:sz w:val="22"/>
          <w:szCs w:val="22"/>
        </w:rPr>
        <w:t>ului geotehnic</w:t>
      </w:r>
      <w:bookmarkEnd w:id="9"/>
    </w:p>
    <w:p w14:paraId="12519157" w14:textId="309D93C6" w:rsidR="00E357A0" w:rsidRPr="004E675A" w:rsidRDefault="00A50D74" w:rsidP="00F55919">
      <w:pPr>
        <w:tabs>
          <w:tab w:val="num" w:pos="1080"/>
        </w:tabs>
        <w:spacing w:line="276" w:lineRule="auto"/>
        <w:ind w:right="-43"/>
        <w:jc w:val="both"/>
        <w:rPr>
          <w:sz w:val="22"/>
          <w:szCs w:val="22"/>
          <w:lang w:val="pt-BR"/>
        </w:rPr>
      </w:pPr>
      <w:r w:rsidRPr="004E675A">
        <w:rPr>
          <w:sz w:val="22"/>
          <w:szCs w:val="22"/>
          <w:lang w:val="pt-BR"/>
        </w:rPr>
        <w:t>Din punct de vedere geologic, amplasamentul studiat se afla in perimetrul marii unitati denumita “Platforma Moesica”.</w:t>
      </w:r>
    </w:p>
    <w:p w14:paraId="283AE175" w14:textId="4DA8E99E" w:rsidR="00A50D74" w:rsidRPr="004E675A" w:rsidRDefault="00A50D74" w:rsidP="00F55919">
      <w:pPr>
        <w:tabs>
          <w:tab w:val="num" w:pos="1080"/>
        </w:tabs>
        <w:spacing w:line="276" w:lineRule="auto"/>
        <w:ind w:right="-43"/>
        <w:jc w:val="both"/>
        <w:rPr>
          <w:sz w:val="22"/>
          <w:szCs w:val="22"/>
          <w:lang w:val="pt-BR"/>
        </w:rPr>
      </w:pPr>
      <w:r w:rsidRPr="004E675A">
        <w:rPr>
          <w:sz w:val="22"/>
          <w:szCs w:val="22"/>
          <w:lang w:val="pt-BR"/>
        </w:rPr>
        <w:t>Amplasamentul studiat se caracterizeaza prin prezenta formatiuni sedimentare (pleistocen superior) reprezentate de depozite loessoide (argile prafoase nisipoase, prafuri argiloase nisipoase) apartinand Campului Vlasiei si nisipuri si pietrisuri aluvionare ale terasei Dambovitei.</w:t>
      </w:r>
    </w:p>
    <w:p w14:paraId="3F39A392" w14:textId="77777777" w:rsidR="00E2676C" w:rsidRPr="00EE5666" w:rsidRDefault="00B807AB" w:rsidP="008D28EC">
      <w:pPr>
        <w:pStyle w:val="Heading2"/>
        <w:pBdr>
          <w:bottom w:val="single" w:sz="4" w:space="1" w:color="auto"/>
        </w:pBdr>
        <w:shd w:val="clear" w:color="auto" w:fill="D9D9D9"/>
        <w:spacing w:before="0" w:after="0"/>
        <w:rPr>
          <w:rFonts w:ascii="Times New Roman" w:hAnsi="Times New Roman"/>
          <w:i w:val="0"/>
          <w:sz w:val="22"/>
          <w:szCs w:val="22"/>
        </w:rPr>
      </w:pPr>
      <w:bookmarkStart w:id="10" w:name="_Toc458409945"/>
      <w:r w:rsidRPr="00EE5666">
        <w:rPr>
          <w:rFonts w:ascii="Times New Roman" w:hAnsi="Times New Roman"/>
          <w:i w:val="0"/>
          <w:sz w:val="22"/>
          <w:szCs w:val="22"/>
        </w:rPr>
        <w:t>3.</w:t>
      </w:r>
      <w:r w:rsidR="00D40EFF" w:rsidRPr="00EE5666">
        <w:rPr>
          <w:rFonts w:ascii="Times New Roman" w:hAnsi="Times New Roman"/>
          <w:i w:val="0"/>
          <w:sz w:val="22"/>
          <w:szCs w:val="22"/>
        </w:rPr>
        <w:t>8</w:t>
      </w:r>
      <w:r w:rsidRPr="00EE5666">
        <w:rPr>
          <w:rFonts w:ascii="Times New Roman" w:hAnsi="Times New Roman"/>
          <w:i w:val="0"/>
          <w:sz w:val="22"/>
          <w:szCs w:val="22"/>
        </w:rPr>
        <w:t>.</w:t>
      </w:r>
      <w:r w:rsidR="0044542D" w:rsidRPr="00EE5666">
        <w:rPr>
          <w:rFonts w:ascii="Times New Roman" w:hAnsi="Times New Roman"/>
          <w:i w:val="0"/>
          <w:sz w:val="22"/>
          <w:szCs w:val="22"/>
        </w:rPr>
        <w:t>Accidente de teren</w:t>
      </w:r>
      <w:bookmarkEnd w:id="10"/>
    </w:p>
    <w:p w14:paraId="2144ED62" w14:textId="77777777" w:rsidR="005D796E" w:rsidRPr="00EE5666" w:rsidRDefault="005D796E" w:rsidP="005D796E">
      <w:pPr>
        <w:suppressAutoHyphens w:val="0"/>
        <w:autoSpaceDE w:val="0"/>
        <w:autoSpaceDN w:val="0"/>
        <w:adjustRightInd w:val="0"/>
        <w:spacing w:line="276" w:lineRule="auto"/>
        <w:jc w:val="both"/>
        <w:rPr>
          <w:sz w:val="22"/>
          <w:szCs w:val="22"/>
        </w:rPr>
      </w:pPr>
      <w:r w:rsidRPr="00EE5666">
        <w:rPr>
          <w:sz w:val="22"/>
          <w:szCs w:val="22"/>
        </w:rPr>
        <w:t>Ana</w:t>
      </w:r>
      <w:r w:rsidR="002D1228" w:rsidRPr="00EE5666">
        <w:rPr>
          <w:sz w:val="22"/>
          <w:szCs w:val="22"/>
        </w:rPr>
        <w:t>liza efectuată la nivel municipal</w:t>
      </w:r>
      <w:r w:rsidRPr="00EE5666">
        <w:rPr>
          <w:sz w:val="22"/>
          <w:szCs w:val="22"/>
        </w:rPr>
        <w:t xml:space="preserve">, pe baza datelor obţinute de la Comisia </w:t>
      </w:r>
      <w:r w:rsidR="002D1228" w:rsidRPr="00EE5666">
        <w:rPr>
          <w:sz w:val="22"/>
          <w:szCs w:val="22"/>
        </w:rPr>
        <w:t>Municipala</w:t>
      </w:r>
      <w:r w:rsidRPr="00EE5666">
        <w:rPr>
          <w:sz w:val="22"/>
          <w:szCs w:val="22"/>
        </w:rPr>
        <w:t xml:space="preserve"> de apărare împotriva inundaţiilor, a alunecărilor de teren, rezultă următoarele:</w:t>
      </w:r>
    </w:p>
    <w:p w14:paraId="6C539E2B" w14:textId="4A3E2ECC" w:rsidR="00F515BC" w:rsidRDefault="005D796E" w:rsidP="005D796E">
      <w:pPr>
        <w:suppressAutoHyphens w:val="0"/>
        <w:autoSpaceDE w:val="0"/>
        <w:autoSpaceDN w:val="0"/>
        <w:adjustRightInd w:val="0"/>
        <w:spacing w:line="276" w:lineRule="auto"/>
        <w:jc w:val="both"/>
        <w:rPr>
          <w:sz w:val="22"/>
          <w:szCs w:val="22"/>
        </w:rPr>
      </w:pPr>
      <w:r w:rsidRPr="00EE5666">
        <w:rPr>
          <w:sz w:val="22"/>
          <w:szCs w:val="22"/>
        </w:rPr>
        <w:t>- nu există zone expuse alunecărilor de teren cu caracter potenţial;</w:t>
      </w:r>
    </w:p>
    <w:p w14:paraId="4E963761" w14:textId="5559AE9D" w:rsidR="00A50D74" w:rsidRPr="00EE5666" w:rsidRDefault="00A50D74" w:rsidP="005D796E">
      <w:pPr>
        <w:suppressAutoHyphens w:val="0"/>
        <w:autoSpaceDE w:val="0"/>
        <w:autoSpaceDN w:val="0"/>
        <w:adjustRightInd w:val="0"/>
        <w:spacing w:line="276" w:lineRule="auto"/>
        <w:jc w:val="both"/>
        <w:rPr>
          <w:b/>
          <w:sz w:val="22"/>
          <w:szCs w:val="22"/>
        </w:rPr>
      </w:pPr>
      <w:r>
        <w:rPr>
          <w:sz w:val="22"/>
          <w:szCs w:val="22"/>
        </w:rPr>
        <w:t>Terenul amplasament studiat, nu se afla intr-o zona cu panta, posibilitatea microaccidentelor la alunecari de teren este nula.</w:t>
      </w:r>
    </w:p>
    <w:p w14:paraId="5EE7C218" w14:textId="77777777" w:rsidR="00F515BC" w:rsidRPr="00EE5666" w:rsidRDefault="00F515BC" w:rsidP="008D28EC">
      <w:pPr>
        <w:pStyle w:val="Heading2"/>
        <w:pBdr>
          <w:bottom w:val="single" w:sz="4" w:space="1" w:color="auto"/>
        </w:pBdr>
        <w:shd w:val="clear" w:color="auto" w:fill="D9D9D9"/>
        <w:spacing w:before="0" w:after="0"/>
        <w:rPr>
          <w:rFonts w:ascii="Times New Roman" w:hAnsi="Times New Roman"/>
          <w:i w:val="0"/>
          <w:sz w:val="22"/>
          <w:szCs w:val="22"/>
        </w:rPr>
      </w:pPr>
      <w:bookmarkStart w:id="11" w:name="_Toc458409946"/>
      <w:r w:rsidRPr="00EE5666">
        <w:rPr>
          <w:rFonts w:ascii="Times New Roman" w:hAnsi="Times New Roman"/>
          <w:i w:val="0"/>
          <w:sz w:val="22"/>
          <w:szCs w:val="22"/>
        </w:rPr>
        <w:t>3.9.Adancimea apei subterane</w:t>
      </w:r>
      <w:bookmarkEnd w:id="11"/>
    </w:p>
    <w:p w14:paraId="7C0DF0E6" w14:textId="3AC2FAC6" w:rsidR="00F515BC" w:rsidRPr="00EE5666" w:rsidRDefault="006875D5" w:rsidP="005D796E">
      <w:pPr>
        <w:tabs>
          <w:tab w:val="num" w:pos="1080"/>
        </w:tabs>
        <w:spacing w:line="276" w:lineRule="auto"/>
        <w:ind w:right="-43"/>
        <w:jc w:val="both"/>
        <w:rPr>
          <w:sz w:val="22"/>
          <w:szCs w:val="22"/>
          <w:lang w:val="pt-BR"/>
        </w:rPr>
      </w:pPr>
      <w:r>
        <w:rPr>
          <w:sz w:val="22"/>
          <w:szCs w:val="22"/>
          <w:lang w:val="pt-BR"/>
        </w:rPr>
        <w:t>Adancimea la care se gaseste panza de apa freatica variaza in functie de caracteristicile reliefului si a depozitelor acvifere. Spre nord in lunca Dambovitei, apele freatice se gasesc intre 0 si 3m, iar in zona de interfluviu, partea centrala si de sud, intr 7 si 30m.</w:t>
      </w:r>
    </w:p>
    <w:p w14:paraId="3DDFB41F" w14:textId="77777777" w:rsidR="00D535FF" w:rsidRPr="00EE5666" w:rsidRDefault="00D535FF" w:rsidP="008D28EC">
      <w:pPr>
        <w:pStyle w:val="Heading2"/>
        <w:pBdr>
          <w:bottom w:val="single" w:sz="4" w:space="1" w:color="auto"/>
        </w:pBdr>
        <w:shd w:val="clear" w:color="auto" w:fill="D9D9D9"/>
        <w:spacing w:before="0" w:after="0"/>
        <w:rPr>
          <w:rFonts w:ascii="Times New Roman" w:hAnsi="Times New Roman"/>
          <w:i w:val="0"/>
          <w:sz w:val="22"/>
          <w:szCs w:val="22"/>
        </w:rPr>
      </w:pPr>
      <w:bookmarkStart w:id="12" w:name="_Toc458409947"/>
      <w:r w:rsidRPr="00EE5666">
        <w:rPr>
          <w:rFonts w:ascii="Times New Roman" w:hAnsi="Times New Roman"/>
          <w:i w:val="0"/>
          <w:sz w:val="22"/>
          <w:szCs w:val="22"/>
        </w:rPr>
        <w:t>3.10.Parametrii seismici caracteristici zonei</w:t>
      </w:r>
      <w:bookmarkEnd w:id="12"/>
    </w:p>
    <w:p w14:paraId="3A99B2C1" w14:textId="4CF1CCBB" w:rsidR="00430483" w:rsidRPr="00EE5666" w:rsidRDefault="00430483" w:rsidP="005D796E">
      <w:pPr>
        <w:tabs>
          <w:tab w:val="num" w:pos="1080"/>
        </w:tabs>
        <w:spacing w:line="276" w:lineRule="auto"/>
        <w:ind w:right="-43"/>
        <w:jc w:val="both"/>
        <w:rPr>
          <w:sz w:val="22"/>
          <w:szCs w:val="22"/>
          <w:lang w:val="pt-BR"/>
        </w:rPr>
      </w:pPr>
      <w:r>
        <w:rPr>
          <w:sz w:val="22"/>
          <w:szCs w:val="22"/>
          <w:lang w:val="pt-BR"/>
        </w:rPr>
        <w:t>Din punct de vedere al zonarii teritoriului Romaniei, zonarea valorilor de varf ale acceleratiei orizontale a terenului pentru proiectare la cutremure avand intervalul mediu de recurenta IMR=225 ani si 20% probabilit</w:t>
      </w:r>
      <w:r w:rsidR="00A845A0">
        <w:rPr>
          <w:sz w:val="22"/>
          <w:szCs w:val="22"/>
          <w:lang w:val="pt-BR"/>
        </w:rPr>
        <w:t>ate de depasire in 50 de ani, amplasamentul cercetat, conform P100/1-2014, se incadreaza in zona seismica cu ag=0.30g si perioada de control Tc=1.6sec.</w:t>
      </w:r>
    </w:p>
    <w:p w14:paraId="1069BE28" w14:textId="77777777" w:rsidR="00D535FF" w:rsidRPr="00EE5666" w:rsidRDefault="00D535FF" w:rsidP="008D28EC">
      <w:pPr>
        <w:pStyle w:val="Heading2"/>
        <w:pBdr>
          <w:bottom w:val="single" w:sz="4" w:space="1" w:color="auto"/>
        </w:pBdr>
        <w:shd w:val="clear" w:color="auto" w:fill="D9D9D9"/>
        <w:spacing w:before="0" w:after="0"/>
        <w:rPr>
          <w:rFonts w:ascii="Times New Roman" w:hAnsi="Times New Roman"/>
          <w:i w:val="0"/>
          <w:sz w:val="22"/>
          <w:szCs w:val="22"/>
        </w:rPr>
      </w:pPr>
      <w:bookmarkStart w:id="13" w:name="_Toc458409948"/>
      <w:r w:rsidRPr="00EE5666">
        <w:rPr>
          <w:rFonts w:ascii="Times New Roman" w:hAnsi="Times New Roman"/>
          <w:i w:val="0"/>
          <w:sz w:val="22"/>
          <w:szCs w:val="22"/>
        </w:rPr>
        <w:t>3.11.Analiza fondului construit existent</w:t>
      </w:r>
      <w:bookmarkEnd w:id="13"/>
    </w:p>
    <w:p w14:paraId="43B0C3D9" w14:textId="77777777" w:rsidR="00D535FF" w:rsidRPr="00EE5666" w:rsidRDefault="006E3773" w:rsidP="00D535FF">
      <w:pPr>
        <w:tabs>
          <w:tab w:val="num" w:pos="1080"/>
        </w:tabs>
        <w:spacing w:line="276" w:lineRule="auto"/>
        <w:ind w:right="-43"/>
        <w:jc w:val="both"/>
        <w:rPr>
          <w:sz w:val="22"/>
          <w:szCs w:val="22"/>
          <w:lang w:val="pt-BR"/>
        </w:rPr>
      </w:pPr>
      <w:r w:rsidRPr="00EE5666">
        <w:rPr>
          <w:sz w:val="22"/>
          <w:szCs w:val="22"/>
          <w:lang w:val="pt-BR"/>
        </w:rPr>
        <w:t xml:space="preserve">Fondul construit existent este format preponderent din locuinte </w:t>
      </w:r>
      <w:r w:rsidR="00B61426" w:rsidRPr="00EE5666">
        <w:rPr>
          <w:sz w:val="22"/>
          <w:szCs w:val="22"/>
          <w:lang w:val="pt-BR"/>
        </w:rPr>
        <w:t>individuale</w:t>
      </w:r>
      <w:r w:rsidRPr="00EE5666">
        <w:rPr>
          <w:sz w:val="22"/>
          <w:szCs w:val="22"/>
          <w:lang w:val="pt-BR"/>
        </w:rPr>
        <w:t xml:space="preserve"> cu regim de inaltime mediu si constructii in stare </w:t>
      </w:r>
      <w:r w:rsidR="00B61426" w:rsidRPr="00EE5666">
        <w:rPr>
          <w:sz w:val="22"/>
          <w:szCs w:val="22"/>
          <w:lang w:val="pt-BR"/>
        </w:rPr>
        <w:t xml:space="preserve">buna si </w:t>
      </w:r>
      <w:r w:rsidRPr="00EE5666">
        <w:rPr>
          <w:sz w:val="22"/>
          <w:szCs w:val="22"/>
          <w:lang w:val="pt-BR"/>
        </w:rPr>
        <w:t>medie.</w:t>
      </w:r>
    </w:p>
    <w:p w14:paraId="6F5621F6" w14:textId="77777777" w:rsidR="00D535FF" w:rsidRPr="00EE5666" w:rsidRDefault="00D535FF" w:rsidP="008D28EC">
      <w:pPr>
        <w:pStyle w:val="Heading2"/>
        <w:pBdr>
          <w:bottom w:val="single" w:sz="4" w:space="1" w:color="auto"/>
        </w:pBdr>
        <w:shd w:val="clear" w:color="auto" w:fill="D9D9D9"/>
        <w:spacing w:before="0" w:after="0"/>
        <w:rPr>
          <w:rFonts w:ascii="Times New Roman" w:hAnsi="Times New Roman"/>
          <w:i w:val="0"/>
          <w:sz w:val="22"/>
          <w:szCs w:val="22"/>
        </w:rPr>
      </w:pPr>
      <w:bookmarkStart w:id="14" w:name="_Toc458409949"/>
      <w:r w:rsidRPr="00EE5666">
        <w:rPr>
          <w:rFonts w:ascii="Times New Roman" w:hAnsi="Times New Roman"/>
          <w:i w:val="0"/>
          <w:sz w:val="22"/>
          <w:szCs w:val="22"/>
        </w:rPr>
        <w:t>3.12.Echipare existenta</w:t>
      </w:r>
      <w:bookmarkEnd w:id="14"/>
    </w:p>
    <w:p w14:paraId="5661DB2B" w14:textId="297EA263" w:rsidR="005D796E" w:rsidRPr="00EE5666" w:rsidRDefault="00537B39" w:rsidP="008D28EC">
      <w:pPr>
        <w:pStyle w:val="BodyText2"/>
        <w:tabs>
          <w:tab w:val="left" w:pos="540"/>
        </w:tabs>
        <w:spacing w:after="0" w:line="276" w:lineRule="auto"/>
        <w:ind w:firstLine="567"/>
        <w:jc w:val="both"/>
        <w:rPr>
          <w:b/>
          <w:sz w:val="22"/>
          <w:szCs w:val="22"/>
        </w:rPr>
      </w:pPr>
      <w:r w:rsidRPr="00EE5666">
        <w:rPr>
          <w:b/>
          <w:sz w:val="22"/>
          <w:szCs w:val="22"/>
        </w:rPr>
        <w:t>•</w:t>
      </w:r>
      <w:r w:rsidR="005D796E" w:rsidRPr="00EE5666">
        <w:rPr>
          <w:b/>
          <w:sz w:val="22"/>
          <w:szCs w:val="22"/>
        </w:rPr>
        <w:t>Alimentarea cu apa potabilă</w:t>
      </w:r>
    </w:p>
    <w:p w14:paraId="0321E3C1" w14:textId="77777777" w:rsidR="005D796E" w:rsidRPr="00EE5666" w:rsidRDefault="001D3387" w:rsidP="008D28EC">
      <w:pPr>
        <w:pStyle w:val="BodyText2"/>
        <w:tabs>
          <w:tab w:val="left" w:pos="540"/>
        </w:tabs>
        <w:spacing w:after="0" w:line="276" w:lineRule="auto"/>
        <w:ind w:firstLine="567"/>
        <w:jc w:val="both"/>
        <w:rPr>
          <w:sz w:val="22"/>
          <w:szCs w:val="22"/>
        </w:rPr>
      </w:pPr>
      <w:proofErr w:type="spellStart"/>
      <w:r w:rsidRPr="00EE5666">
        <w:rPr>
          <w:sz w:val="22"/>
          <w:szCs w:val="22"/>
          <w:lang w:val="en-US"/>
        </w:rPr>
        <w:t>Amplasamentul</w:t>
      </w:r>
      <w:proofErr w:type="spellEnd"/>
      <w:r w:rsidRPr="00EE5666">
        <w:rPr>
          <w:sz w:val="22"/>
          <w:szCs w:val="22"/>
          <w:lang w:val="en-US"/>
        </w:rPr>
        <w:t xml:space="preserve"> </w:t>
      </w:r>
      <w:proofErr w:type="spellStart"/>
      <w:r w:rsidRPr="00EE5666">
        <w:rPr>
          <w:sz w:val="22"/>
          <w:szCs w:val="22"/>
          <w:lang w:val="en-US"/>
        </w:rPr>
        <w:t>studiat</w:t>
      </w:r>
      <w:proofErr w:type="spellEnd"/>
      <w:r w:rsidR="00B529DC" w:rsidRPr="00EE5666">
        <w:rPr>
          <w:sz w:val="22"/>
          <w:szCs w:val="22"/>
          <w:lang w:val="en-US"/>
        </w:rPr>
        <w:t xml:space="preserve"> </w:t>
      </w:r>
      <w:proofErr w:type="spellStart"/>
      <w:r w:rsidR="00B529DC" w:rsidRPr="00EE5666">
        <w:rPr>
          <w:sz w:val="22"/>
          <w:szCs w:val="22"/>
          <w:lang w:val="en-US"/>
        </w:rPr>
        <w:t>beneficiaza</w:t>
      </w:r>
      <w:proofErr w:type="spellEnd"/>
      <w:r w:rsidR="00B529DC" w:rsidRPr="00EE5666">
        <w:rPr>
          <w:sz w:val="22"/>
          <w:szCs w:val="22"/>
          <w:lang w:val="en-US"/>
        </w:rPr>
        <w:t xml:space="preserve"> de </w:t>
      </w:r>
      <w:proofErr w:type="spellStart"/>
      <w:r w:rsidR="00B529DC" w:rsidRPr="00EE5666">
        <w:rPr>
          <w:sz w:val="22"/>
          <w:szCs w:val="22"/>
          <w:lang w:val="en-US"/>
        </w:rPr>
        <w:t>sistem</w:t>
      </w:r>
      <w:proofErr w:type="spellEnd"/>
      <w:r w:rsidR="00B529DC" w:rsidRPr="00EE5666">
        <w:rPr>
          <w:sz w:val="22"/>
          <w:szCs w:val="22"/>
          <w:lang w:val="en-US"/>
        </w:rPr>
        <w:t xml:space="preserve"> public de </w:t>
      </w:r>
      <w:proofErr w:type="spellStart"/>
      <w:r w:rsidR="00B529DC" w:rsidRPr="00EE5666">
        <w:rPr>
          <w:sz w:val="22"/>
          <w:szCs w:val="22"/>
          <w:lang w:val="en-US"/>
        </w:rPr>
        <w:t>alimentare</w:t>
      </w:r>
      <w:proofErr w:type="spellEnd"/>
      <w:r w:rsidR="00B529DC" w:rsidRPr="00EE5666">
        <w:rPr>
          <w:sz w:val="22"/>
          <w:szCs w:val="22"/>
          <w:lang w:val="en-US"/>
        </w:rPr>
        <w:t xml:space="preserve"> cu </w:t>
      </w:r>
      <w:proofErr w:type="spellStart"/>
      <w:proofErr w:type="gramStart"/>
      <w:r w:rsidR="00B529DC" w:rsidRPr="00EE5666">
        <w:rPr>
          <w:sz w:val="22"/>
          <w:szCs w:val="22"/>
          <w:lang w:val="en-US"/>
        </w:rPr>
        <w:t>apa</w:t>
      </w:r>
      <w:proofErr w:type="spellEnd"/>
      <w:proofErr w:type="gramEnd"/>
      <w:r w:rsidR="00B529DC" w:rsidRPr="00EE5666">
        <w:rPr>
          <w:sz w:val="22"/>
          <w:szCs w:val="22"/>
          <w:lang w:val="en-US"/>
        </w:rPr>
        <w:t xml:space="preserve"> </w:t>
      </w:r>
      <w:proofErr w:type="spellStart"/>
      <w:r w:rsidR="00B529DC" w:rsidRPr="00EE5666">
        <w:rPr>
          <w:sz w:val="22"/>
          <w:szCs w:val="22"/>
          <w:lang w:val="en-US"/>
        </w:rPr>
        <w:t>potabila</w:t>
      </w:r>
      <w:proofErr w:type="spellEnd"/>
      <w:r w:rsidR="005D796E" w:rsidRPr="00EE5666">
        <w:rPr>
          <w:sz w:val="22"/>
          <w:szCs w:val="22"/>
        </w:rPr>
        <w:t>.</w:t>
      </w:r>
    </w:p>
    <w:p w14:paraId="462B2281" w14:textId="77777777" w:rsidR="005D796E" w:rsidRPr="00EE5666" w:rsidRDefault="005D796E" w:rsidP="008D28EC">
      <w:pPr>
        <w:pStyle w:val="BodyText2"/>
        <w:tabs>
          <w:tab w:val="left" w:pos="540"/>
        </w:tabs>
        <w:spacing w:after="0" w:line="276" w:lineRule="auto"/>
        <w:ind w:firstLine="567"/>
        <w:jc w:val="both"/>
        <w:rPr>
          <w:b/>
          <w:sz w:val="22"/>
          <w:szCs w:val="22"/>
        </w:rPr>
      </w:pPr>
      <w:r w:rsidRPr="00EE5666">
        <w:rPr>
          <w:b/>
          <w:sz w:val="22"/>
          <w:szCs w:val="22"/>
        </w:rPr>
        <w:t>•</w:t>
      </w:r>
      <w:r w:rsidRPr="00EE5666">
        <w:rPr>
          <w:b/>
          <w:sz w:val="22"/>
          <w:szCs w:val="22"/>
        </w:rPr>
        <w:tab/>
        <w:t>Canalizarea apelor uzate menajere</w:t>
      </w:r>
    </w:p>
    <w:p w14:paraId="7FD77BF7" w14:textId="3C50D97C" w:rsidR="005D796E" w:rsidRPr="00EE5666" w:rsidRDefault="005D796E" w:rsidP="008D28EC">
      <w:pPr>
        <w:pStyle w:val="BodyText2"/>
        <w:tabs>
          <w:tab w:val="left" w:pos="540"/>
        </w:tabs>
        <w:spacing w:after="0" w:line="276" w:lineRule="auto"/>
        <w:ind w:firstLine="567"/>
        <w:jc w:val="both"/>
        <w:rPr>
          <w:sz w:val="22"/>
          <w:szCs w:val="22"/>
          <w:lang w:val="en-US"/>
        </w:rPr>
      </w:pPr>
      <w:r w:rsidRPr="00EE5666">
        <w:rPr>
          <w:sz w:val="22"/>
          <w:szCs w:val="22"/>
        </w:rPr>
        <w:lastRenderedPageBreak/>
        <w:t xml:space="preserve">În momentul de faţă </w:t>
      </w:r>
      <w:r w:rsidR="0093061F" w:rsidRPr="00EE5666">
        <w:rPr>
          <w:sz w:val="22"/>
          <w:szCs w:val="22"/>
          <w:lang w:val="en-US"/>
        </w:rPr>
        <w:t>zon</w:t>
      </w:r>
      <w:r w:rsidR="006043E5" w:rsidRPr="00EE5666">
        <w:rPr>
          <w:sz w:val="22"/>
          <w:szCs w:val="22"/>
          <w:lang w:val="en-US"/>
        </w:rPr>
        <w:t>a</w:t>
      </w:r>
      <w:r w:rsidR="00C44350">
        <w:rPr>
          <w:sz w:val="22"/>
          <w:szCs w:val="22"/>
          <w:lang w:val="en-US"/>
        </w:rPr>
        <w:t xml:space="preserve"> </w:t>
      </w:r>
      <w:proofErr w:type="spellStart"/>
      <w:r w:rsidR="0093061F" w:rsidRPr="00EE5666">
        <w:rPr>
          <w:sz w:val="22"/>
          <w:szCs w:val="22"/>
          <w:lang w:val="en-US"/>
        </w:rPr>
        <w:t>este</w:t>
      </w:r>
      <w:proofErr w:type="spellEnd"/>
      <w:r w:rsidR="0093061F" w:rsidRPr="00EE5666">
        <w:rPr>
          <w:sz w:val="22"/>
          <w:szCs w:val="22"/>
          <w:lang w:val="en-US"/>
        </w:rPr>
        <w:t xml:space="preserve"> </w:t>
      </w:r>
      <w:proofErr w:type="spellStart"/>
      <w:r w:rsidR="0093061F" w:rsidRPr="00EE5666">
        <w:rPr>
          <w:sz w:val="22"/>
          <w:szCs w:val="22"/>
          <w:lang w:val="en-US"/>
        </w:rPr>
        <w:t>dotata</w:t>
      </w:r>
      <w:proofErr w:type="spellEnd"/>
      <w:r w:rsidR="0093061F" w:rsidRPr="00EE5666">
        <w:rPr>
          <w:sz w:val="22"/>
          <w:szCs w:val="22"/>
          <w:lang w:val="en-US"/>
        </w:rPr>
        <w:t xml:space="preserve"> cu </w:t>
      </w:r>
      <w:proofErr w:type="spellStart"/>
      <w:r w:rsidR="0093061F" w:rsidRPr="00EE5666">
        <w:rPr>
          <w:sz w:val="22"/>
          <w:szCs w:val="22"/>
          <w:lang w:val="en-US"/>
        </w:rPr>
        <w:t>sistem</w:t>
      </w:r>
      <w:proofErr w:type="spellEnd"/>
      <w:r w:rsidR="0093061F" w:rsidRPr="00EE5666">
        <w:rPr>
          <w:sz w:val="22"/>
          <w:szCs w:val="22"/>
          <w:lang w:val="en-US"/>
        </w:rPr>
        <w:t xml:space="preserve"> public de </w:t>
      </w:r>
      <w:proofErr w:type="spellStart"/>
      <w:r w:rsidR="002E3548" w:rsidRPr="00EE5666">
        <w:rPr>
          <w:sz w:val="22"/>
          <w:szCs w:val="22"/>
          <w:lang w:val="en-US"/>
        </w:rPr>
        <w:t>c</w:t>
      </w:r>
      <w:r w:rsidR="0093061F" w:rsidRPr="00EE5666">
        <w:rPr>
          <w:sz w:val="22"/>
          <w:szCs w:val="22"/>
          <w:lang w:val="en-US"/>
        </w:rPr>
        <w:t>analizare</w:t>
      </w:r>
      <w:proofErr w:type="spellEnd"/>
      <w:r w:rsidR="006043E5" w:rsidRPr="00EE5666">
        <w:rPr>
          <w:sz w:val="22"/>
          <w:szCs w:val="22"/>
        </w:rPr>
        <w:t>.</w:t>
      </w:r>
    </w:p>
    <w:p w14:paraId="08BBA00E" w14:textId="77777777" w:rsidR="005D796E" w:rsidRPr="00EE5666" w:rsidRDefault="005D796E" w:rsidP="008D28EC">
      <w:pPr>
        <w:pStyle w:val="BodyText2"/>
        <w:tabs>
          <w:tab w:val="left" w:pos="540"/>
        </w:tabs>
        <w:spacing w:after="0" w:line="276" w:lineRule="auto"/>
        <w:ind w:firstLine="567"/>
        <w:jc w:val="both"/>
        <w:rPr>
          <w:b/>
          <w:sz w:val="22"/>
          <w:szCs w:val="22"/>
        </w:rPr>
      </w:pPr>
      <w:r w:rsidRPr="00EE5666">
        <w:rPr>
          <w:b/>
          <w:sz w:val="22"/>
          <w:szCs w:val="22"/>
        </w:rPr>
        <w:t>•</w:t>
      </w:r>
      <w:r w:rsidRPr="00EE5666">
        <w:rPr>
          <w:b/>
          <w:sz w:val="22"/>
          <w:szCs w:val="22"/>
        </w:rPr>
        <w:tab/>
        <w:t>Alimentare cu energie termică</w:t>
      </w:r>
    </w:p>
    <w:p w14:paraId="20F7ED2A" w14:textId="4654111D" w:rsidR="00B529DC" w:rsidRDefault="00A50D74" w:rsidP="008D28EC">
      <w:pPr>
        <w:pStyle w:val="BodyText2"/>
        <w:tabs>
          <w:tab w:val="left" w:pos="540"/>
        </w:tabs>
        <w:spacing w:after="0" w:line="276" w:lineRule="auto"/>
        <w:ind w:firstLine="567"/>
        <w:jc w:val="both"/>
        <w:rPr>
          <w:sz w:val="22"/>
          <w:szCs w:val="22"/>
          <w:lang w:val="en-US"/>
        </w:rPr>
      </w:pPr>
      <w:r>
        <w:rPr>
          <w:sz w:val="22"/>
          <w:szCs w:val="22"/>
          <w:lang w:val="en-US"/>
        </w:rPr>
        <w:t>Zona</w:t>
      </w:r>
      <w:r w:rsidR="00DA6FF0" w:rsidRPr="00EE5666">
        <w:rPr>
          <w:sz w:val="22"/>
          <w:szCs w:val="22"/>
          <w:lang w:val="en-US"/>
        </w:rPr>
        <w:t xml:space="preserve"> </w:t>
      </w:r>
      <w:proofErr w:type="spellStart"/>
      <w:r w:rsidR="00CC3A35" w:rsidRPr="00EE5666">
        <w:rPr>
          <w:sz w:val="22"/>
          <w:szCs w:val="22"/>
          <w:lang w:val="en-US"/>
        </w:rPr>
        <w:t>beneficiaza</w:t>
      </w:r>
      <w:proofErr w:type="spellEnd"/>
      <w:r w:rsidR="00CC3A35" w:rsidRPr="00EE5666">
        <w:rPr>
          <w:sz w:val="22"/>
          <w:szCs w:val="22"/>
          <w:lang w:val="en-US"/>
        </w:rPr>
        <w:t xml:space="preserve"> de</w:t>
      </w:r>
      <w:r w:rsidR="006E3773" w:rsidRPr="00EE5666">
        <w:rPr>
          <w:sz w:val="22"/>
          <w:szCs w:val="22"/>
          <w:lang w:val="en-US"/>
        </w:rPr>
        <w:t xml:space="preserve"> </w:t>
      </w:r>
      <w:r w:rsidR="00CC3A35" w:rsidRPr="00EE5666">
        <w:rPr>
          <w:sz w:val="22"/>
          <w:szCs w:val="22"/>
          <w:lang w:val="en-US"/>
        </w:rPr>
        <w:t xml:space="preserve">agent </w:t>
      </w:r>
      <w:proofErr w:type="spellStart"/>
      <w:r w:rsidR="00CC3A35" w:rsidRPr="00EE5666">
        <w:rPr>
          <w:sz w:val="22"/>
          <w:szCs w:val="22"/>
          <w:lang w:val="en-US"/>
        </w:rPr>
        <w:t>termic</w:t>
      </w:r>
      <w:proofErr w:type="spellEnd"/>
      <w:r w:rsidR="00CC3A35" w:rsidRPr="00EE5666">
        <w:rPr>
          <w:sz w:val="22"/>
          <w:szCs w:val="22"/>
          <w:lang w:val="en-US"/>
        </w:rPr>
        <w:t xml:space="preserve">. </w:t>
      </w:r>
    </w:p>
    <w:p w14:paraId="222164B2" w14:textId="72ABC722" w:rsidR="00802A08" w:rsidRPr="00EE5666" w:rsidRDefault="00802A08" w:rsidP="008D28EC">
      <w:pPr>
        <w:pStyle w:val="BodyText2"/>
        <w:tabs>
          <w:tab w:val="left" w:pos="540"/>
        </w:tabs>
        <w:spacing w:after="0" w:line="276" w:lineRule="auto"/>
        <w:ind w:firstLine="567"/>
        <w:jc w:val="both"/>
        <w:rPr>
          <w:sz w:val="22"/>
          <w:szCs w:val="22"/>
          <w:lang w:val="en-US"/>
        </w:rPr>
      </w:pPr>
      <w:proofErr w:type="spellStart"/>
      <w:r>
        <w:rPr>
          <w:sz w:val="22"/>
          <w:szCs w:val="22"/>
          <w:lang w:val="en-US"/>
        </w:rPr>
        <w:t>Reteaua</w:t>
      </w:r>
      <w:proofErr w:type="spellEnd"/>
      <w:r>
        <w:rPr>
          <w:sz w:val="22"/>
          <w:szCs w:val="22"/>
          <w:lang w:val="en-US"/>
        </w:rPr>
        <w:t xml:space="preserve"> de </w:t>
      </w:r>
      <w:proofErr w:type="spellStart"/>
      <w:r>
        <w:rPr>
          <w:sz w:val="22"/>
          <w:szCs w:val="22"/>
          <w:lang w:val="en-US"/>
        </w:rPr>
        <w:t>termoficare</w:t>
      </w:r>
      <w:proofErr w:type="spellEnd"/>
      <w:r>
        <w:rPr>
          <w:sz w:val="22"/>
          <w:szCs w:val="22"/>
          <w:lang w:val="en-US"/>
        </w:rPr>
        <w:t xml:space="preserve"> cu </w:t>
      </w:r>
      <w:proofErr w:type="spellStart"/>
      <w:r>
        <w:rPr>
          <w:sz w:val="22"/>
          <w:szCs w:val="22"/>
          <w:lang w:val="en-US"/>
        </w:rPr>
        <w:t>terenurile</w:t>
      </w:r>
      <w:proofErr w:type="spellEnd"/>
      <w:r>
        <w:rPr>
          <w:sz w:val="22"/>
          <w:szCs w:val="22"/>
          <w:lang w:val="en-US"/>
        </w:rPr>
        <w:t xml:space="preserve"> </w:t>
      </w:r>
      <w:proofErr w:type="spellStart"/>
      <w:r>
        <w:rPr>
          <w:sz w:val="22"/>
          <w:szCs w:val="22"/>
          <w:lang w:val="en-US"/>
        </w:rPr>
        <w:t>si</w:t>
      </w:r>
      <w:proofErr w:type="spellEnd"/>
      <w:r>
        <w:rPr>
          <w:sz w:val="22"/>
          <w:szCs w:val="22"/>
          <w:lang w:val="en-US"/>
        </w:rPr>
        <w:t xml:space="preserve"> </w:t>
      </w:r>
      <w:proofErr w:type="spellStart"/>
      <w:r>
        <w:rPr>
          <w:sz w:val="22"/>
          <w:szCs w:val="22"/>
          <w:lang w:val="en-US"/>
        </w:rPr>
        <w:t>constructiile</w:t>
      </w:r>
      <w:proofErr w:type="spellEnd"/>
      <w:r>
        <w:rPr>
          <w:sz w:val="22"/>
          <w:szCs w:val="22"/>
          <w:lang w:val="en-US"/>
        </w:rPr>
        <w:t xml:space="preserve"> </w:t>
      </w:r>
      <w:proofErr w:type="spellStart"/>
      <w:r>
        <w:rPr>
          <w:sz w:val="22"/>
          <w:szCs w:val="22"/>
          <w:lang w:val="en-US"/>
        </w:rPr>
        <w:t>aferente</w:t>
      </w:r>
      <w:proofErr w:type="spellEnd"/>
      <w:r>
        <w:rPr>
          <w:sz w:val="22"/>
          <w:szCs w:val="22"/>
          <w:lang w:val="en-US"/>
        </w:rPr>
        <w:t xml:space="preserve">, </w:t>
      </w:r>
      <w:proofErr w:type="spellStart"/>
      <w:r>
        <w:rPr>
          <w:sz w:val="22"/>
          <w:szCs w:val="22"/>
          <w:lang w:val="en-US"/>
        </w:rPr>
        <w:t>apartin</w:t>
      </w:r>
      <w:proofErr w:type="spellEnd"/>
      <w:r>
        <w:rPr>
          <w:sz w:val="22"/>
          <w:szCs w:val="22"/>
          <w:lang w:val="en-US"/>
        </w:rPr>
        <w:t xml:space="preserve"> </w:t>
      </w:r>
      <w:proofErr w:type="spellStart"/>
      <w:r>
        <w:rPr>
          <w:sz w:val="22"/>
          <w:szCs w:val="22"/>
          <w:lang w:val="en-US"/>
        </w:rPr>
        <w:t>Patrimoniului</w:t>
      </w:r>
      <w:proofErr w:type="spellEnd"/>
      <w:r>
        <w:rPr>
          <w:sz w:val="22"/>
          <w:szCs w:val="22"/>
          <w:lang w:val="en-US"/>
        </w:rPr>
        <w:t xml:space="preserve"> Public al </w:t>
      </w:r>
      <w:proofErr w:type="spellStart"/>
      <w:r>
        <w:rPr>
          <w:sz w:val="22"/>
          <w:szCs w:val="22"/>
          <w:lang w:val="en-US"/>
        </w:rPr>
        <w:t>Municipiului</w:t>
      </w:r>
      <w:proofErr w:type="spellEnd"/>
      <w:r>
        <w:rPr>
          <w:sz w:val="22"/>
          <w:szCs w:val="22"/>
          <w:lang w:val="en-US"/>
        </w:rPr>
        <w:t xml:space="preserve"> </w:t>
      </w:r>
      <w:proofErr w:type="spellStart"/>
      <w:r>
        <w:rPr>
          <w:sz w:val="22"/>
          <w:szCs w:val="22"/>
          <w:lang w:val="en-US"/>
        </w:rPr>
        <w:t>Bucuresti</w:t>
      </w:r>
      <w:proofErr w:type="spellEnd"/>
      <w:r>
        <w:rPr>
          <w:sz w:val="22"/>
          <w:szCs w:val="22"/>
          <w:lang w:val="en-US"/>
        </w:rPr>
        <w:t xml:space="preserve">, </w:t>
      </w:r>
      <w:proofErr w:type="spellStart"/>
      <w:r>
        <w:rPr>
          <w:sz w:val="22"/>
          <w:szCs w:val="22"/>
          <w:lang w:val="en-US"/>
        </w:rPr>
        <w:t>Compania</w:t>
      </w:r>
      <w:proofErr w:type="spellEnd"/>
      <w:r>
        <w:rPr>
          <w:sz w:val="22"/>
          <w:szCs w:val="22"/>
          <w:lang w:val="en-US"/>
        </w:rPr>
        <w:t xml:space="preserve"> </w:t>
      </w:r>
      <w:proofErr w:type="spellStart"/>
      <w:r>
        <w:rPr>
          <w:sz w:val="22"/>
          <w:szCs w:val="22"/>
          <w:lang w:val="en-US"/>
        </w:rPr>
        <w:t>Municipala</w:t>
      </w:r>
      <w:proofErr w:type="spellEnd"/>
      <w:r>
        <w:rPr>
          <w:sz w:val="22"/>
          <w:szCs w:val="22"/>
          <w:lang w:val="en-US"/>
        </w:rPr>
        <w:t xml:space="preserve"> </w:t>
      </w:r>
      <w:proofErr w:type="spellStart"/>
      <w:r>
        <w:rPr>
          <w:sz w:val="22"/>
          <w:szCs w:val="22"/>
          <w:lang w:val="en-US"/>
        </w:rPr>
        <w:t>Termoenergetica</w:t>
      </w:r>
      <w:proofErr w:type="spellEnd"/>
      <w:r>
        <w:rPr>
          <w:sz w:val="22"/>
          <w:szCs w:val="22"/>
          <w:lang w:val="en-US"/>
        </w:rPr>
        <w:t xml:space="preserve"> </w:t>
      </w:r>
      <w:proofErr w:type="spellStart"/>
      <w:r>
        <w:rPr>
          <w:sz w:val="22"/>
          <w:szCs w:val="22"/>
          <w:lang w:val="en-US"/>
        </w:rPr>
        <w:t>Bucuresti</w:t>
      </w:r>
      <w:proofErr w:type="spellEnd"/>
      <w:r>
        <w:rPr>
          <w:sz w:val="22"/>
          <w:szCs w:val="22"/>
          <w:lang w:val="en-US"/>
        </w:rPr>
        <w:t xml:space="preserve">-S.A., </w:t>
      </w:r>
      <w:proofErr w:type="spellStart"/>
      <w:r>
        <w:rPr>
          <w:sz w:val="22"/>
          <w:szCs w:val="22"/>
          <w:lang w:val="en-US"/>
        </w:rPr>
        <w:t>fiind</w:t>
      </w:r>
      <w:proofErr w:type="spellEnd"/>
      <w:r>
        <w:rPr>
          <w:sz w:val="22"/>
          <w:szCs w:val="22"/>
          <w:lang w:val="en-US"/>
        </w:rPr>
        <w:t xml:space="preserve"> </w:t>
      </w:r>
      <w:proofErr w:type="spellStart"/>
      <w:r>
        <w:rPr>
          <w:sz w:val="22"/>
          <w:szCs w:val="22"/>
          <w:lang w:val="en-US"/>
        </w:rPr>
        <w:t>administratorul</w:t>
      </w:r>
      <w:proofErr w:type="spellEnd"/>
      <w:r>
        <w:rPr>
          <w:sz w:val="22"/>
          <w:szCs w:val="22"/>
          <w:lang w:val="en-US"/>
        </w:rPr>
        <w:t xml:space="preserve"> </w:t>
      </w:r>
      <w:proofErr w:type="spellStart"/>
      <w:r>
        <w:rPr>
          <w:sz w:val="22"/>
          <w:szCs w:val="22"/>
          <w:lang w:val="en-US"/>
        </w:rPr>
        <w:t>acestora</w:t>
      </w:r>
      <w:proofErr w:type="spellEnd"/>
      <w:r>
        <w:rPr>
          <w:sz w:val="22"/>
          <w:szCs w:val="22"/>
          <w:lang w:val="en-US"/>
        </w:rPr>
        <w:t>;</w:t>
      </w:r>
    </w:p>
    <w:p w14:paraId="03C6E911" w14:textId="77777777" w:rsidR="005D796E" w:rsidRPr="00EE5666" w:rsidRDefault="005D796E" w:rsidP="008D28EC">
      <w:pPr>
        <w:pStyle w:val="BodyText2"/>
        <w:tabs>
          <w:tab w:val="left" w:pos="540"/>
        </w:tabs>
        <w:spacing w:after="0" w:line="276" w:lineRule="auto"/>
        <w:ind w:firstLine="567"/>
        <w:jc w:val="both"/>
        <w:rPr>
          <w:b/>
          <w:sz w:val="22"/>
          <w:szCs w:val="22"/>
        </w:rPr>
      </w:pPr>
      <w:r w:rsidRPr="00EE5666">
        <w:rPr>
          <w:b/>
          <w:sz w:val="22"/>
          <w:szCs w:val="22"/>
        </w:rPr>
        <w:t>•</w:t>
      </w:r>
      <w:r w:rsidRPr="00EE5666">
        <w:rPr>
          <w:b/>
          <w:sz w:val="22"/>
          <w:szCs w:val="22"/>
        </w:rPr>
        <w:tab/>
        <w:t>Alimentare cu gaze naturale</w:t>
      </w:r>
    </w:p>
    <w:p w14:paraId="00E7DC0A" w14:textId="2D11FFEA" w:rsidR="005D796E" w:rsidRPr="00EE5666" w:rsidRDefault="00733740" w:rsidP="008D28EC">
      <w:pPr>
        <w:pStyle w:val="BodyText2"/>
        <w:tabs>
          <w:tab w:val="left" w:pos="540"/>
        </w:tabs>
        <w:spacing w:after="0" w:line="276" w:lineRule="auto"/>
        <w:ind w:firstLine="567"/>
        <w:jc w:val="both"/>
        <w:rPr>
          <w:sz w:val="22"/>
          <w:szCs w:val="22"/>
        </w:rPr>
      </w:pPr>
      <w:r>
        <w:rPr>
          <w:sz w:val="22"/>
          <w:szCs w:val="22"/>
          <w:lang w:val="en-US"/>
        </w:rPr>
        <w:t>Zona</w:t>
      </w:r>
      <w:r w:rsidR="001D3387" w:rsidRPr="00EE5666">
        <w:rPr>
          <w:sz w:val="22"/>
          <w:szCs w:val="22"/>
          <w:lang w:val="en-US"/>
        </w:rPr>
        <w:t xml:space="preserve"> </w:t>
      </w:r>
      <w:proofErr w:type="spellStart"/>
      <w:r w:rsidR="001D3387" w:rsidRPr="00EE5666">
        <w:rPr>
          <w:sz w:val="22"/>
          <w:szCs w:val="22"/>
          <w:lang w:val="en-US"/>
        </w:rPr>
        <w:t>beneficiaza</w:t>
      </w:r>
      <w:proofErr w:type="spellEnd"/>
      <w:r w:rsidR="001D3387" w:rsidRPr="00EE5666">
        <w:rPr>
          <w:sz w:val="22"/>
          <w:szCs w:val="22"/>
          <w:lang w:val="en-US"/>
        </w:rPr>
        <w:t xml:space="preserve"> de </w:t>
      </w:r>
      <w:proofErr w:type="spellStart"/>
      <w:r w:rsidR="001D3387" w:rsidRPr="00EE5666">
        <w:rPr>
          <w:sz w:val="22"/>
          <w:szCs w:val="22"/>
          <w:lang w:val="en-US"/>
        </w:rPr>
        <w:t>alimentare</w:t>
      </w:r>
      <w:proofErr w:type="spellEnd"/>
      <w:r w:rsidR="001D3387" w:rsidRPr="00EE5666">
        <w:rPr>
          <w:sz w:val="22"/>
          <w:szCs w:val="22"/>
          <w:lang w:val="en-US"/>
        </w:rPr>
        <w:t xml:space="preserve"> cu gaze </w:t>
      </w:r>
      <w:proofErr w:type="spellStart"/>
      <w:r w:rsidR="001D3387" w:rsidRPr="00EE5666">
        <w:rPr>
          <w:sz w:val="22"/>
          <w:szCs w:val="22"/>
          <w:lang w:val="en-US"/>
        </w:rPr>
        <w:t>naturale</w:t>
      </w:r>
      <w:proofErr w:type="spellEnd"/>
      <w:r w:rsidR="005D796E" w:rsidRPr="00EE5666">
        <w:rPr>
          <w:sz w:val="22"/>
          <w:szCs w:val="22"/>
        </w:rPr>
        <w:t>.</w:t>
      </w:r>
    </w:p>
    <w:p w14:paraId="59F11B36" w14:textId="77777777" w:rsidR="005D796E" w:rsidRPr="00EE5666" w:rsidRDefault="005D796E" w:rsidP="008D28EC">
      <w:pPr>
        <w:pStyle w:val="BodyText2"/>
        <w:tabs>
          <w:tab w:val="left" w:pos="540"/>
        </w:tabs>
        <w:spacing w:after="0" w:line="276" w:lineRule="auto"/>
        <w:ind w:firstLine="567"/>
        <w:jc w:val="both"/>
        <w:rPr>
          <w:b/>
          <w:sz w:val="22"/>
          <w:szCs w:val="22"/>
        </w:rPr>
      </w:pPr>
      <w:r w:rsidRPr="00EE5666">
        <w:rPr>
          <w:b/>
          <w:sz w:val="22"/>
          <w:szCs w:val="22"/>
        </w:rPr>
        <w:t>•</w:t>
      </w:r>
      <w:r w:rsidRPr="00EE5666">
        <w:rPr>
          <w:b/>
          <w:sz w:val="22"/>
          <w:szCs w:val="22"/>
        </w:rPr>
        <w:tab/>
        <w:t>Alimentarea cu energie electrică</w:t>
      </w:r>
    </w:p>
    <w:p w14:paraId="11ADCD93" w14:textId="77777777" w:rsidR="005D796E" w:rsidRPr="00EE5666" w:rsidRDefault="001D3387" w:rsidP="008D28EC">
      <w:pPr>
        <w:pStyle w:val="BodyText2"/>
        <w:tabs>
          <w:tab w:val="left" w:pos="540"/>
        </w:tabs>
        <w:spacing w:after="0" w:line="276" w:lineRule="auto"/>
        <w:ind w:firstLine="567"/>
        <w:jc w:val="both"/>
        <w:rPr>
          <w:sz w:val="22"/>
          <w:szCs w:val="22"/>
        </w:rPr>
      </w:pPr>
      <w:r w:rsidRPr="00EE5666">
        <w:rPr>
          <w:sz w:val="22"/>
          <w:szCs w:val="22"/>
          <w:lang w:val="en-US"/>
        </w:rPr>
        <w:t>Zona</w:t>
      </w:r>
      <w:r w:rsidR="005D796E" w:rsidRPr="00EE5666">
        <w:rPr>
          <w:sz w:val="22"/>
          <w:szCs w:val="22"/>
        </w:rPr>
        <w:t xml:space="preserve"> </w:t>
      </w:r>
      <w:proofErr w:type="gramStart"/>
      <w:r w:rsidR="005D796E" w:rsidRPr="00EE5666">
        <w:rPr>
          <w:sz w:val="22"/>
          <w:szCs w:val="22"/>
        </w:rPr>
        <w:t>este</w:t>
      </w:r>
      <w:proofErr w:type="gramEnd"/>
      <w:r w:rsidR="005D796E" w:rsidRPr="00EE5666">
        <w:rPr>
          <w:sz w:val="22"/>
          <w:szCs w:val="22"/>
        </w:rPr>
        <w:t xml:space="preserve"> alimentată din staţii de transformare racordate la Sistemul Energetic Naţional.</w:t>
      </w:r>
    </w:p>
    <w:p w14:paraId="53B42F02" w14:textId="77777777" w:rsidR="005D796E" w:rsidRPr="00EE5666" w:rsidRDefault="005D796E" w:rsidP="008D28EC">
      <w:pPr>
        <w:pStyle w:val="BodyText2"/>
        <w:tabs>
          <w:tab w:val="left" w:pos="540"/>
        </w:tabs>
        <w:spacing w:after="0" w:line="276" w:lineRule="auto"/>
        <w:ind w:firstLine="567"/>
        <w:jc w:val="both"/>
        <w:rPr>
          <w:sz w:val="22"/>
          <w:szCs w:val="22"/>
        </w:rPr>
      </w:pPr>
      <w:r w:rsidRPr="00EE5666">
        <w:rPr>
          <w:sz w:val="22"/>
          <w:szCs w:val="22"/>
        </w:rPr>
        <w:t>Liniile de medie tensiune ce deservesc localităţile sunt de tip aerian şi subteran (in zona centrala a localitatilor). Pentru pozarea liniilor aeriene de medie tensiune se utilizează stâlpi de beton tip CONEL - medie tensiune.</w:t>
      </w:r>
    </w:p>
    <w:p w14:paraId="427C38D1" w14:textId="618678D4" w:rsidR="005D796E" w:rsidRPr="00EE5666" w:rsidRDefault="005D796E" w:rsidP="008D28EC">
      <w:pPr>
        <w:pStyle w:val="BodyText2"/>
        <w:tabs>
          <w:tab w:val="left" w:pos="540"/>
        </w:tabs>
        <w:spacing w:after="0" w:line="276" w:lineRule="auto"/>
        <w:ind w:firstLine="567"/>
        <w:jc w:val="both"/>
        <w:rPr>
          <w:sz w:val="22"/>
          <w:szCs w:val="22"/>
        </w:rPr>
      </w:pPr>
      <w:r w:rsidRPr="00EE5666">
        <w:rPr>
          <w:sz w:val="22"/>
          <w:szCs w:val="22"/>
        </w:rPr>
        <w:t xml:space="preserve">Reţeaua locală de distribuţie de joasă tensiune (0,40 kV) este de tip aerian şi subteran (în zona centrală a </w:t>
      </w:r>
      <w:r w:rsidR="004E675A">
        <w:rPr>
          <w:sz w:val="22"/>
          <w:szCs w:val="22"/>
        </w:rPr>
        <w:t>orasului</w:t>
      </w:r>
      <w:r w:rsidRPr="00EE5666">
        <w:rPr>
          <w:sz w:val="22"/>
          <w:szCs w:val="22"/>
        </w:rPr>
        <w:t>). Alimentarea acestei retele se face din posturi de transformare racordate la reţeaua de distribuţie de medie tensiune.</w:t>
      </w:r>
    </w:p>
    <w:p w14:paraId="329C82A4" w14:textId="16D708EF" w:rsidR="005D796E" w:rsidRPr="00EE5666" w:rsidRDefault="005D796E" w:rsidP="008D28EC">
      <w:pPr>
        <w:pStyle w:val="BodyText2"/>
        <w:tabs>
          <w:tab w:val="left" w:pos="540"/>
        </w:tabs>
        <w:spacing w:after="0" w:line="276" w:lineRule="auto"/>
        <w:ind w:firstLine="567"/>
        <w:jc w:val="both"/>
        <w:rPr>
          <w:sz w:val="22"/>
          <w:szCs w:val="22"/>
        </w:rPr>
      </w:pPr>
      <w:r w:rsidRPr="00EE5666">
        <w:rPr>
          <w:sz w:val="22"/>
          <w:szCs w:val="22"/>
        </w:rPr>
        <w:t>Iluminatul public este prezent î</w:t>
      </w:r>
      <w:r w:rsidR="00733740">
        <w:rPr>
          <w:sz w:val="22"/>
          <w:szCs w:val="22"/>
        </w:rPr>
        <w:t>n zonele centrale ale orasului</w:t>
      </w:r>
      <w:r w:rsidRPr="00EE5666">
        <w:rPr>
          <w:sz w:val="22"/>
          <w:szCs w:val="22"/>
        </w:rPr>
        <w:t>. Reţeaua de iluminat public, ce utilizează lămpi de mercur sau sodiu, este pozată pe stâlpi de bet</w:t>
      </w:r>
      <w:r w:rsidR="004E675A">
        <w:rPr>
          <w:sz w:val="22"/>
          <w:szCs w:val="22"/>
        </w:rPr>
        <w:t>o</w:t>
      </w:r>
      <w:r w:rsidRPr="00EE5666">
        <w:rPr>
          <w:sz w:val="22"/>
          <w:szCs w:val="22"/>
        </w:rPr>
        <w:t>n destinaţi reţelelor de joasă tensiune.</w:t>
      </w:r>
    </w:p>
    <w:p w14:paraId="394CA9D1" w14:textId="07A5CA87" w:rsidR="005D796E" w:rsidRPr="00EE5666" w:rsidRDefault="005D796E" w:rsidP="008D28EC">
      <w:pPr>
        <w:pStyle w:val="BodyText2"/>
        <w:tabs>
          <w:tab w:val="left" w:pos="540"/>
        </w:tabs>
        <w:spacing w:after="0" w:line="276" w:lineRule="auto"/>
        <w:ind w:firstLine="567"/>
        <w:jc w:val="both"/>
        <w:rPr>
          <w:sz w:val="22"/>
          <w:szCs w:val="22"/>
        </w:rPr>
      </w:pPr>
      <w:r w:rsidRPr="00EE5666">
        <w:rPr>
          <w:sz w:val="22"/>
          <w:szCs w:val="22"/>
        </w:rPr>
        <w:t>Zona studiată în P.U.</w:t>
      </w:r>
      <w:r w:rsidRPr="00EE5666">
        <w:rPr>
          <w:sz w:val="22"/>
          <w:szCs w:val="22"/>
          <w:lang w:val="en-US"/>
        </w:rPr>
        <w:t>D</w:t>
      </w:r>
      <w:r w:rsidRPr="00EE5666">
        <w:rPr>
          <w:sz w:val="22"/>
          <w:szCs w:val="22"/>
        </w:rPr>
        <w:t>. este în apropiere de reţeaua locală de distribuţie de joasă tensiune</w:t>
      </w:r>
      <w:r w:rsidR="00C44350">
        <w:rPr>
          <w:sz w:val="22"/>
          <w:szCs w:val="22"/>
        </w:rPr>
        <w:t>.</w:t>
      </w:r>
    </w:p>
    <w:p w14:paraId="4D1B8167" w14:textId="77777777" w:rsidR="005D796E" w:rsidRPr="00EE5666" w:rsidRDefault="005D796E" w:rsidP="008D28EC">
      <w:pPr>
        <w:pStyle w:val="BodyText2"/>
        <w:tabs>
          <w:tab w:val="left" w:pos="540"/>
        </w:tabs>
        <w:spacing w:after="0" w:line="276" w:lineRule="auto"/>
        <w:ind w:firstLine="567"/>
        <w:jc w:val="both"/>
        <w:rPr>
          <w:b/>
          <w:sz w:val="22"/>
          <w:szCs w:val="22"/>
        </w:rPr>
      </w:pPr>
      <w:r w:rsidRPr="00EE5666">
        <w:rPr>
          <w:b/>
          <w:sz w:val="22"/>
          <w:szCs w:val="22"/>
        </w:rPr>
        <w:t>•</w:t>
      </w:r>
      <w:r w:rsidRPr="00EE5666">
        <w:rPr>
          <w:b/>
          <w:sz w:val="22"/>
          <w:szCs w:val="22"/>
        </w:rPr>
        <w:tab/>
        <w:t>Telecomunicaţii</w:t>
      </w:r>
    </w:p>
    <w:p w14:paraId="33403B63" w14:textId="77777777" w:rsidR="005D796E" w:rsidRPr="00EE5666" w:rsidRDefault="005D796E" w:rsidP="008D28EC">
      <w:pPr>
        <w:pStyle w:val="BodyText2"/>
        <w:tabs>
          <w:tab w:val="left" w:pos="540"/>
        </w:tabs>
        <w:spacing w:after="0" w:line="276" w:lineRule="auto"/>
        <w:ind w:firstLine="567"/>
        <w:jc w:val="both"/>
        <w:rPr>
          <w:sz w:val="22"/>
          <w:szCs w:val="22"/>
        </w:rPr>
      </w:pPr>
      <w:r w:rsidRPr="00EE5666">
        <w:rPr>
          <w:sz w:val="22"/>
          <w:szCs w:val="22"/>
        </w:rPr>
        <w:t xml:space="preserve">Reţeaua de telecomunicaţii a </w:t>
      </w:r>
      <w:proofErr w:type="spellStart"/>
      <w:r w:rsidR="001D3387" w:rsidRPr="00EE5666">
        <w:rPr>
          <w:sz w:val="22"/>
          <w:szCs w:val="22"/>
          <w:lang w:val="en-US"/>
        </w:rPr>
        <w:t>municipiului</w:t>
      </w:r>
      <w:proofErr w:type="spellEnd"/>
      <w:r w:rsidR="001D3387" w:rsidRPr="00EE5666">
        <w:rPr>
          <w:sz w:val="22"/>
          <w:szCs w:val="22"/>
          <w:lang w:val="en-US"/>
        </w:rPr>
        <w:t xml:space="preserve"> </w:t>
      </w:r>
      <w:proofErr w:type="spellStart"/>
      <w:r w:rsidR="001D3387" w:rsidRPr="00EE5666">
        <w:rPr>
          <w:sz w:val="22"/>
          <w:szCs w:val="22"/>
          <w:lang w:val="en-US"/>
        </w:rPr>
        <w:t>Bucuresti</w:t>
      </w:r>
      <w:proofErr w:type="spellEnd"/>
      <w:r w:rsidR="006E3773" w:rsidRPr="00EE5666">
        <w:rPr>
          <w:sz w:val="22"/>
          <w:szCs w:val="22"/>
          <w:lang w:val="en-US"/>
        </w:rPr>
        <w:t xml:space="preserve"> </w:t>
      </w:r>
      <w:r w:rsidRPr="00EE5666">
        <w:rPr>
          <w:sz w:val="22"/>
          <w:szCs w:val="22"/>
        </w:rPr>
        <w:t>se compune din centrale telefonice care asigură legaturi urbane, interurbane şi internaţionale.</w:t>
      </w:r>
    </w:p>
    <w:p w14:paraId="42331F2E" w14:textId="77777777" w:rsidR="006E3773" w:rsidRPr="00EE5666" w:rsidRDefault="005D796E" w:rsidP="000E4A27">
      <w:pPr>
        <w:pStyle w:val="BodyText2"/>
        <w:tabs>
          <w:tab w:val="left" w:pos="540"/>
        </w:tabs>
        <w:spacing w:after="0" w:line="276" w:lineRule="auto"/>
        <w:ind w:firstLine="567"/>
        <w:jc w:val="both"/>
        <w:rPr>
          <w:sz w:val="22"/>
          <w:szCs w:val="22"/>
        </w:rPr>
      </w:pPr>
      <w:r w:rsidRPr="00EE5666">
        <w:rPr>
          <w:sz w:val="22"/>
          <w:szCs w:val="22"/>
        </w:rPr>
        <w:t xml:space="preserve">Amplasamentul </w:t>
      </w:r>
      <w:proofErr w:type="spellStart"/>
      <w:r w:rsidR="00B529DC" w:rsidRPr="00EE5666">
        <w:rPr>
          <w:sz w:val="22"/>
          <w:szCs w:val="22"/>
          <w:lang w:val="en-US"/>
        </w:rPr>
        <w:t>studiat</w:t>
      </w:r>
      <w:proofErr w:type="spellEnd"/>
      <w:r w:rsidR="00B529DC" w:rsidRPr="00EE5666">
        <w:rPr>
          <w:sz w:val="22"/>
          <w:szCs w:val="22"/>
          <w:lang w:val="en-US"/>
        </w:rPr>
        <w:t xml:space="preserve"> </w:t>
      </w:r>
      <w:r w:rsidRPr="00EE5666">
        <w:rPr>
          <w:sz w:val="22"/>
          <w:szCs w:val="22"/>
        </w:rPr>
        <w:t xml:space="preserve"> nu este străbătut de cabluri subterane sau aeriene ale reţelei telefonice.</w:t>
      </w:r>
    </w:p>
    <w:p w14:paraId="3E3FF5DD" w14:textId="77777777" w:rsidR="006E3773" w:rsidRPr="00EE5666" w:rsidRDefault="006E3773" w:rsidP="008D28EC">
      <w:pPr>
        <w:pStyle w:val="BodyText2"/>
        <w:tabs>
          <w:tab w:val="left" w:pos="540"/>
        </w:tabs>
        <w:spacing w:after="0" w:line="276" w:lineRule="auto"/>
        <w:ind w:firstLine="567"/>
        <w:jc w:val="both"/>
        <w:rPr>
          <w:sz w:val="22"/>
          <w:szCs w:val="22"/>
        </w:rPr>
      </w:pPr>
    </w:p>
    <w:p w14:paraId="36C7E412" w14:textId="77777777" w:rsidR="00A136D6" w:rsidRPr="00EE5666" w:rsidRDefault="00D535FF" w:rsidP="00705885">
      <w:pPr>
        <w:pStyle w:val="Heading1"/>
        <w:rPr>
          <w:b/>
          <w:sz w:val="22"/>
          <w:szCs w:val="22"/>
          <w:u w:val="single"/>
        </w:rPr>
      </w:pPr>
      <w:r w:rsidRPr="00EE5666">
        <w:rPr>
          <w:sz w:val="22"/>
          <w:szCs w:val="22"/>
        </w:rPr>
        <w:tab/>
      </w:r>
      <w:r w:rsidRPr="00EE5666">
        <w:rPr>
          <w:sz w:val="22"/>
          <w:szCs w:val="22"/>
        </w:rPr>
        <w:tab/>
      </w:r>
      <w:r w:rsidRPr="00EE5666">
        <w:rPr>
          <w:color w:val="FF0000"/>
          <w:sz w:val="22"/>
          <w:szCs w:val="22"/>
        </w:rPr>
        <w:tab/>
      </w:r>
      <w:bookmarkStart w:id="15" w:name="_Toc458409950"/>
      <w:r w:rsidR="008C64E4" w:rsidRPr="00EE5666">
        <w:rPr>
          <w:b/>
          <w:sz w:val="22"/>
          <w:szCs w:val="22"/>
          <w:u w:val="single"/>
        </w:rPr>
        <w:t>CAPITOLUL IV –</w:t>
      </w:r>
      <w:r w:rsidRPr="00EE5666">
        <w:rPr>
          <w:b/>
          <w:sz w:val="22"/>
          <w:szCs w:val="22"/>
          <w:u w:val="single"/>
        </w:rPr>
        <w:t>REGLEMENTARE</w:t>
      </w:r>
      <w:r w:rsidR="008C64E4" w:rsidRPr="00EE5666">
        <w:rPr>
          <w:b/>
          <w:sz w:val="22"/>
          <w:szCs w:val="22"/>
          <w:u w:val="single"/>
        </w:rPr>
        <w:t>:</w:t>
      </w:r>
      <w:bookmarkEnd w:id="15"/>
    </w:p>
    <w:p w14:paraId="2D8556A4" w14:textId="77777777" w:rsidR="009B24D0" w:rsidRPr="00EE5666" w:rsidRDefault="009B24D0" w:rsidP="00BC3195">
      <w:pPr>
        <w:suppressAutoHyphens w:val="0"/>
        <w:autoSpaceDE w:val="0"/>
        <w:autoSpaceDN w:val="0"/>
        <w:adjustRightInd w:val="0"/>
        <w:spacing w:line="276" w:lineRule="auto"/>
        <w:jc w:val="both"/>
        <w:rPr>
          <w:b/>
          <w:color w:val="FF0000"/>
          <w:sz w:val="22"/>
          <w:szCs w:val="22"/>
          <w:u w:val="single"/>
        </w:rPr>
      </w:pPr>
    </w:p>
    <w:p w14:paraId="6F598BB8" w14:textId="77777777" w:rsidR="009B24D0" w:rsidRPr="00EE5666" w:rsidRDefault="009B24D0" w:rsidP="008D28EC">
      <w:pPr>
        <w:pStyle w:val="Heading2"/>
        <w:pBdr>
          <w:bottom w:val="single" w:sz="4" w:space="1" w:color="auto"/>
        </w:pBdr>
        <w:shd w:val="clear" w:color="auto" w:fill="D9D9D9"/>
        <w:spacing w:before="0" w:after="0"/>
        <w:rPr>
          <w:rFonts w:ascii="Times New Roman" w:hAnsi="Times New Roman"/>
          <w:i w:val="0"/>
          <w:sz w:val="22"/>
          <w:szCs w:val="22"/>
        </w:rPr>
      </w:pPr>
      <w:bookmarkStart w:id="16" w:name="_Toc458409951"/>
      <w:r w:rsidRPr="00EE5666">
        <w:rPr>
          <w:rFonts w:ascii="Times New Roman" w:hAnsi="Times New Roman"/>
          <w:i w:val="0"/>
          <w:sz w:val="22"/>
          <w:szCs w:val="22"/>
        </w:rPr>
        <w:t>4.1.Obiectivele noi solicitate prin tema-program</w:t>
      </w:r>
      <w:bookmarkEnd w:id="16"/>
    </w:p>
    <w:p w14:paraId="5952103F" w14:textId="77777777" w:rsidR="00E52D72" w:rsidRPr="00EE5666" w:rsidRDefault="00E52D72" w:rsidP="00E52D72">
      <w:pPr>
        <w:rPr>
          <w:b/>
          <w:sz w:val="22"/>
          <w:szCs w:val="22"/>
          <w:u w:val="single"/>
        </w:rPr>
      </w:pPr>
      <w:r w:rsidRPr="00EE5666">
        <w:rPr>
          <w:b/>
          <w:sz w:val="22"/>
          <w:szCs w:val="22"/>
          <w:u w:val="single"/>
        </w:rPr>
        <w:t>Alegerea criteriilor pentru amplasamentul studiat:</w:t>
      </w:r>
    </w:p>
    <w:p w14:paraId="3C462B36" w14:textId="77777777" w:rsidR="00E52D72" w:rsidRPr="00EE5666" w:rsidRDefault="00E52D72" w:rsidP="00E52D72">
      <w:pPr>
        <w:rPr>
          <w:sz w:val="22"/>
          <w:szCs w:val="22"/>
        </w:rPr>
      </w:pPr>
      <w:r w:rsidRPr="00EE5666">
        <w:rPr>
          <w:sz w:val="22"/>
          <w:szCs w:val="22"/>
        </w:rPr>
        <w:t>Criterii avute în vedere pentru amplasarea viitorului ansamblu au fost:</w:t>
      </w:r>
    </w:p>
    <w:p w14:paraId="6AF486CA" w14:textId="6BF4A373" w:rsidR="00E52D72" w:rsidRPr="00EE5666" w:rsidRDefault="00E52D72" w:rsidP="00E52D72">
      <w:pPr>
        <w:rPr>
          <w:sz w:val="22"/>
          <w:szCs w:val="22"/>
        </w:rPr>
      </w:pPr>
      <w:r w:rsidRPr="00EE5666">
        <w:rPr>
          <w:sz w:val="22"/>
          <w:szCs w:val="22"/>
        </w:rPr>
        <w:t>- amplasamentul este situat în intravilan, iar  tendinţa de dez</w:t>
      </w:r>
      <w:r w:rsidR="004E675A">
        <w:rPr>
          <w:sz w:val="22"/>
          <w:szCs w:val="22"/>
        </w:rPr>
        <w:t>voltare în această zonă este mixta, locuire, servicii si birouri</w:t>
      </w:r>
      <w:r w:rsidR="00B61426" w:rsidRPr="00EE5666">
        <w:rPr>
          <w:sz w:val="22"/>
          <w:szCs w:val="22"/>
        </w:rPr>
        <w:t>.</w:t>
      </w:r>
    </w:p>
    <w:p w14:paraId="41E3DADC" w14:textId="77777777" w:rsidR="00E52D72" w:rsidRPr="00EE5666" w:rsidRDefault="00E52D72" w:rsidP="00E52D72">
      <w:pPr>
        <w:rPr>
          <w:sz w:val="22"/>
          <w:szCs w:val="22"/>
        </w:rPr>
      </w:pPr>
      <w:r w:rsidRPr="00EE5666">
        <w:rPr>
          <w:sz w:val="22"/>
          <w:szCs w:val="22"/>
        </w:rPr>
        <w:t xml:space="preserve"> - </w:t>
      </w:r>
      <w:r w:rsidR="0093061F" w:rsidRPr="00EE5666">
        <w:rPr>
          <w:sz w:val="22"/>
          <w:szCs w:val="22"/>
        </w:rPr>
        <w:t>zona dispune de</w:t>
      </w:r>
      <w:r w:rsidR="00DA6FF0" w:rsidRPr="00EE5666">
        <w:rPr>
          <w:sz w:val="22"/>
          <w:szCs w:val="22"/>
        </w:rPr>
        <w:t xml:space="preserve"> reţelele electrice</w:t>
      </w:r>
      <w:r w:rsidRPr="00EE5666">
        <w:rPr>
          <w:sz w:val="22"/>
          <w:szCs w:val="22"/>
        </w:rPr>
        <w:t>, de alimentare cu apă şi canalizare şi de telecomunicaţii ;</w:t>
      </w:r>
    </w:p>
    <w:p w14:paraId="5D4FFDEA" w14:textId="77777777" w:rsidR="00E52D72" w:rsidRPr="00EE5666" w:rsidRDefault="00E52D72" w:rsidP="00E52D72">
      <w:pPr>
        <w:rPr>
          <w:sz w:val="22"/>
          <w:szCs w:val="22"/>
        </w:rPr>
      </w:pPr>
      <w:r w:rsidRPr="00EE5666">
        <w:rPr>
          <w:sz w:val="22"/>
          <w:szCs w:val="22"/>
        </w:rPr>
        <w:t xml:space="preserve">- actualmente situaţia drumurilor de </w:t>
      </w:r>
      <w:r w:rsidR="0093061F" w:rsidRPr="00EE5666">
        <w:rPr>
          <w:sz w:val="22"/>
          <w:szCs w:val="22"/>
        </w:rPr>
        <w:t>incinta</w:t>
      </w:r>
      <w:r w:rsidRPr="00EE5666">
        <w:rPr>
          <w:sz w:val="22"/>
          <w:szCs w:val="22"/>
        </w:rPr>
        <w:t xml:space="preserve"> este </w:t>
      </w:r>
      <w:r w:rsidR="006E3773" w:rsidRPr="00EE5666">
        <w:rPr>
          <w:sz w:val="22"/>
          <w:szCs w:val="22"/>
        </w:rPr>
        <w:t>buna,</w:t>
      </w:r>
      <w:r w:rsidRPr="00EE5666">
        <w:rPr>
          <w:sz w:val="22"/>
          <w:szCs w:val="22"/>
        </w:rPr>
        <w:t xml:space="preserve"> terenul </w:t>
      </w:r>
      <w:r w:rsidR="000F4B72" w:rsidRPr="00EE5666">
        <w:rPr>
          <w:sz w:val="22"/>
          <w:szCs w:val="22"/>
        </w:rPr>
        <w:t xml:space="preserve">fiind </w:t>
      </w:r>
      <w:r w:rsidRPr="00EE5666">
        <w:rPr>
          <w:sz w:val="22"/>
          <w:szCs w:val="22"/>
        </w:rPr>
        <w:t xml:space="preserve">amplasat în vecinatatea </w:t>
      </w:r>
      <w:r w:rsidR="0093061F" w:rsidRPr="00EE5666">
        <w:rPr>
          <w:sz w:val="22"/>
          <w:szCs w:val="22"/>
        </w:rPr>
        <w:t xml:space="preserve">arterelor importante ale Bucurestiului </w:t>
      </w:r>
      <w:r w:rsidR="00EC1122" w:rsidRPr="00EE5666">
        <w:rPr>
          <w:sz w:val="22"/>
          <w:szCs w:val="22"/>
        </w:rPr>
        <w:t>.</w:t>
      </w:r>
    </w:p>
    <w:p w14:paraId="60CCEB99" w14:textId="31E47325" w:rsidR="00EC1122" w:rsidRPr="00EE5666" w:rsidRDefault="00E52D72" w:rsidP="00E52D72">
      <w:pPr>
        <w:rPr>
          <w:sz w:val="22"/>
          <w:szCs w:val="22"/>
        </w:rPr>
      </w:pPr>
      <w:r w:rsidRPr="00EE5666">
        <w:rPr>
          <w:sz w:val="22"/>
          <w:szCs w:val="22"/>
        </w:rPr>
        <w:t xml:space="preserve">-accesibilitate </w:t>
      </w:r>
      <w:r w:rsidR="00F722A9">
        <w:rPr>
          <w:sz w:val="22"/>
          <w:szCs w:val="22"/>
        </w:rPr>
        <w:t xml:space="preserve">crescuta prin </w:t>
      </w:r>
      <w:r w:rsidR="004E675A">
        <w:rPr>
          <w:sz w:val="22"/>
          <w:szCs w:val="22"/>
        </w:rPr>
        <w:t>Calea Serban Voda</w:t>
      </w:r>
      <w:r w:rsidR="00F722A9">
        <w:rPr>
          <w:sz w:val="22"/>
          <w:szCs w:val="22"/>
        </w:rPr>
        <w:t>.</w:t>
      </w:r>
    </w:p>
    <w:p w14:paraId="30773482" w14:textId="77777777" w:rsidR="00E52D72" w:rsidRPr="00EE5666" w:rsidRDefault="00E52D72" w:rsidP="00E52D72">
      <w:pPr>
        <w:rPr>
          <w:b/>
          <w:sz w:val="22"/>
          <w:szCs w:val="22"/>
          <w:u w:val="single"/>
        </w:rPr>
      </w:pPr>
      <w:r w:rsidRPr="00EE5666">
        <w:rPr>
          <w:b/>
          <w:sz w:val="22"/>
          <w:szCs w:val="22"/>
          <w:u w:val="single"/>
        </w:rPr>
        <w:t>Oportunitatea investitiei</w:t>
      </w:r>
    </w:p>
    <w:p w14:paraId="76646E64" w14:textId="77777777" w:rsidR="004E675A" w:rsidRDefault="00FF3343" w:rsidP="00DD4249">
      <w:pPr>
        <w:tabs>
          <w:tab w:val="left" w:pos="9900"/>
        </w:tabs>
        <w:spacing w:before="120" w:after="240" w:line="276" w:lineRule="auto"/>
        <w:ind w:right="-43"/>
        <w:jc w:val="both"/>
        <w:rPr>
          <w:sz w:val="22"/>
          <w:szCs w:val="22"/>
          <w:lang w:val="fr-FR"/>
        </w:rPr>
      </w:pPr>
      <w:proofErr w:type="spellStart"/>
      <w:r w:rsidRPr="00EE5666">
        <w:rPr>
          <w:sz w:val="22"/>
          <w:szCs w:val="22"/>
          <w:lang w:val="fr-FR"/>
        </w:rPr>
        <w:t>Planul</w:t>
      </w:r>
      <w:proofErr w:type="spellEnd"/>
      <w:r w:rsidRPr="00EE5666">
        <w:rPr>
          <w:sz w:val="22"/>
          <w:szCs w:val="22"/>
          <w:lang w:val="fr-FR"/>
        </w:rPr>
        <w:t xml:space="preserve"> </w:t>
      </w:r>
      <w:proofErr w:type="spellStart"/>
      <w:r w:rsidRPr="00EE5666">
        <w:rPr>
          <w:sz w:val="22"/>
          <w:szCs w:val="22"/>
          <w:lang w:val="fr-FR"/>
        </w:rPr>
        <w:t>Urbanistic</w:t>
      </w:r>
      <w:proofErr w:type="spellEnd"/>
      <w:r w:rsidRPr="00EE5666">
        <w:rPr>
          <w:sz w:val="22"/>
          <w:szCs w:val="22"/>
          <w:lang w:val="fr-FR"/>
        </w:rPr>
        <w:t xml:space="preserve"> General al </w:t>
      </w:r>
      <w:proofErr w:type="spellStart"/>
      <w:r w:rsidRPr="00EE5666">
        <w:rPr>
          <w:sz w:val="22"/>
          <w:szCs w:val="22"/>
          <w:lang w:val="fr-FR"/>
        </w:rPr>
        <w:t>municipiului</w:t>
      </w:r>
      <w:proofErr w:type="spellEnd"/>
      <w:r w:rsidRPr="00EE5666">
        <w:rPr>
          <w:sz w:val="22"/>
          <w:szCs w:val="22"/>
          <w:lang w:val="fr-FR"/>
        </w:rPr>
        <w:t xml:space="preserve"> Bucuresti</w:t>
      </w:r>
      <w:r w:rsidR="009311E4" w:rsidRPr="00EE5666">
        <w:rPr>
          <w:sz w:val="22"/>
          <w:szCs w:val="22"/>
          <w:lang w:val="fr-FR"/>
        </w:rPr>
        <w:t xml:space="preserve"> </w:t>
      </w:r>
      <w:r w:rsidRPr="00EE5666">
        <w:rPr>
          <w:sz w:val="22"/>
          <w:szCs w:val="22"/>
          <w:lang w:val="fr-FR"/>
        </w:rPr>
        <w:t>–</w:t>
      </w:r>
      <w:r w:rsidR="009311E4" w:rsidRPr="00EE5666">
        <w:rPr>
          <w:sz w:val="22"/>
          <w:szCs w:val="22"/>
          <w:lang w:val="fr-FR"/>
        </w:rPr>
        <w:t xml:space="preserve"> </w:t>
      </w:r>
      <w:r w:rsidRPr="00EE5666">
        <w:rPr>
          <w:sz w:val="22"/>
          <w:szCs w:val="22"/>
          <w:lang w:val="pt-BR"/>
        </w:rPr>
        <w:t>a carui valabilitate a fost prelungita cu H.C.G.M.B.nr.232/2012</w:t>
      </w:r>
      <w:r w:rsidR="00FA13FE" w:rsidRPr="00EE5666">
        <w:rPr>
          <w:sz w:val="22"/>
          <w:szCs w:val="22"/>
          <w:lang w:val="pt-BR"/>
        </w:rPr>
        <w:t xml:space="preserve"> </w:t>
      </w:r>
      <w:r w:rsidR="00E52D72" w:rsidRPr="00EE5666">
        <w:rPr>
          <w:sz w:val="22"/>
          <w:szCs w:val="22"/>
        </w:rPr>
        <w:t>reglementează suprafaţa de teren studiată</w:t>
      </w:r>
      <w:r w:rsidR="00420ED6" w:rsidRPr="00EE5666">
        <w:rPr>
          <w:sz w:val="24"/>
          <w:lang w:val="fr-FR"/>
        </w:rPr>
        <w:t xml:space="preserve"> </w:t>
      </w:r>
      <w:r w:rsidR="00420ED6" w:rsidRPr="005A5955">
        <w:rPr>
          <w:sz w:val="22"/>
          <w:szCs w:val="22"/>
          <w:lang w:val="fr-FR"/>
        </w:rPr>
        <w:t xml:space="preserve">zona se </w:t>
      </w:r>
      <w:proofErr w:type="spellStart"/>
      <w:r w:rsidR="00420ED6" w:rsidRPr="005A5955">
        <w:rPr>
          <w:sz w:val="22"/>
          <w:szCs w:val="22"/>
          <w:lang w:val="fr-FR"/>
        </w:rPr>
        <w:t>afla</w:t>
      </w:r>
      <w:proofErr w:type="spellEnd"/>
      <w:r w:rsidR="00420ED6" w:rsidRPr="005A5955">
        <w:rPr>
          <w:sz w:val="22"/>
          <w:szCs w:val="22"/>
          <w:lang w:val="fr-FR"/>
        </w:rPr>
        <w:t xml:space="preserve"> in </w:t>
      </w:r>
      <w:proofErr w:type="spellStart"/>
      <w:r w:rsidR="00420ED6" w:rsidRPr="005A5955">
        <w:rPr>
          <w:sz w:val="22"/>
          <w:szCs w:val="22"/>
          <w:lang w:val="fr-FR"/>
        </w:rPr>
        <w:t>subzona</w:t>
      </w:r>
      <w:proofErr w:type="spellEnd"/>
      <w:r w:rsidR="00420ED6" w:rsidRPr="005A5955">
        <w:rPr>
          <w:sz w:val="22"/>
          <w:szCs w:val="22"/>
          <w:lang w:val="fr-FR"/>
        </w:rPr>
        <w:t xml:space="preserve"> </w:t>
      </w:r>
      <w:r w:rsidR="004E675A" w:rsidRPr="004E675A">
        <w:rPr>
          <w:sz w:val="22"/>
          <w:szCs w:val="22"/>
          <w:lang w:val="fr-FR"/>
        </w:rPr>
        <w:t xml:space="preserve">CA2-subzona </w:t>
      </w:r>
      <w:proofErr w:type="spellStart"/>
      <w:r w:rsidR="004E675A" w:rsidRPr="004E675A">
        <w:rPr>
          <w:sz w:val="22"/>
          <w:szCs w:val="22"/>
          <w:lang w:val="fr-FR"/>
        </w:rPr>
        <w:t>centrala</w:t>
      </w:r>
      <w:proofErr w:type="spellEnd"/>
      <w:r w:rsidR="004E675A" w:rsidRPr="004E675A">
        <w:rPr>
          <w:sz w:val="22"/>
          <w:szCs w:val="22"/>
          <w:lang w:val="fr-FR"/>
        </w:rPr>
        <w:t xml:space="preserve"> </w:t>
      </w:r>
      <w:proofErr w:type="spellStart"/>
      <w:r w:rsidR="004E675A" w:rsidRPr="004E675A">
        <w:rPr>
          <w:sz w:val="22"/>
          <w:szCs w:val="22"/>
          <w:lang w:val="fr-FR"/>
        </w:rPr>
        <w:t>cu</w:t>
      </w:r>
      <w:proofErr w:type="spellEnd"/>
      <w:r w:rsidR="004E675A" w:rsidRPr="004E675A">
        <w:rPr>
          <w:sz w:val="22"/>
          <w:szCs w:val="22"/>
          <w:lang w:val="fr-FR"/>
        </w:rPr>
        <w:t xml:space="preserve"> </w:t>
      </w:r>
      <w:proofErr w:type="spellStart"/>
      <w:r w:rsidR="004E675A" w:rsidRPr="004E675A">
        <w:rPr>
          <w:sz w:val="22"/>
          <w:szCs w:val="22"/>
          <w:lang w:val="fr-FR"/>
        </w:rPr>
        <w:t>functiuni</w:t>
      </w:r>
      <w:proofErr w:type="spellEnd"/>
      <w:r w:rsidR="004E675A" w:rsidRPr="004E675A">
        <w:rPr>
          <w:sz w:val="22"/>
          <w:szCs w:val="22"/>
          <w:lang w:val="fr-FR"/>
        </w:rPr>
        <w:t xml:space="preserve"> complexe, </w:t>
      </w:r>
      <w:proofErr w:type="spellStart"/>
      <w:r w:rsidR="004E675A" w:rsidRPr="004E675A">
        <w:rPr>
          <w:sz w:val="22"/>
          <w:szCs w:val="22"/>
          <w:lang w:val="fr-FR"/>
        </w:rPr>
        <w:t>cu</w:t>
      </w:r>
      <w:proofErr w:type="spellEnd"/>
      <w:r w:rsidR="004E675A" w:rsidRPr="004E675A">
        <w:rPr>
          <w:sz w:val="22"/>
          <w:szCs w:val="22"/>
          <w:lang w:val="fr-FR"/>
        </w:rPr>
        <w:t xml:space="preserve"> </w:t>
      </w:r>
      <w:proofErr w:type="spellStart"/>
      <w:r w:rsidR="004E675A" w:rsidRPr="004E675A">
        <w:rPr>
          <w:sz w:val="22"/>
          <w:szCs w:val="22"/>
          <w:lang w:val="fr-FR"/>
        </w:rPr>
        <w:t>cladiri</w:t>
      </w:r>
      <w:proofErr w:type="spellEnd"/>
      <w:r w:rsidR="004E675A" w:rsidRPr="004E675A">
        <w:rPr>
          <w:sz w:val="22"/>
          <w:szCs w:val="22"/>
          <w:lang w:val="fr-FR"/>
        </w:rPr>
        <w:t xml:space="preserve"> de </w:t>
      </w:r>
      <w:proofErr w:type="spellStart"/>
      <w:r w:rsidR="004E675A" w:rsidRPr="004E675A">
        <w:rPr>
          <w:sz w:val="22"/>
          <w:szCs w:val="22"/>
          <w:lang w:val="fr-FR"/>
        </w:rPr>
        <w:t>inaltime</w:t>
      </w:r>
      <w:proofErr w:type="spellEnd"/>
      <w:r w:rsidR="004E675A" w:rsidRPr="004E675A">
        <w:rPr>
          <w:sz w:val="22"/>
          <w:szCs w:val="22"/>
          <w:lang w:val="fr-FR"/>
        </w:rPr>
        <w:t xml:space="preserve"> </w:t>
      </w:r>
      <w:proofErr w:type="spellStart"/>
      <w:r w:rsidR="004E675A" w:rsidRPr="004E675A">
        <w:rPr>
          <w:sz w:val="22"/>
          <w:szCs w:val="22"/>
          <w:lang w:val="fr-FR"/>
        </w:rPr>
        <w:t>medie</w:t>
      </w:r>
      <w:proofErr w:type="spellEnd"/>
      <w:r w:rsidR="004E675A" w:rsidRPr="004E675A">
        <w:rPr>
          <w:sz w:val="22"/>
          <w:szCs w:val="22"/>
          <w:lang w:val="fr-FR"/>
        </w:rPr>
        <w:t xml:space="preserve">, mare si </w:t>
      </w:r>
      <w:proofErr w:type="spellStart"/>
      <w:r w:rsidR="004E675A" w:rsidRPr="004E675A">
        <w:rPr>
          <w:sz w:val="22"/>
          <w:szCs w:val="22"/>
          <w:lang w:val="fr-FR"/>
        </w:rPr>
        <w:t>cu</w:t>
      </w:r>
      <w:proofErr w:type="spellEnd"/>
      <w:r w:rsidR="004E675A" w:rsidRPr="004E675A">
        <w:rPr>
          <w:sz w:val="22"/>
          <w:szCs w:val="22"/>
          <w:lang w:val="fr-FR"/>
        </w:rPr>
        <w:t xml:space="preserve"> </w:t>
      </w:r>
      <w:proofErr w:type="spellStart"/>
      <w:r w:rsidR="004E675A" w:rsidRPr="004E675A">
        <w:rPr>
          <w:sz w:val="22"/>
          <w:szCs w:val="22"/>
          <w:lang w:val="fr-FR"/>
        </w:rPr>
        <w:t>accente</w:t>
      </w:r>
      <w:proofErr w:type="spellEnd"/>
      <w:r w:rsidR="004E675A" w:rsidRPr="004E675A">
        <w:rPr>
          <w:sz w:val="22"/>
          <w:szCs w:val="22"/>
          <w:lang w:val="fr-FR"/>
        </w:rPr>
        <w:t xml:space="preserve"> peste 45 </w:t>
      </w:r>
      <w:proofErr w:type="spellStart"/>
      <w:r w:rsidR="004E675A" w:rsidRPr="004E675A">
        <w:rPr>
          <w:sz w:val="22"/>
          <w:szCs w:val="22"/>
          <w:lang w:val="fr-FR"/>
        </w:rPr>
        <w:t>metri</w:t>
      </w:r>
      <w:proofErr w:type="spellEnd"/>
      <w:r w:rsidR="004E675A" w:rsidRPr="004E675A">
        <w:rPr>
          <w:sz w:val="22"/>
          <w:szCs w:val="22"/>
          <w:lang w:val="fr-FR"/>
        </w:rPr>
        <w:t xml:space="preserve">, </w:t>
      </w:r>
      <w:proofErr w:type="spellStart"/>
      <w:r w:rsidR="004E675A" w:rsidRPr="004E675A">
        <w:rPr>
          <w:sz w:val="22"/>
          <w:szCs w:val="22"/>
          <w:lang w:val="fr-FR"/>
        </w:rPr>
        <w:t>cu</w:t>
      </w:r>
      <w:proofErr w:type="spellEnd"/>
      <w:r w:rsidR="004E675A" w:rsidRPr="004E675A">
        <w:rPr>
          <w:sz w:val="22"/>
          <w:szCs w:val="22"/>
          <w:lang w:val="fr-FR"/>
        </w:rPr>
        <w:t xml:space="preserve"> </w:t>
      </w:r>
      <w:proofErr w:type="spellStart"/>
      <w:r w:rsidR="004E675A" w:rsidRPr="004E675A">
        <w:rPr>
          <w:sz w:val="22"/>
          <w:szCs w:val="22"/>
          <w:lang w:val="fr-FR"/>
        </w:rPr>
        <w:t>regim</w:t>
      </w:r>
      <w:proofErr w:type="spellEnd"/>
      <w:r w:rsidR="004E675A" w:rsidRPr="004E675A">
        <w:rPr>
          <w:sz w:val="22"/>
          <w:szCs w:val="22"/>
          <w:lang w:val="fr-FR"/>
        </w:rPr>
        <w:t xml:space="preserve"> de construire </w:t>
      </w:r>
      <w:proofErr w:type="spellStart"/>
      <w:r w:rsidR="004E675A" w:rsidRPr="004E675A">
        <w:rPr>
          <w:sz w:val="22"/>
          <w:szCs w:val="22"/>
          <w:lang w:val="fr-FR"/>
        </w:rPr>
        <w:t>continuu</w:t>
      </w:r>
      <w:proofErr w:type="spellEnd"/>
      <w:r w:rsidR="004E675A" w:rsidRPr="004E675A">
        <w:rPr>
          <w:sz w:val="22"/>
          <w:szCs w:val="22"/>
          <w:lang w:val="fr-FR"/>
        </w:rPr>
        <w:t xml:space="preserve"> </w:t>
      </w:r>
      <w:proofErr w:type="spellStart"/>
      <w:r w:rsidR="004E675A" w:rsidRPr="004E675A">
        <w:rPr>
          <w:sz w:val="22"/>
          <w:szCs w:val="22"/>
          <w:lang w:val="fr-FR"/>
        </w:rPr>
        <w:t>sau</w:t>
      </w:r>
      <w:proofErr w:type="spellEnd"/>
      <w:r w:rsidR="004E675A" w:rsidRPr="004E675A">
        <w:rPr>
          <w:sz w:val="22"/>
          <w:szCs w:val="22"/>
          <w:lang w:val="fr-FR"/>
        </w:rPr>
        <w:t xml:space="preserve"> </w:t>
      </w:r>
      <w:proofErr w:type="spellStart"/>
      <w:r w:rsidR="004E675A" w:rsidRPr="004E675A">
        <w:rPr>
          <w:sz w:val="22"/>
          <w:szCs w:val="22"/>
          <w:lang w:val="fr-FR"/>
        </w:rPr>
        <w:t>discontinuu</w:t>
      </w:r>
      <w:proofErr w:type="spellEnd"/>
      <w:r w:rsidR="004E675A" w:rsidRPr="004E675A">
        <w:rPr>
          <w:sz w:val="22"/>
          <w:szCs w:val="22"/>
          <w:lang w:val="fr-FR"/>
        </w:rPr>
        <w:t>.</w:t>
      </w:r>
    </w:p>
    <w:p w14:paraId="2D18DA8F" w14:textId="14A096F9" w:rsidR="00802A08" w:rsidRDefault="004277DB" w:rsidP="00802A08">
      <w:pPr>
        <w:tabs>
          <w:tab w:val="left" w:pos="9900"/>
        </w:tabs>
        <w:spacing w:before="120" w:after="240" w:line="276" w:lineRule="auto"/>
        <w:ind w:right="-43"/>
        <w:jc w:val="both"/>
        <w:rPr>
          <w:sz w:val="22"/>
          <w:szCs w:val="22"/>
        </w:rPr>
      </w:pPr>
      <w:r w:rsidRPr="00EE5666">
        <w:rPr>
          <w:sz w:val="22"/>
          <w:szCs w:val="22"/>
        </w:rPr>
        <w:t xml:space="preserve">Prin planul urbanistic de detaliu se prevede reglementarea terenului în suprafaţă de </w:t>
      </w:r>
      <w:r w:rsidR="004E675A">
        <w:rPr>
          <w:sz w:val="22"/>
          <w:szCs w:val="22"/>
        </w:rPr>
        <w:t>753</w:t>
      </w:r>
      <w:r w:rsidR="00F722A9">
        <w:rPr>
          <w:sz w:val="22"/>
          <w:szCs w:val="22"/>
        </w:rPr>
        <w:t>mp (</w:t>
      </w:r>
      <w:r w:rsidR="004E675A">
        <w:rPr>
          <w:sz w:val="22"/>
          <w:szCs w:val="22"/>
        </w:rPr>
        <w:t>759</w:t>
      </w:r>
      <w:r w:rsidR="00AD1710" w:rsidRPr="00EE5666">
        <w:rPr>
          <w:sz w:val="22"/>
          <w:szCs w:val="22"/>
          <w:lang w:val="pt-BR"/>
        </w:rPr>
        <w:t>mp</w:t>
      </w:r>
      <w:r w:rsidR="00F722A9">
        <w:rPr>
          <w:sz w:val="22"/>
          <w:szCs w:val="22"/>
          <w:lang w:val="pt-BR"/>
        </w:rPr>
        <w:t>)</w:t>
      </w:r>
      <w:r w:rsidR="00DD4249">
        <w:rPr>
          <w:sz w:val="22"/>
          <w:szCs w:val="22"/>
        </w:rPr>
        <w:t>, ce are ca scop</w:t>
      </w:r>
      <w:r w:rsidR="004E675A">
        <w:rPr>
          <w:sz w:val="22"/>
          <w:szCs w:val="22"/>
        </w:rPr>
        <w:t xml:space="preserve"> realizarea unui imobil cu destinatia de locuinte colective, cu regim de inaltime S+P+4E-C1 si realizarea </w:t>
      </w:r>
      <w:r w:rsidR="009427F4">
        <w:rPr>
          <w:sz w:val="22"/>
          <w:szCs w:val="22"/>
        </w:rPr>
        <w:t>unui</w:t>
      </w:r>
      <w:r w:rsidR="004E675A">
        <w:rPr>
          <w:sz w:val="22"/>
          <w:szCs w:val="22"/>
        </w:rPr>
        <w:t xml:space="preserve"> </w:t>
      </w:r>
      <w:r w:rsidR="009427F4">
        <w:rPr>
          <w:sz w:val="22"/>
          <w:szCs w:val="22"/>
        </w:rPr>
        <w:t>spatiu administrativ</w:t>
      </w:r>
      <w:r w:rsidR="004E675A">
        <w:rPr>
          <w:sz w:val="22"/>
          <w:szCs w:val="22"/>
        </w:rPr>
        <w:t xml:space="preserve"> , cu regim de inal</w:t>
      </w:r>
      <w:r w:rsidR="009427F4">
        <w:rPr>
          <w:sz w:val="22"/>
          <w:szCs w:val="22"/>
        </w:rPr>
        <w:t>time P+1Er-C2 ce va fi amplasat la strada, aliniat</w:t>
      </w:r>
      <w:r w:rsidR="004E675A">
        <w:rPr>
          <w:sz w:val="22"/>
          <w:szCs w:val="22"/>
        </w:rPr>
        <w:t xml:space="preserve"> la aliniment pentru a inchide frontul stradal. </w:t>
      </w:r>
      <w:r w:rsidR="00DD4249">
        <w:rPr>
          <w:sz w:val="22"/>
          <w:szCs w:val="22"/>
        </w:rPr>
        <w:t xml:space="preserve"> </w:t>
      </w:r>
      <w:bookmarkStart w:id="17" w:name="_Toc458409952"/>
    </w:p>
    <w:p w14:paraId="7BAC9C5F" w14:textId="77777777" w:rsidR="00802A08" w:rsidRDefault="00802A08" w:rsidP="00802A08">
      <w:pPr>
        <w:tabs>
          <w:tab w:val="left" w:pos="9900"/>
        </w:tabs>
        <w:spacing w:before="120" w:after="240" w:line="276" w:lineRule="auto"/>
        <w:ind w:right="-43"/>
        <w:jc w:val="both"/>
        <w:rPr>
          <w:sz w:val="22"/>
          <w:szCs w:val="22"/>
        </w:rPr>
      </w:pPr>
    </w:p>
    <w:p w14:paraId="059441D5" w14:textId="3503EAF2" w:rsidR="009B24D0" w:rsidRDefault="009B24D0" w:rsidP="00802A08">
      <w:pPr>
        <w:tabs>
          <w:tab w:val="left" w:pos="9900"/>
        </w:tabs>
        <w:spacing w:before="120" w:after="240" w:line="276" w:lineRule="auto"/>
        <w:ind w:right="-43"/>
        <w:jc w:val="both"/>
        <w:rPr>
          <w:sz w:val="22"/>
          <w:szCs w:val="22"/>
        </w:rPr>
      </w:pPr>
      <w:r w:rsidRPr="00EE5666">
        <w:rPr>
          <w:sz w:val="22"/>
          <w:szCs w:val="22"/>
        </w:rPr>
        <w:t>4.2.Functionalitate ,amplasarea si conformarea constructiilor</w:t>
      </w:r>
      <w:bookmarkEnd w:id="17"/>
    </w:p>
    <w:p w14:paraId="725909CC" w14:textId="16A5E142" w:rsidR="00B268A1" w:rsidRPr="00EE5666" w:rsidRDefault="00B268A1" w:rsidP="00802A08">
      <w:pPr>
        <w:tabs>
          <w:tab w:val="left" w:pos="9900"/>
        </w:tabs>
        <w:spacing w:before="120" w:after="240" w:line="276" w:lineRule="auto"/>
        <w:ind w:right="-43"/>
        <w:jc w:val="both"/>
        <w:rPr>
          <w:i/>
          <w:sz w:val="22"/>
          <w:szCs w:val="22"/>
        </w:rPr>
      </w:pPr>
      <w:r>
        <w:rPr>
          <w:sz w:val="22"/>
          <w:szCs w:val="22"/>
        </w:rPr>
        <w:t xml:space="preserve">Prin solutia de fata se propune </w:t>
      </w:r>
      <w:r w:rsidRPr="00B268A1">
        <w:rPr>
          <w:sz w:val="22"/>
          <w:szCs w:val="22"/>
        </w:rPr>
        <w:t>realizarea unui imobil cu destinatia de locuinte colective, cu regim de inaltime S+</w:t>
      </w:r>
      <w:r w:rsidR="009427F4">
        <w:rPr>
          <w:sz w:val="22"/>
          <w:szCs w:val="22"/>
        </w:rPr>
        <w:t>P+4E-C1 si realizarea unui spatiu admnistrativ</w:t>
      </w:r>
      <w:r w:rsidRPr="00B268A1">
        <w:rPr>
          <w:sz w:val="22"/>
          <w:szCs w:val="22"/>
        </w:rPr>
        <w:t xml:space="preserve"> , cu regim de inal</w:t>
      </w:r>
      <w:r w:rsidR="009427F4">
        <w:rPr>
          <w:sz w:val="22"/>
          <w:szCs w:val="22"/>
        </w:rPr>
        <w:t>time P+1Er-C2 ce va fi amplasat la strada, aliniat</w:t>
      </w:r>
      <w:bookmarkStart w:id="18" w:name="_GoBack"/>
      <w:bookmarkEnd w:id="18"/>
      <w:r w:rsidRPr="00B268A1">
        <w:rPr>
          <w:sz w:val="22"/>
          <w:szCs w:val="22"/>
        </w:rPr>
        <w:t xml:space="preserve"> la aliniment pentru a inchide frontul stradal.  </w:t>
      </w:r>
      <w:r>
        <w:rPr>
          <w:sz w:val="22"/>
          <w:szCs w:val="22"/>
        </w:rPr>
        <w:t>Atat accesul carosabil cat si cel pietonal se va realiza din Calea Serban Voda.</w:t>
      </w:r>
    </w:p>
    <w:p w14:paraId="2006A5D5" w14:textId="77777777" w:rsidR="009B24D0" w:rsidRPr="00EE5666" w:rsidRDefault="009B24D0" w:rsidP="008D28EC">
      <w:pPr>
        <w:pStyle w:val="Heading2"/>
        <w:pBdr>
          <w:bottom w:val="single" w:sz="4" w:space="1" w:color="auto"/>
        </w:pBdr>
        <w:shd w:val="clear" w:color="auto" w:fill="D9D9D9"/>
        <w:spacing w:before="0" w:after="0"/>
        <w:rPr>
          <w:rFonts w:ascii="Times New Roman" w:hAnsi="Times New Roman"/>
          <w:i w:val="0"/>
          <w:sz w:val="22"/>
          <w:szCs w:val="22"/>
        </w:rPr>
      </w:pPr>
      <w:bookmarkStart w:id="19" w:name="_Toc458409953"/>
      <w:r w:rsidRPr="00EE5666">
        <w:rPr>
          <w:rFonts w:ascii="Times New Roman" w:hAnsi="Times New Roman"/>
          <w:i w:val="0"/>
          <w:sz w:val="22"/>
          <w:szCs w:val="22"/>
        </w:rPr>
        <w:t>4.3.Principii de compozitie</w:t>
      </w:r>
      <w:bookmarkEnd w:id="19"/>
    </w:p>
    <w:p w14:paraId="3A14A5E2" w14:textId="2E7EEE0C" w:rsidR="009B24D0" w:rsidRDefault="009B24D0" w:rsidP="00CE1FE1">
      <w:pPr>
        <w:rPr>
          <w:sz w:val="22"/>
          <w:szCs w:val="22"/>
        </w:rPr>
      </w:pPr>
      <w:r w:rsidRPr="00EE5666">
        <w:rPr>
          <w:sz w:val="22"/>
          <w:szCs w:val="22"/>
        </w:rPr>
        <w:tab/>
      </w:r>
      <w:r w:rsidR="00755C37" w:rsidRPr="00EE5666">
        <w:rPr>
          <w:sz w:val="22"/>
          <w:szCs w:val="22"/>
        </w:rPr>
        <w:t xml:space="preserve">Din punct de vedere compozitional </w:t>
      </w:r>
      <w:r w:rsidR="00CE1FE1" w:rsidRPr="00EE5666">
        <w:rPr>
          <w:sz w:val="22"/>
          <w:szCs w:val="22"/>
        </w:rPr>
        <w:t xml:space="preserve">imobilul se va incadra </w:t>
      </w:r>
      <w:r w:rsidR="008E57C2">
        <w:rPr>
          <w:sz w:val="22"/>
          <w:szCs w:val="22"/>
        </w:rPr>
        <w:t>inainte de toate in scara zone</w:t>
      </w:r>
      <w:r w:rsidR="00B268A1">
        <w:rPr>
          <w:sz w:val="22"/>
          <w:szCs w:val="22"/>
        </w:rPr>
        <w:t>i</w:t>
      </w:r>
      <w:r w:rsidR="00CE1FE1" w:rsidRPr="00EE5666">
        <w:rPr>
          <w:sz w:val="22"/>
          <w:szCs w:val="22"/>
        </w:rPr>
        <w:t>. Datorita caracterului zonei, armonizarea cu constructiile existente in zona, este asigurata prin</w:t>
      </w:r>
      <w:r w:rsidR="00A57A47" w:rsidRPr="00EE5666">
        <w:rPr>
          <w:sz w:val="22"/>
          <w:szCs w:val="22"/>
        </w:rPr>
        <w:t xml:space="preserve"> regimul de inaltime m</w:t>
      </w:r>
      <w:r w:rsidR="004A485F" w:rsidRPr="00EE5666">
        <w:rPr>
          <w:sz w:val="22"/>
          <w:szCs w:val="22"/>
        </w:rPr>
        <w:t>ic</w:t>
      </w:r>
      <w:r w:rsidR="00A57A47" w:rsidRPr="00EE5666">
        <w:rPr>
          <w:sz w:val="22"/>
          <w:szCs w:val="22"/>
        </w:rPr>
        <w:t xml:space="preserve"> al imobilului propus.</w:t>
      </w:r>
    </w:p>
    <w:p w14:paraId="5CFA9BD3" w14:textId="77777777" w:rsidR="00C826B9" w:rsidRPr="00EE5666" w:rsidRDefault="00C826B9" w:rsidP="00CE1FE1">
      <w:pPr>
        <w:rPr>
          <w:sz w:val="22"/>
          <w:szCs w:val="22"/>
        </w:rPr>
      </w:pPr>
    </w:p>
    <w:p w14:paraId="452CB035" w14:textId="77777777" w:rsidR="009B24D0" w:rsidRPr="00EE5666" w:rsidRDefault="009B24D0" w:rsidP="008D28EC">
      <w:pPr>
        <w:pStyle w:val="Heading2"/>
        <w:pBdr>
          <w:bottom w:val="single" w:sz="4" w:space="1" w:color="auto"/>
        </w:pBdr>
        <w:shd w:val="clear" w:color="auto" w:fill="D9D9D9"/>
        <w:spacing w:before="0" w:after="0"/>
        <w:rPr>
          <w:rFonts w:ascii="Times New Roman" w:hAnsi="Times New Roman"/>
          <w:i w:val="0"/>
          <w:sz w:val="22"/>
          <w:szCs w:val="22"/>
        </w:rPr>
      </w:pPr>
      <w:bookmarkStart w:id="20" w:name="_Toc458409954"/>
      <w:r w:rsidRPr="00EE5666">
        <w:rPr>
          <w:rFonts w:ascii="Times New Roman" w:hAnsi="Times New Roman"/>
          <w:i w:val="0"/>
          <w:sz w:val="22"/>
          <w:szCs w:val="22"/>
        </w:rPr>
        <w:t>4.4.Modalitati de organizare si rezolvare a circulatiei carosabile si pietonale(profiluri transversale caracteristice</w:t>
      </w:r>
      <w:r w:rsidR="002348D5" w:rsidRPr="00EE5666">
        <w:rPr>
          <w:rFonts w:ascii="Times New Roman" w:hAnsi="Times New Roman"/>
          <w:i w:val="0"/>
          <w:sz w:val="22"/>
          <w:szCs w:val="22"/>
        </w:rPr>
        <w:t>)</w:t>
      </w:r>
      <w:bookmarkEnd w:id="20"/>
    </w:p>
    <w:p w14:paraId="4674F255" w14:textId="77777777" w:rsidR="0080654F" w:rsidRDefault="0080654F" w:rsidP="00E52D72">
      <w:pPr>
        <w:tabs>
          <w:tab w:val="left" w:pos="9900"/>
        </w:tabs>
        <w:spacing w:line="276" w:lineRule="auto"/>
        <w:ind w:right="-43"/>
        <w:jc w:val="both"/>
        <w:rPr>
          <w:sz w:val="22"/>
          <w:szCs w:val="22"/>
          <w:lang w:val="fr-FR"/>
        </w:rPr>
      </w:pPr>
    </w:p>
    <w:p w14:paraId="5E70CAAD" w14:textId="2F1CCD30" w:rsidR="00FA13FE" w:rsidRPr="00977F42" w:rsidRDefault="006043E5" w:rsidP="00E52D72">
      <w:pPr>
        <w:tabs>
          <w:tab w:val="left" w:pos="9900"/>
        </w:tabs>
        <w:spacing w:line="276" w:lineRule="auto"/>
        <w:ind w:right="-43"/>
        <w:jc w:val="both"/>
        <w:rPr>
          <w:sz w:val="22"/>
          <w:szCs w:val="22"/>
          <w:lang w:val="fr-FR"/>
        </w:rPr>
      </w:pPr>
      <w:proofErr w:type="spellStart"/>
      <w:r w:rsidRPr="00977F42">
        <w:rPr>
          <w:sz w:val="22"/>
          <w:szCs w:val="22"/>
          <w:lang w:val="fr-FR"/>
        </w:rPr>
        <w:t>Solutia</w:t>
      </w:r>
      <w:proofErr w:type="spellEnd"/>
      <w:r w:rsidRPr="00977F42">
        <w:rPr>
          <w:sz w:val="22"/>
          <w:szCs w:val="22"/>
          <w:lang w:val="fr-FR"/>
        </w:rPr>
        <w:t xml:space="preserve"> de </w:t>
      </w:r>
      <w:proofErr w:type="spellStart"/>
      <w:r w:rsidRPr="00977F42">
        <w:rPr>
          <w:sz w:val="22"/>
          <w:szCs w:val="22"/>
          <w:lang w:val="fr-FR"/>
        </w:rPr>
        <w:t>circulatii</w:t>
      </w:r>
      <w:proofErr w:type="spellEnd"/>
      <w:r w:rsidRPr="00977F42">
        <w:rPr>
          <w:sz w:val="22"/>
          <w:szCs w:val="22"/>
          <w:lang w:val="fr-FR"/>
        </w:rPr>
        <w:t xml:space="preserve"> </w:t>
      </w:r>
      <w:proofErr w:type="spellStart"/>
      <w:r w:rsidRPr="00977F42">
        <w:rPr>
          <w:sz w:val="22"/>
          <w:szCs w:val="22"/>
          <w:lang w:val="fr-FR"/>
        </w:rPr>
        <w:t>propuse</w:t>
      </w:r>
      <w:proofErr w:type="spellEnd"/>
      <w:r w:rsidRPr="00977F42">
        <w:rPr>
          <w:sz w:val="22"/>
          <w:szCs w:val="22"/>
          <w:lang w:val="fr-FR"/>
        </w:rPr>
        <w:t xml:space="preserve"> este </w:t>
      </w:r>
      <w:proofErr w:type="spellStart"/>
      <w:r w:rsidRPr="00977F42">
        <w:rPr>
          <w:sz w:val="22"/>
          <w:szCs w:val="22"/>
          <w:lang w:val="fr-FR"/>
        </w:rPr>
        <w:t>astfel</w:t>
      </w:r>
      <w:proofErr w:type="spellEnd"/>
      <w:r w:rsidRPr="00977F42">
        <w:rPr>
          <w:sz w:val="22"/>
          <w:szCs w:val="22"/>
          <w:lang w:val="fr-FR"/>
        </w:rPr>
        <w:t xml:space="preserve"> :</w:t>
      </w:r>
      <w:r w:rsidR="00A57A47" w:rsidRPr="00977F42">
        <w:rPr>
          <w:sz w:val="22"/>
          <w:szCs w:val="22"/>
          <w:lang w:val="fr-FR"/>
        </w:rPr>
        <w:t xml:space="preserve"> </w:t>
      </w:r>
      <w:proofErr w:type="spellStart"/>
      <w:r w:rsidRPr="00977F42">
        <w:rPr>
          <w:sz w:val="22"/>
          <w:szCs w:val="22"/>
          <w:lang w:val="fr-FR"/>
        </w:rPr>
        <w:t>accesul</w:t>
      </w:r>
      <w:proofErr w:type="spellEnd"/>
      <w:r w:rsidRPr="00977F42">
        <w:rPr>
          <w:sz w:val="22"/>
          <w:szCs w:val="22"/>
          <w:lang w:val="fr-FR"/>
        </w:rPr>
        <w:t xml:space="preserve"> in zona in care se </w:t>
      </w:r>
      <w:proofErr w:type="spellStart"/>
      <w:r w:rsidRPr="00977F42">
        <w:rPr>
          <w:sz w:val="22"/>
          <w:szCs w:val="22"/>
          <w:lang w:val="fr-FR"/>
        </w:rPr>
        <w:t>afla</w:t>
      </w:r>
      <w:proofErr w:type="spellEnd"/>
      <w:r w:rsidRPr="00977F42">
        <w:rPr>
          <w:sz w:val="22"/>
          <w:szCs w:val="22"/>
          <w:lang w:val="fr-FR"/>
        </w:rPr>
        <w:t xml:space="preserve"> </w:t>
      </w:r>
      <w:proofErr w:type="spellStart"/>
      <w:r w:rsidRPr="00977F42">
        <w:rPr>
          <w:sz w:val="22"/>
          <w:szCs w:val="22"/>
          <w:lang w:val="fr-FR"/>
        </w:rPr>
        <w:t>amplasamentul</w:t>
      </w:r>
      <w:proofErr w:type="spellEnd"/>
      <w:r w:rsidRPr="00977F42">
        <w:rPr>
          <w:sz w:val="22"/>
          <w:szCs w:val="22"/>
          <w:lang w:val="fr-FR"/>
        </w:rPr>
        <w:t xml:space="preserve"> se </w:t>
      </w:r>
      <w:proofErr w:type="spellStart"/>
      <w:r w:rsidRPr="00977F42">
        <w:rPr>
          <w:sz w:val="22"/>
          <w:szCs w:val="22"/>
          <w:lang w:val="fr-FR"/>
        </w:rPr>
        <w:t>realizeaza</w:t>
      </w:r>
      <w:proofErr w:type="spellEnd"/>
      <w:r w:rsidRPr="00977F42">
        <w:rPr>
          <w:sz w:val="22"/>
          <w:szCs w:val="22"/>
          <w:lang w:val="fr-FR"/>
        </w:rPr>
        <w:t xml:space="preserve"> </w:t>
      </w:r>
      <w:r w:rsidR="0080654F" w:rsidRPr="00977F42">
        <w:rPr>
          <w:sz w:val="22"/>
          <w:szCs w:val="22"/>
          <w:lang w:val="fr-FR"/>
        </w:rPr>
        <w:t xml:space="preserve">Bd </w:t>
      </w:r>
      <w:proofErr w:type="spellStart"/>
      <w:r w:rsidR="0080654F" w:rsidRPr="00977F42">
        <w:rPr>
          <w:sz w:val="22"/>
          <w:szCs w:val="22"/>
          <w:lang w:val="fr-FR"/>
        </w:rPr>
        <w:t>Dimitrie</w:t>
      </w:r>
      <w:proofErr w:type="spellEnd"/>
      <w:r w:rsidR="0080654F" w:rsidRPr="00977F42">
        <w:rPr>
          <w:sz w:val="22"/>
          <w:szCs w:val="22"/>
          <w:lang w:val="fr-FR"/>
        </w:rPr>
        <w:t xml:space="preserve"> Cantemir</w:t>
      </w:r>
      <w:r w:rsidR="00880200" w:rsidRPr="00977F42">
        <w:rPr>
          <w:sz w:val="22"/>
          <w:szCs w:val="22"/>
          <w:lang w:val="fr-FR"/>
        </w:rPr>
        <w:t xml:space="preserve">. </w:t>
      </w:r>
      <w:proofErr w:type="spellStart"/>
      <w:r w:rsidR="00880200" w:rsidRPr="00977F42">
        <w:rPr>
          <w:sz w:val="22"/>
          <w:szCs w:val="22"/>
          <w:lang w:val="fr-FR"/>
        </w:rPr>
        <w:t>P</w:t>
      </w:r>
      <w:r w:rsidRPr="00977F42">
        <w:rPr>
          <w:sz w:val="22"/>
          <w:szCs w:val="22"/>
          <w:lang w:val="fr-FR"/>
        </w:rPr>
        <w:t>ornind</w:t>
      </w:r>
      <w:proofErr w:type="spellEnd"/>
      <w:r w:rsidRPr="00977F42">
        <w:rPr>
          <w:sz w:val="22"/>
          <w:szCs w:val="22"/>
          <w:lang w:val="fr-FR"/>
        </w:rPr>
        <w:t xml:space="preserve"> de la </w:t>
      </w:r>
      <w:proofErr w:type="spellStart"/>
      <w:r w:rsidRPr="00977F42">
        <w:rPr>
          <w:sz w:val="22"/>
          <w:szCs w:val="22"/>
          <w:lang w:val="fr-FR"/>
        </w:rPr>
        <w:t>cerinţa</w:t>
      </w:r>
      <w:proofErr w:type="spellEnd"/>
      <w:r w:rsidRPr="00977F42">
        <w:rPr>
          <w:sz w:val="22"/>
          <w:szCs w:val="22"/>
          <w:lang w:val="fr-FR"/>
        </w:rPr>
        <w:t xml:space="preserve"> </w:t>
      </w:r>
      <w:proofErr w:type="spellStart"/>
      <w:r w:rsidRPr="00977F42">
        <w:rPr>
          <w:sz w:val="22"/>
          <w:szCs w:val="22"/>
          <w:lang w:val="fr-FR"/>
        </w:rPr>
        <w:t>Legii</w:t>
      </w:r>
      <w:proofErr w:type="spellEnd"/>
      <w:r w:rsidRPr="00977F42">
        <w:rPr>
          <w:sz w:val="22"/>
          <w:szCs w:val="22"/>
          <w:lang w:val="fr-FR"/>
        </w:rPr>
        <w:t xml:space="preserve"> nr. 43/1957şi a </w:t>
      </w:r>
      <w:proofErr w:type="spellStart"/>
      <w:r w:rsidRPr="00977F42">
        <w:rPr>
          <w:sz w:val="22"/>
          <w:szCs w:val="22"/>
          <w:lang w:val="fr-FR"/>
        </w:rPr>
        <w:t>Ordinului</w:t>
      </w:r>
      <w:proofErr w:type="spellEnd"/>
      <w:r w:rsidRPr="00977F42">
        <w:rPr>
          <w:sz w:val="22"/>
          <w:szCs w:val="22"/>
          <w:lang w:val="fr-FR"/>
        </w:rPr>
        <w:t xml:space="preserve"> </w:t>
      </w:r>
      <w:proofErr w:type="spellStart"/>
      <w:r w:rsidRPr="00977F42">
        <w:rPr>
          <w:sz w:val="22"/>
          <w:szCs w:val="22"/>
          <w:lang w:val="fr-FR"/>
        </w:rPr>
        <w:t>Ministerului</w:t>
      </w:r>
      <w:proofErr w:type="spellEnd"/>
      <w:r w:rsidRPr="00977F42">
        <w:rPr>
          <w:sz w:val="22"/>
          <w:szCs w:val="22"/>
          <w:lang w:val="fr-FR"/>
        </w:rPr>
        <w:t xml:space="preserve"> </w:t>
      </w:r>
      <w:proofErr w:type="spellStart"/>
      <w:r w:rsidRPr="00977F42">
        <w:rPr>
          <w:sz w:val="22"/>
          <w:szCs w:val="22"/>
          <w:lang w:val="fr-FR"/>
        </w:rPr>
        <w:t>Transporturilor</w:t>
      </w:r>
      <w:proofErr w:type="spellEnd"/>
      <w:r w:rsidRPr="00977F42">
        <w:rPr>
          <w:sz w:val="22"/>
          <w:szCs w:val="22"/>
          <w:lang w:val="fr-FR"/>
        </w:rPr>
        <w:t xml:space="preserve"> nr. 50/1998 care </w:t>
      </w:r>
      <w:proofErr w:type="spellStart"/>
      <w:r w:rsidRPr="00977F42">
        <w:rPr>
          <w:sz w:val="22"/>
          <w:szCs w:val="22"/>
          <w:lang w:val="fr-FR"/>
        </w:rPr>
        <w:t>prevede</w:t>
      </w:r>
      <w:proofErr w:type="spellEnd"/>
      <w:r w:rsidRPr="00977F42">
        <w:rPr>
          <w:sz w:val="22"/>
          <w:szCs w:val="22"/>
          <w:lang w:val="fr-FR"/>
        </w:rPr>
        <w:t xml:space="preserve"> </w:t>
      </w:r>
      <w:proofErr w:type="spellStart"/>
      <w:r w:rsidRPr="00977F42">
        <w:rPr>
          <w:sz w:val="22"/>
          <w:szCs w:val="22"/>
          <w:lang w:val="fr-FR"/>
        </w:rPr>
        <w:t>pentru</w:t>
      </w:r>
      <w:proofErr w:type="spellEnd"/>
      <w:r w:rsidRPr="00977F42">
        <w:rPr>
          <w:sz w:val="22"/>
          <w:szCs w:val="22"/>
          <w:lang w:val="fr-FR"/>
        </w:rPr>
        <w:t xml:space="preserve"> </w:t>
      </w:r>
      <w:proofErr w:type="spellStart"/>
      <w:r w:rsidRPr="00977F42">
        <w:rPr>
          <w:sz w:val="22"/>
          <w:szCs w:val="22"/>
          <w:lang w:val="fr-FR"/>
        </w:rPr>
        <w:t>drumuri</w:t>
      </w:r>
      <w:proofErr w:type="spellEnd"/>
      <w:r w:rsidRPr="00977F42">
        <w:rPr>
          <w:sz w:val="22"/>
          <w:szCs w:val="22"/>
          <w:lang w:val="fr-FR"/>
        </w:rPr>
        <w:t xml:space="preserve"> </w:t>
      </w:r>
      <w:proofErr w:type="spellStart"/>
      <w:r w:rsidRPr="00977F42">
        <w:rPr>
          <w:sz w:val="22"/>
          <w:szCs w:val="22"/>
          <w:lang w:val="fr-FR"/>
        </w:rPr>
        <w:t>platforme</w:t>
      </w:r>
      <w:proofErr w:type="spellEnd"/>
      <w:r w:rsidRPr="00977F42">
        <w:rPr>
          <w:sz w:val="22"/>
          <w:szCs w:val="22"/>
          <w:lang w:val="fr-FR"/>
        </w:rPr>
        <w:t xml:space="preserve"> minimale </w:t>
      </w:r>
      <w:proofErr w:type="spellStart"/>
      <w:r w:rsidRPr="00977F42">
        <w:rPr>
          <w:sz w:val="22"/>
          <w:szCs w:val="22"/>
          <w:lang w:val="fr-FR"/>
        </w:rPr>
        <w:t>şi</w:t>
      </w:r>
      <w:proofErr w:type="spellEnd"/>
      <w:r w:rsidRPr="00977F42">
        <w:rPr>
          <w:sz w:val="22"/>
          <w:szCs w:val="22"/>
          <w:lang w:val="fr-FR"/>
        </w:rPr>
        <w:t xml:space="preserve"> </w:t>
      </w:r>
      <w:proofErr w:type="spellStart"/>
      <w:r w:rsidRPr="00977F42">
        <w:rPr>
          <w:sz w:val="22"/>
          <w:szCs w:val="22"/>
          <w:lang w:val="fr-FR"/>
        </w:rPr>
        <w:t>având</w:t>
      </w:r>
      <w:proofErr w:type="spellEnd"/>
      <w:r w:rsidRPr="00977F42">
        <w:rPr>
          <w:sz w:val="22"/>
          <w:szCs w:val="22"/>
          <w:lang w:val="fr-FR"/>
        </w:rPr>
        <w:t xml:space="preserve"> </w:t>
      </w:r>
      <w:proofErr w:type="spellStart"/>
      <w:r w:rsidRPr="00977F42">
        <w:rPr>
          <w:sz w:val="22"/>
          <w:szCs w:val="22"/>
          <w:lang w:val="fr-FR"/>
        </w:rPr>
        <w:t>în</w:t>
      </w:r>
      <w:proofErr w:type="spellEnd"/>
      <w:r w:rsidRPr="00977F42">
        <w:rPr>
          <w:sz w:val="22"/>
          <w:szCs w:val="22"/>
          <w:lang w:val="fr-FR"/>
        </w:rPr>
        <w:t xml:space="preserve"> </w:t>
      </w:r>
      <w:proofErr w:type="spellStart"/>
      <w:r w:rsidRPr="00977F42">
        <w:rPr>
          <w:sz w:val="22"/>
          <w:szCs w:val="22"/>
          <w:lang w:val="fr-FR"/>
        </w:rPr>
        <w:t>vedere</w:t>
      </w:r>
      <w:proofErr w:type="spellEnd"/>
      <w:r w:rsidRPr="00977F42">
        <w:rPr>
          <w:sz w:val="22"/>
          <w:szCs w:val="22"/>
          <w:lang w:val="fr-FR"/>
        </w:rPr>
        <w:t xml:space="preserve"> </w:t>
      </w:r>
      <w:proofErr w:type="spellStart"/>
      <w:r w:rsidRPr="00977F42">
        <w:rPr>
          <w:sz w:val="22"/>
          <w:szCs w:val="22"/>
          <w:lang w:val="fr-FR"/>
        </w:rPr>
        <w:t>necesitatea</w:t>
      </w:r>
      <w:proofErr w:type="spellEnd"/>
      <w:r w:rsidRPr="00977F42">
        <w:rPr>
          <w:sz w:val="22"/>
          <w:szCs w:val="22"/>
          <w:lang w:val="fr-FR"/>
        </w:rPr>
        <w:t xml:space="preserve"> </w:t>
      </w:r>
      <w:proofErr w:type="spellStart"/>
      <w:r w:rsidRPr="00977F42">
        <w:rPr>
          <w:sz w:val="22"/>
          <w:szCs w:val="22"/>
          <w:lang w:val="fr-FR"/>
        </w:rPr>
        <w:t>preluării</w:t>
      </w:r>
      <w:proofErr w:type="spellEnd"/>
      <w:r w:rsidRPr="00977F42">
        <w:rPr>
          <w:sz w:val="22"/>
          <w:szCs w:val="22"/>
          <w:lang w:val="fr-FR"/>
        </w:rPr>
        <w:t xml:space="preserve"> </w:t>
      </w:r>
      <w:proofErr w:type="spellStart"/>
      <w:r w:rsidRPr="00977F42">
        <w:rPr>
          <w:sz w:val="22"/>
          <w:szCs w:val="22"/>
          <w:lang w:val="fr-FR"/>
        </w:rPr>
        <w:t>circulaţiei</w:t>
      </w:r>
      <w:proofErr w:type="spellEnd"/>
      <w:r w:rsidRPr="00977F42">
        <w:rPr>
          <w:sz w:val="22"/>
          <w:szCs w:val="22"/>
          <w:lang w:val="fr-FR"/>
        </w:rPr>
        <w:t xml:space="preserve"> </w:t>
      </w:r>
      <w:proofErr w:type="spellStart"/>
      <w:r w:rsidRPr="00977F42">
        <w:rPr>
          <w:sz w:val="22"/>
          <w:szCs w:val="22"/>
          <w:lang w:val="fr-FR"/>
        </w:rPr>
        <w:t>pietonele</w:t>
      </w:r>
      <w:proofErr w:type="spellEnd"/>
      <w:r w:rsidRPr="00977F42">
        <w:rPr>
          <w:sz w:val="22"/>
          <w:szCs w:val="22"/>
          <w:lang w:val="fr-FR"/>
        </w:rPr>
        <w:t xml:space="preserve"> </w:t>
      </w:r>
      <w:proofErr w:type="spellStart"/>
      <w:r w:rsidRPr="00977F42">
        <w:rPr>
          <w:sz w:val="22"/>
          <w:szCs w:val="22"/>
          <w:lang w:val="fr-FR"/>
        </w:rPr>
        <w:t>şi</w:t>
      </w:r>
      <w:proofErr w:type="spellEnd"/>
      <w:r w:rsidRPr="00977F42">
        <w:rPr>
          <w:sz w:val="22"/>
          <w:szCs w:val="22"/>
          <w:lang w:val="fr-FR"/>
        </w:rPr>
        <w:t xml:space="preserve"> a </w:t>
      </w:r>
      <w:proofErr w:type="spellStart"/>
      <w:r w:rsidRPr="00977F42">
        <w:rPr>
          <w:sz w:val="22"/>
          <w:szCs w:val="22"/>
          <w:lang w:val="fr-FR"/>
        </w:rPr>
        <w:t>asigurării</w:t>
      </w:r>
      <w:proofErr w:type="spellEnd"/>
      <w:r w:rsidRPr="00977F42">
        <w:rPr>
          <w:sz w:val="22"/>
          <w:szCs w:val="22"/>
          <w:lang w:val="fr-FR"/>
        </w:rPr>
        <w:t xml:space="preserve"> </w:t>
      </w:r>
      <w:proofErr w:type="spellStart"/>
      <w:r w:rsidRPr="00977F42">
        <w:rPr>
          <w:sz w:val="22"/>
          <w:szCs w:val="22"/>
          <w:lang w:val="fr-FR"/>
        </w:rPr>
        <w:t>unui</w:t>
      </w:r>
      <w:proofErr w:type="spellEnd"/>
      <w:r w:rsidRPr="00977F42">
        <w:rPr>
          <w:sz w:val="22"/>
          <w:szCs w:val="22"/>
          <w:lang w:val="fr-FR"/>
        </w:rPr>
        <w:t xml:space="preserve"> </w:t>
      </w:r>
      <w:proofErr w:type="spellStart"/>
      <w:r w:rsidRPr="00977F42">
        <w:rPr>
          <w:sz w:val="22"/>
          <w:szCs w:val="22"/>
          <w:lang w:val="fr-FR"/>
        </w:rPr>
        <w:t>traseu</w:t>
      </w:r>
      <w:proofErr w:type="spellEnd"/>
      <w:r w:rsidRPr="00977F42">
        <w:rPr>
          <w:sz w:val="22"/>
          <w:szCs w:val="22"/>
          <w:lang w:val="fr-FR"/>
        </w:rPr>
        <w:t xml:space="preserve"> </w:t>
      </w:r>
      <w:proofErr w:type="spellStart"/>
      <w:r w:rsidRPr="00977F42">
        <w:rPr>
          <w:sz w:val="22"/>
          <w:szCs w:val="22"/>
          <w:lang w:val="fr-FR"/>
        </w:rPr>
        <w:t>pe</w:t>
      </w:r>
      <w:r w:rsidR="00880200" w:rsidRPr="00977F42">
        <w:rPr>
          <w:sz w:val="22"/>
          <w:szCs w:val="22"/>
          <w:lang w:val="fr-FR"/>
        </w:rPr>
        <w:t>ntru</w:t>
      </w:r>
      <w:proofErr w:type="spellEnd"/>
      <w:r w:rsidR="00880200" w:rsidRPr="00977F42">
        <w:rPr>
          <w:sz w:val="22"/>
          <w:szCs w:val="22"/>
          <w:lang w:val="fr-FR"/>
        </w:rPr>
        <w:t xml:space="preserve"> </w:t>
      </w:r>
      <w:proofErr w:type="spellStart"/>
      <w:r w:rsidR="00880200" w:rsidRPr="00977F42">
        <w:rPr>
          <w:sz w:val="22"/>
          <w:szCs w:val="22"/>
          <w:lang w:val="fr-FR"/>
        </w:rPr>
        <w:t>reţele</w:t>
      </w:r>
      <w:proofErr w:type="spellEnd"/>
      <w:r w:rsidR="00880200" w:rsidRPr="00977F42">
        <w:rPr>
          <w:sz w:val="22"/>
          <w:szCs w:val="22"/>
          <w:lang w:val="fr-FR"/>
        </w:rPr>
        <w:t xml:space="preserve">, </w:t>
      </w:r>
      <w:proofErr w:type="spellStart"/>
      <w:r w:rsidR="00880200" w:rsidRPr="00977F42">
        <w:rPr>
          <w:sz w:val="22"/>
          <w:szCs w:val="22"/>
          <w:lang w:val="fr-FR"/>
        </w:rPr>
        <w:t>a</w:t>
      </w:r>
      <w:r w:rsidR="00316362" w:rsidRPr="00977F42">
        <w:rPr>
          <w:sz w:val="22"/>
          <w:szCs w:val="22"/>
          <w:lang w:val="fr-FR"/>
        </w:rPr>
        <w:t>ccesul</w:t>
      </w:r>
      <w:proofErr w:type="spellEnd"/>
      <w:r w:rsidR="00B61426" w:rsidRPr="00977F42">
        <w:rPr>
          <w:sz w:val="22"/>
          <w:szCs w:val="22"/>
          <w:lang w:val="fr-FR"/>
        </w:rPr>
        <w:t xml:space="preserve"> in zona </w:t>
      </w:r>
      <w:r w:rsidR="00EB417C" w:rsidRPr="00977F42">
        <w:rPr>
          <w:sz w:val="22"/>
          <w:szCs w:val="22"/>
          <w:lang w:val="fr-FR"/>
        </w:rPr>
        <w:t xml:space="preserve">se va </w:t>
      </w:r>
      <w:proofErr w:type="spellStart"/>
      <w:r w:rsidR="00EB417C" w:rsidRPr="00977F42">
        <w:rPr>
          <w:sz w:val="22"/>
          <w:szCs w:val="22"/>
          <w:lang w:val="fr-FR"/>
        </w:rPr>
        <w:t>realiza</w:t>
      </w:r>
      <w:proofErr w:type="spellEnd"/>
      <w:r w:rsidR="00EB417C" w:rsidRPr="00977F42">
        <w:rPr>
          <w:sz w:val="22"/>
          <w:szCs w:val="22"/>
          <w:lang w:val="fr-FR"/>
        </w:rPr>
        <w:t xml:space="preserve"> </w:t>
      </w:r>
      <w:proofErr w:type="spellStart"/>
      <w:r w:rsidR="00EB417C" w:rsidRPr="00977F42">
        <w:rPr>
          <w:sz w:val="22"/>
          <w:szCs w:val="22"/>
          <w:lang w:val="fr-FR"/>
        </w:rPr>
        <w:t>prin</w:t>
      </w:r>
      <w:proofErr w:type="spellEnd"/>
      <w:r w:rsidR="00EB417C" w:rsidRPr="00977F42">
        <w:rPr>
          <w:sz w:val="22"/>
          <w:szCs w:val="22"/>
          <w:lang w:val="fr-FR"/>
        </w:rPr>
        <w:t xml:space="preserve"> </w:t>
      </w:r>
      <w:proofErr w:type="spellStart"/>
      <w:r w:rsidR="00977F42" w:rsidRPr="00977F42">
        <w:rPr>
          <w:sz w:val="22"/>
          <w:szCs w:val="22"/>
          <w:lang w:val="fr-FR"/>
        </w:rPr>
        <w:t>Calea</w:t>
      </w:r>
      <w:proofErr w:type="spellEnd"/>
      <w:r w:rsidR="00977F42" w:rsidRPr="00977F42">
        <w:rPr>
          <w:sz w:val="22"/>
          <w:szCs w:val="22"/>
          <w:lang w:val="fr-FR"/>
        </w:rPr>
        <w:t xml:space="preserve"> </w:t>
      </w:r>
      <w:proofErr w:type="spellStart"/>
      <w:r w:rsidR="00977F42" w:rsidRPr="00977F42">
        <w:rPr>
          <w:sz w:val="22"/>
          <w:szCs w:val="22"/>
          <w:lang w:val="fr-FR"/>
        </w:rPr>
        <w:t>Serban</w:t>
      </w:r>
      <w:proofErr w:type="spellEnd"/>
      <w:r w:rsidR="00977F42" w:rsidRPr="00977F42">
        <w:rPr>
          <w:sz w:val="22"/>
          <w:szCs w:val="22"/>
          <w:lang w:val="fr-FR"/>
        </w:rPr>
        <w:t xml:space="preserve"> </w:t>
      </w:r>
      <w:proofErr w:type="spellStart"/>
      <w:r w:rsidR="00977F42" w:rsidRPr="00977F42">
        <w:rPr>
          <w:sz w:val="22"/>
          <w:szCs w:val="22"/>
          <w:lang w:val="fr-FR"/>
        </w:rPr>
        <w:t>Voda</w:t>
      </w:r>
      <w:proofErr w:type="spellEnd"/>
      <w:r w:rsidR="00B61426" w:rsidRPr="00977F42">
        <w:rPr>
          <w:sz w:val="22"/>
          <w:szCs w:val="22"/>
          <w:lang w:val="fr-FR"/>
        </w:rPr>
        <w:t>.</w:t>
      </w:r>
      <w:r w:rsidR="002162CC" w:rsidRPr="00977F42">
        <w:rPr>
          <w:sz w:val="22"/>
          <w:szCs w:val="22"/>
          <w:lang w:val="fr-FR"/>
        </w:rPr>
        <w:t xml:space="preserve"> </w:t>
      </w:r>
    </w:p>
    <w:p w14:paraId="4D905762" w14:textId="3D6F080D" w:rsidR="009817DE" w:rsidRPr="00977F42" w:rsidRDefault="00977F42" w:rsidP="009817DE">
      <w:pPr>
        <w:tabs>
          <w:tab w:val="left" w:pos="9900"/>
        </w:tabs>
        <w:spacing w:line="276" w:lineRule="auto"/>
        <w:ind w:right="-43"/>
        <w:jc w:val="both"/>
        <w:rPr>
          <w:sz w:val="22"/>
          <w:szCs w:val="22"/>
          <w:lang w:val="fr-FR"/>
        </w:rPr>
      </w:pPr>
      <w:proofErr w:type="spellStart"/>
      <w:r w:rsidRPr="00977F42">
        <w:rPr>
          <w:sz w:val="22"/>
          <w:szCs w:val="22"/>
          <w:lang w:val="fr-FR"/>
        </w:rPr>
        <w:t>Accesul</w:t>
      </w:r>
      <w:proofErr w:type="spellEnd"/>
      <w:r w:rsidR="009817DE" w:rsidRPr="00977F42">
        <w:rPr>
          <w:sz w:val="22"/>
          <w:szCs w:val="22"/>
          <w:lang w:val="fr-FR"/>
        </w:rPr>
        <w:t xml:space="preserve"> </w:t>
      </w:r>
      <w:r w:rsidR="002622F5" w:rsidRPr="00977F42">
        <w:rPr>
          <w:sz w:val="22"/>
          <w:szCs w:val="22"/>
          <w:lang w:val="fr-FR"/>
        </w:rPr>
        <w:t xml:space="preserve">auto </w:t>
      </w:r>
      <w:r w:rsidR="009817DE" w:rsidRPr="00977F42">
        <w:rPr>
          <w:sz w:val="22"/>
          <w:szCs w:val="22"/>
          <w:lang w:val="fr-FR"/>
        </w:rPr>
        <w:t xml:space="preserve">se vor </w:t>
      </w:r>
      <w:proofErr w:type="spellStart"/>
      <w:r w:rsidR="009817DE" w:rsidRPr="00977F42">
        <w:rPr>
          <w:sz w:val="22"/>
          <w:szCs w:val="22"/>
          <w:lang w:val="fr-FR"/>
        </w:rPr>
        <w:t>realiza</w:t>
      </w:r>
      <w:proofErr w:type="spellEnd"/>
      <w:r w:rsidR="009817DE" w:rsidRPr="00977F42">
        <w:rPr>
          <w:sz w:val="22"/>
          <w:szCs w:val="22"/>
          <w:lang w:val="fr-FR"/>
        </w:rPr>
        <w:t xml:space="preserve"> </w:t>
      </w:r>
      <w:proofErr w:type="spellStart"/>
      <w:r w:rsidR="009817DE" w:rsidRPr="00977F42">
        <w:rPr>
          <w:sz w:val="22"/>
          <w:szCs w:val="22"/>
          <w:lang w:val="fr-FR"/>
        </w:rPr>
        <w:t>prin</w:t>
      </w:r>
      <w:proofErr w:type="spellEnd"/>
      <w:r w:rsidR="009817DE" w:rsidRPr="00977F42">
        <w:rPr>
          <w:sz w:val="22"/>
          <w:szCs w:val="22"/>
          <w:lang w:val="fr-FR"/>
        </w:rPr>
        <w:t xml:space="preserve"> </w:t>
      </w:r>
      <w:proofErr w:type="spellStart"/>
      <w:r w:rsidRPr="00977F42">
        <w:rPr>
          <w:sz w:val="22"/>
          <w:szCs w:val="22"/>
          <w:lang w:val="fr-FR"/>
        </w:rPr>
        <w:t>Calea</w:t>
      </w:r>
      <w:proofErr w:type="spellEnd"/>
      <w:r w:rsidRPr="00977F42">
        <w:rPr>
          <w:sz w:val="22"/>
          <w:szCs w:val="22"/>
          <w:lang w:val="fr-FR"/>
        </w:rPr>
        <w:t xml:space="preserve"> </w:t>
      </w:r>
      <w:proofErr w:type="spellStart"/>
      <w:r w:rsidRPr="00977F42">
        <w:rPr>
          <w:sz w:val="22"/>
          <w:szCs w:val="22"/>
          <w:lang w:val="fr-FR"/>
        </w:rPr>
        <w:t>Serban</w:t>
      </w:r>
      <w:proofErr w:type="spellEnd"/>
      <w:r w:rsidRPr="00977F42">
        <w:rPr>
          <w:sz w:val="22"/>
          <w:szCs w:val="22"/>
          <w:lang w:val="fr-FR"/>
        </w:rPr>
        <w:t xml:space="preserve"> </w:t>
      </w:r>
      <w:proofErr w:type="spellStart"/>
      <w:r w:rsidRPr="00977F42">
        <w:rPr>
          <w:sz w:val="22"/>
          <w:szCs w:val="22"/>
          <w:lang w:val="fr-FR"/>
        </w:rPr>
        <w:t>Voda</w:t>
      </w:r>
      <w:proofErr w:type="spellEnd"/>
      <w:r w:rsidR="009817DE" w:rsidRPr="00977F42">
        <w:rPr>
          <w:sz w:val="22"/>
          <w:szCs w:val="22"/>
          <w:lang w:val="fr-FR"/>
        </w:rPr>
        <w:t>.</w:t>
      </w:r>
    </w:p>
    <w:p w14:paraId="00FA5E4D" w14:textId="26F3F9AC" w:rsidR="000A25FF" w:rsidRPr="00977F42" w:rsidRDefault="00977F42" w:rsidP="00FA13FE">
      <w:pPr>
        <w:tabs>
          <w:tab w:val="left" w:pos="9900"/>
        </w:tabs>
        <w:spacing w:line="276" w:lineRule="auto"/>
        <w:ind w:right="-43"/>
        <w:jc w:val="both"/>
        <w:rPr>
          <w:sz w:val="22"/>
          <w:szCs w:val="22"/>
          <w:lang w:val="fr-FR"/>
        </w:rPr>
      </w:pPr>
      <w:proofErr w:type="spellStart"/>
      <w:r w:rsidRPr="00977F42">
        <w:rPr>
          <w:sz w:val="22"/>
          <w:szCs w:val="22"/>
          <w:lang w:val="fr-FR"/>
        </w:rPr>
        <w:t>Accesul</w:t>
      </w:r>
      <w:proofErr w:type="spellEnd"/>
      <w:r w:rsidR="000A25FF" w:rsidRPr="00977F42">
        <w:rPr>
          <w:sz w:val="22"/>
          <w:szCs w:val="22"/>
          <w:lang w:val="fr-FR"/>
        </w:rPr>
        <w:t xml:space="preserve"> </w:t>
      </w:r>
      <w:proofErr w:type="spellStart"/>
      <w:r w:rsidR="000A25FF" w:rsidRPr="00977F42">
        <w:rPr>
          <w:sz w:val="22"/>
          <w:szCs w:val="22"/>
          <w:lang w:val="fr-FR"/>
        </w:rPr>
        <w:t>pi</w:t>
      </w:r>
      <w:r w:rsidR="00F90B7A" w:rsidRPr="00977F42">
        <w:rPr>
          <w:sz w:val="22"/>
          <w:szCs w:val="22"/>
          <w:lang w:val="fr-FR"/>
        </w:rPr>
        <w:t>e</w:t>
      </w:r>
      <w:r w:rsidRPr="00977F42">
        <w:rPr>
          <w:sz w:val="22"/>
          <w:szCs w:val="22"/>
          <w:lang w:val="fr-FR"/>
        </w:rPr>
        <w:t>tonal</w:t>
      </w:r>
      <w:proofErr w:type="spellEnd"/>
      <w:r w:rsidRPr="00977F42">
        <w:rPr>
          <w:sz w:val="22"/>
          <w:szCs w:val="22"/>
          <w:lang w:val="fr-FR"/>
        </w:rPr>
        <w:t xml:space="preserve"> </w:t>
      </w:r>
      <w:r w:rsidR="000A25FF" w:rsidRPr="00977F42">
        <w:rPr>
          <w:sz w:val="22"/>
          <w:szCs w:val="22"/>
          <w:lang w:val="fr-FR"/>
        </w:rPr>
        <w:t xml:space="preserve">se vor </w:t>
      </w:r>
      <w:proofErr w:type="spellStart"/>
      <w:r w:rsidR="000A25FF" w:rsidRPr="00977F42">
        <w:rPr>
          <w:sz w:val="22"/>
          <w:szCs w:val="22"/>
          <w:lang w:val="fr-FR"/>
        </w:rPr>
        <w:t>realiza</w:t>
      </w:r>
      <w:proofErr w:type="spellEnd"/>
      <w:r w:rsidR="000A25FF" w:rsidRPr="00977F42">
        <w:rPr>
          <w:sz w:val="22"/>
          <w:szCs w:val="22"/>
          <w:lang w:val="fr-FR"/>
        </w:rPr>
        <w:t xml:space="preserve"> </w:t>
      </w:r>
      <w:proofErr w:type="spellStart"/>
      <w:r w:rsidR="000A25FF" w:rsidRPr="00977F42">
        <w:rPr>
          <w:sz w:val="22"/>
          <w:szCs w:val="22"/>
          <w:lang w:val="fr-FR"/>
        </w:rPr>
        <w:t>prin</w:t>
      </w:r>
      <w:proofErr w:type="spellEnd"/>
      <w:r w:rsidR="000A25FF" w:rsidRPr="00977F42">
        <w:rPr>
          <w:sz w:val="22"/>
          <w:szCs w:val="22"/>
          <w:lang w:val="fr-FR"/>
        </w:rPr>
        <w:t xml:space="preserve"> </w:t>
      </w:r>
      <w:proofErr w:type="spellStart"/>
      <w:r w:rsidRPr="00977F42">
        <w:rPr>
          <w:sz w:val="22"/>
          <w:szCs w:val="22"/>
          <w:lang w:val="fr-FR"/>
        </w:rPr>
        <w:t>Calea</w:t>
      </w:r>
      <w:proofErr w:type="spellEnd"/>
      <w:r w:rsidRPr="00977F42">
        <w:rPr>
          <w:sz w:val="22"/>
          <w:szCs w:val="22"/>
          <w:lang w:val="fr-FR"/>
        </w:rPr>
        <w:t xml:space="preserve"> </w:t>
      </w:r>
      <w:proofErr w:type="spellStart"/>
      <w:r w:rsidRPr="00977F42">
        <w:rPr>
          <w:sz w:val="22"/>
          <w:szCs w:val="22"/>
          <w:lang w:val="fr-FR"/>
        </w:rPr>
        <w:t>Serban</w:t>
      </w:r>
      <w:proofErr w:type="spellEnd"/>
      <w:r w:rsidRPr="00977F42">
        <w:rPr>
          <w:sz w:val="22"/>
          <w:szCs w:val="22"/>
          <w:lang w:val="fr-FR"/>
        </w:rPr>
        <w:t xml:space="preserve"> </w:t>
      </w:r>
      <w:proofErr w:type="spellStart"/>
      <w:r w:rsidRPr="00977F42">
        <w:rPr>
          <w:sz w:val="22"/>
          <w:szCs w:val="22"/>
          <w:lang w:val="fr-FR"/>
        </w:rPr>
        <w:t>Voda</w:t>
      </w:r>
      <w:proofErr w:type="spellEnd"/>
      <w:r w:rsidR="000A25FF" w:rsidRPr="00977F42">
        <w:rPr>
          <w:sz w:val="22"/>
          <w:szCs w:val="22"/>
          <w:lang w:val="fr-FR"/>
        </w:rPr>
        <w:t>.</w:t>
      </w:r>
    </w:p>
    <w:p w14:paraId="5E9633F9" w14:textId="2278525B" w:rsidR="00FA13FE" w:rsidRPr="00977F42" w:rsidRDefault="00FA13FE" w:rsidP="00FA13FE">
      <w:pPr>
        <w:tabs>
          <w:tab w:val="left" w:pos="9900"/>
        </w:tabs>
        <w:spacing w:line="276" w:lineRule="auto"/>
        <w:ind w:right="-43"/>
        <w:jc w:val="both"/>
        <w:rPr>
          <w:sz w:val="22"/>
          <w:szCs w:val="22"/>
          <w:lang w:val="fr-FR"/>
        </w:rPr>
      </w:pPr>
      <w:proofErr w:type="spellStart"/>
      <w:r w:rsidRPr="00977F42">
        <w:rPr>
          <w:sz w:val="22"/>
          <w:szCs w:val="22"/>
          <w:lang w:val="fr-FR"/>
        </w:rPr>
        <w:t>Stationarea</w:t>
      </w:r>
      <w:proofErr w:type="spellEnd"/>
      <w:r w:rsidRPr="00977F42">
        <w:rPr>
          <w:sz w:val="22"/>
          <w:szCs w:val="22"/>
          <w:lang w:val="fr-FR"/>
        </w:rPr>
        <w:t xml:space="preserve"> </w:t>
      </w:r>
      <w:proofErr w:type="spellStart"/>
      <w:r w:rsidRPr="00977F42">
        <w:rPr>
          <w:sz w:val="22"/>
          <w:szCs w:val="22"/>
          <w:lang w:val="fr-FR"/>
        </w:rPr>
        <w:t>autovehiculelor</w:t>
      </w:r>
      <w:proofErr w:type="spellEnd"/>
      <w:r w:rsidR="009817DE" w:rsidRPr="00977F42">
        <w:rPr>
          <w:sz w:val="22"/>
          <w:szCs w:val="22"/>
          <w:lang w:val="fr-FR"/>
        </w:rPr>
        <w:t> :</w:t>
      </w:r>
    </w:p>
    <w:p w14:paraId="2EB89291" w14:textId="77777777" w:rsidR="009817DE" w:rsidRPr="00977F42" w:rsidRDefault="009817DE" w:rsidP="009817DE">
      <w:pPr>
        <w:tabs>
          <w:tab w:val="left" w:pos="9900"/>
        </w:tabs>
        <w:spacing w:line="276" w:lineRule="auto"/>
        <w:ind w:right="-43"/>
        <w:jc w:val="both"/>
        <w:rPr>
          <w:sz w:val="22"/>
          <w:szCs w:val="22"/>
          <w:lang w:val="fr-FR"/>
        </w:rPr>
      </w:pPr>
      <w:proofErr w:type="spellStart"/>
      <w:r w:rsidRPr="00977F42">
        <w:rPr>
          <w:sz w:val="22"/>
          <w:szCs w:val="22"/>
          <w:lang w:val="fr-FR"/>
        </w:rPr>
        <w:t>Pentru</w:t>
      </w:r>
      <w:proofErr w:type="spellEnd"/>
      <w:r w:rsidRPr="00977F42">
        <w:rPr>
          <w:sz w:val="22"/>
          <w:szCs w:val="22"/>
          <w:lang w:val="fr-FR"/>
        </w:rPr>
        <w:t xml:space="preserve"> </w:t>
      </w:r>
      <w:proofErr w:type="spellStart"/>
      <w:r w:rsidRPr="00977F42">
        <w:rPr>
          <w:sz w:val="22"/>
          <w:szCs w:val="22"/>
          <w:lang w:val="fr-FR"/>
        </w:rPr>
        <w:t>locuinte</w:t>
      </w:r>
      <w:proofErr w:type="spellEnd"/>
      <w:r w:rsidRPr="00977F42">
        <w:rPr>
          <w:sz w:val="22"/>
          <w:szCs w:val="22"/>
          <w:lang w:val="fr-FR"/>
        </w:rPr>
        <w:t xml:space="preserve"> se </w:t>
      </w:r>
      <w:proofErr w:type="spellStart"/>
      <w:r w:rsidRPr="00977F42">
        <w:rPr>
          <w:sz w:val="22"/>
          <w:szCs w:val="22"/>
          <w:lang w:val="fr-FR"/>
        </w:rPr>
        <w:t>prevede</w:t>
      </w:r>
      <w:proofErr w:type="spellEnd"/>
      <w:r w:rsidRPr="00977F42">
        <w:rPr>
          <w:sz w:val="22"/>
          <w:szCs w:val="22"/>
          <w:lang w:val="fr-FR"/>
        </w:rPr>
        <w:t xml:space="preserve"> in </w:t>
      </w:r>
      <w:proofErr w:type="spellStart"/>
      <w:r w:rsidRPr="00977F42">
        <w:rPr>
          <w:sz w:val="22"/>
          <w:szCs w:val="22"/>
          <w:lang w:val="fr-FR"/>
        </w:rPr>
        <w:t>regulamentul</w:t>
      </w:r>
      <w:proofErr w:type="spellEnd"/>
      <w:r w:rsidRPr="00977F42">
        <w:rPr>
          <w:sz w:val="22"/>
          <w:szCs w:val="22"/>
          <w:lang w:val="fr-FR"/>
        </w:rPr>
        <w:t xml:space="preserve"> </w:t>
      </w:r>
      <w:proofErr w:type="spellStart"/>
      <w:r w:rsidRPr="00977F42">
        <w:rPr>
          <w:sz w:val="22"/>
          <w:szCs w:val="22"/>
          <w:lang w:val="fr-FR"/>
        </w:rPr>
        <w:t>general</w:t>
      </w:r>
      <w:proofErr w:type="spellEnd"/>
      <w:r w:rsidRPr="00977F42">
        <w:rPr>
          <w:sz w:val="22"/>
          <w:szCs w:val="22"/>
          <w:lang w:val="fr-FR"/>
        </w:rPr>
        <w:t xml:space="preserve"> al </w:t>
      </w:r>
      <w:proofErr w:type="spellStart"/>
      <w:r w:rsidRPr="00977F42">
        <w:rPr>
          <w:sz w:val="22"/>
          <w:szCs w:val="22"/>
          <w:lang w:val="fr-FR"/>
        </w:rPr>
        <w:t>municipiului</w:t>
      </w:r>
      <w:proofErr w:type="spellEnd"/>
      <w:r w:rsidRPr="00977F42">
        <w:rPr>
          <w:sz w:val="22"/>
          <w:szCs w:val="22"/>
          <w:lang w:val="fr-FR"/>
        </w:rPr>
        <w:t xml:space="preserve"> Bucuresti :</w:t>
      </w:r>
    </w:p>
    <w:p w14:paraId="79DB83D6" w14:textId="4964AE69" w:rsidR="009817DE" w:rsidRPr="00977F42" w:rsidRDefault="009817DE" w:rsidP="009817DE">
      <w:pPr>
        <w:tabs>
          <w:tab w:val="left" w:pos="9900"/>
        </w:tabs>
        <w:spacing w:line="276" w:lineRule="auto"/>
        <w:ind w:right="-43"/>
        <w:jc w:val="both"/>
        <w:rPr>
          <w:sz w:val="22"/>
          <w:szCs w:val="22"/>
          <w:lang w:val="fr-FR"/>
        </w:rPr>
      </w:pPr>
      <w:r w:rsidRPr="00977F42">
        <w:rPr>
          <w:sz w:val="22"/>
          <w:szCs w:val="22"/>
          <w:lang w:val="fr-FR"/>
        </w:rPr>
        <w:t>-</w:t>
      </w:r>
      <w:r w:rsidR="00977F42" w:rsidRPr="00977F42">
        <w:rPr>
          <w:sz w:val="22"/>
          <w:szCs w:val="22"/>
          <w:lang w:val="fr-FR"/>
        </w:rPr>
        <w:t xml:space="preserve"> </w:t>
      </w:r>
      <w:r w:rsidRPr="00977F42">
        <w:rPr>
          <w:sz w:val="22"/>
          <w:szCs w:val="22"/>
          <w:lang w:val="fr-FR"/>
        </w:rPr>
        <w:t xml:space="preserve">un </w:t>
      </w:r>
      <w:proofErr w:type="spellStart"/>
      <w:r w:rsidRPr="00977F42">
        <w:rPr>
          <w:sz w:val="22"/>
          <w:szCs w:val="22"/>
          <w:lang w:val="fr-FR"/>
        </w:rPr>
        <w:t>loc</w:t>
      </w:r>
      <w:proofErr w:type="spellEnd"/>
      <w:r w:rsidRPr="00977F42">
        <w:rPr>
          <w:sz w:val="22"/>
          <w:szCs w:val="22"/>
          <w:lang w:val="fr-FR"/>
        </w:rPr>
        <w:t xml:space="preserve"> de </w:t>
      </w:r>
      <w:proofErr w:type="spellStart"/>
      <w:r w:rsidRPr="00977F42">
        <w:rPr>
          <w:sz w:val="22"/>
          <w:szCs w:val="22"/>
          <w:lang w:val="fr-FR"/>
        </w:rPr>
        <w:t>parcare</w:t>
      </w:r>
      <w:proofErr w:type="spellEnd"/>
      <w:r w:rsidRPr="00977F42">
        <w:rPr>
          <w:sz w:val="22"/>
          <w:szCs w:val="22"/>
          <w:lang w:val="fr-FR"/>
        </w:rPr>
        <w:t xml:space="preserve"> la </w:t>
      </w:r>
      <w:proofErr w:type="spellStart"/>
      <w:r w:rsidRPr="00977F42">
        <w:rPr>
          <w:sz w:val="22"/>
          <w:szCs w:val="22"/>
          <w:lang w:val="fr-FR"/>
        </w:rPr>
        <w:t>suprafata</w:t>
      </w:r>
      <w:proofErr w:type="spellEnd"/>
      <w:r w:rsidRPr="00977F42">
        <w:rPr>
          <w:sz w:val="22"/>
          <w:szCs w:val="22"/>
          <w:lang w:val="fr-FR"/>
        </w:rPr>
        <w:t xml:space="preserve"> mai mica de 100 </w:t>
      </w:r>
      <w:proofErr w:type="spellStart"/>
      <w:r w:rsidRPr="00977F42">
        <w:rPr>
          <w:sz w:val="22"/>
          <w:szCs w:val="22"/>
          <w:lang w:val="fr-FR"/>
        </w:rPr>
        <w:t>mp</w:t>
      </w:r>
      <w:proofErr w:type="spellEnd"/>
    </w:p>
    <w:p w14:paraId="755DADA9" w14:textId="4BE9ADE5" w:rsidR="009817DE" w:rsidRPr="00977F42" w:rsidRDefault="009817DE" w:rsidP="009817DE">
      <w:pPr>
        <w:tabs>
          <w:tab w:val="left" w:pos="9900"/>
        </w:tabs>
        <w:spacing w:line="276" w:lineRule="auto"/>
        <w:ind w:right="-43"/>
        <w:jc w:val="both"/>
        <w:rPr>
          <w:sz w:val="22"/>
          <w:szCs w:val="22"/>
          <w:lang w:val="fr-FR"/>
        </w:rPr>
      </w:pPr>
      <w:r w:rsidRPr="00977F42">
        <w:rPr>
          <w:sz w:val="22"/>
          <w:szCs w:val="22"/>
          <w:lang w:val="fr-FR"/>
        </w:rPr>
        <w:t xml:space="preserve">- </w:t>
      </w:r>
      <w:proofErr w:type="spellStart"/>
      <w:r w:rsidRPr="00977F42">
        <w:rPr>
          <w:sz w:val="22"/>
          <w:szCs w:val="22"/>
          <w:lang w:val="fr-FR"/>
        </w:rPr>
        <w:t>cel</w:t>
      </w:r>
      <w:proofErr w:type="spellEnd"/>
      <w:r w:rsidRPr="00977F42">
        <w:rPr>
          <w:sz w:val="22"/>
          <w:szCs w:val="22"/>
          <w:lang w:val="fr-FR"/>
        </w:rPr>
        <w:t xml:space="preserve"> </w:t>
      </w:r>
      <w:proofErr w:type="spellStart"/>
      <w:r w:rsidRPr="00977F42">
        <w:rPr>
          <w:sz w:val="22"/>
          <w:szCs w:val="22"/>
          <w:lang w:val="fr-FR"/>
        </w:rPr>
        <w:t>putin</w:t>
      </w:r>
      <w:proofErr w:type="spellEnd"/>
      <w:r w:rsidRPr="00977F42">
        <w:rPr>
          <w:sz w:val="22"/>
          <w:szCs w:val="22"/>
          <w:lang w:val="fr-FR"/>
        </w:rPr>
        <w:t xml:space="preserve"> 2 </w:t>
      </w:r>
      <w:proofErr w:type="spellStart"/>
      <w:r w:rsidRPr="00977F42">
        <w:rPr>
          <w:sz w:val="22"/>
          <w:szCs w:val="22"/>
          <w:lang w:val="fr-FR"/>
        </w:rPr>
        <w:t>locuri</w:t>
      </w:r>
      <w:proofErr w:type="spellEnd"/>
      <w:r w:rsidRPr="00977F42">
        <w:rPr>
          <w:sz w:val="22"/>
          <w:szCs w:val="22"/>
          <w:lang w:val="fr-FR"/>
        </w:rPr>
        <w:t xml:space="preserve"> de </w:t>
      </w:r>
      <w:proofErr w:type="spellStart"/>
      <w:r w:rsidRPr="00977F42">
        <w:rPr>
          <w:sz w:val="22"/>
          <w:szCs w:val="22"/>
          <w:lang w:val="fr-FR"/>
        </w:rPr>
        <w:t>parcare</w:t>
      </w:r>
      <w:proofErr w:type="spellEnd"/>
      <w:r w:rsidRPr="00977F42">
        <w:rPr>
          <w:sz w:val="22"/>
          <w:szCs w:val="22"/>
          <w:lang w:val="fr-FR"/>
        </w:rPr>
        <w:t xml:space="preserve"> la o </w:t>
      </w:r>
      <w:proofErr w:type="spellStart"/>
      <w:r w:rsidRPr="00977F42">
        <w:rPr>
          <w:sz w:val="22"/>
          <w:szCs w:val="22"/>
          <w:lang w:val="fr-FR"/>
        </w:rPr>
        <w:t>suprafata</w:t>
      </w:r>
      <w:proofErr w:type="spellEnd"/>
      <w:r w:rsidRPr="00977F42">
        <w:rPr>
          <w:sz w:val="22"/>
          <w:szCs w:val="22"/>
          <w:lang w:val="fr-FR"/>
        </w:rPr>
        <w:t xml:space="preserve"> </w:t>
      </w:r>
      <w:proofErr w:type="spellStart"/>
      <w:r w:rsidRPr="00977F42">
        <w:rPr>
          <w:sz w:val="22"/>
          <w:szCs w:val="22"/>
          <w:lang w:val="fr-FR"/>
        </w:rPr>
        <w:t>desfasurata</w:t>
      </w:r>
      <w:proofErr w:type="spellEnd"/>
      <w:r w:rsidRPr="00977F42">
        <w:rPr>
          <w:sz w:val="22"/>
          <w:szCs w:val="22"/>
          <w:lang w:val="fr-FR"/>
        </w:rPr>
        <w:t xml:space="preserve"> mai mare 100mp</w:t>
      </w:r>
    </w:p>
    <w:p w14:paraId="5EC0F7D1" w14:textId="37B7BA21" w:rsidR="00977F42" w:rsidRPr="00977F42" w:rsidRDefault="00977F42" w:rsidP="009817DE">
      <w:pPr>
        <w:tabs>
          <w:tab w:val="left" w:pos="9900"/>
        </w:tabs>
        <w:spacing w:line="276" w:lineRule="auto"/>
        <w:ind w:right="-43"/>
        <w:jc w:val="both"/>
        <w:rPr>
          <w:sz w:val="22"/>
          <w:szCs w:val="22"/>
          <w:lang w:val="fr-FR"/>
        </w:rPr>
      </w:pPr>
      <w:proofErr w:type="spellStart"/>
      <w:r w:rsidRPr="00977F42">
        <w:rPr>
          <w:sz w:val="22"/>
          <w:szCs w:val="22"/>
          <w:lang w:val="fr-FR"/>
        </w:rPr>
        <w:t>Pentru</w:t>
      </w:r>
      <w:proofErr w:type="spellEnd"/>
      <w:r w:rsidRPr="00977F42">
        <w:rPr>
          <w:sz w:val="22"/>
          <w:szCs w:val="22"/>
          <w:lang w:val="fr-FR"/>
        </w:rPr>
        <w:t xml:space="preserve"> </w:t>
      </w:r>
      <w:proofErr w:type="spellStart"/>
      <w:r w:rsidRPr="00977F42">
        <w:rPr>
          <w:sz w:val="22"/>
          <w:szCs w:val="22"/>
          <w:lang w:val="fr-FR"/>
        </w:rPr>
        <w:t>amplasamentul</w:t>
      </w:r>
      <w:proofErr w:type="spellEnd"/>
      <w:r w:rsidRPr="00977F42">
        <w:rPr>
          <w:sz w:val="22"/>
          <w:szCs w:val="22"/>
          <w:lang w:val="fr-FR"/>
        </w:rPr>
        <w:t xml:space="preserve"> </w:t>
      </w:r>
      <w:proofErr w:type="spellStart"/>
      <w:r w:rsidRPr="00977F42">
        <w:rPr>
          <w:sz w:val="22"/>
          <w:szCs w:val="22"/>
          <w:lang w:val="fr-FR"/>
        </w:rPr>
        <w:t>propus</w:t>
      </w:r>
      <w:proofErr w:type="spellEnd"/>
      <w:r w:rsidRPr="00977F42">
        <w:rPr>
          <w:sz w:val="22"/>
          <w:szCs w:val="22"/>
          <w:lang w:val="fr-FR"/>
        </w:rPr>
        <w:t xml:space="preserve"> se vor </w:t>
      </w:r>
      <w:proofErr w:type="spellStart"/>
      <w:r w:rsidRPr="00977F42">
        <w:rPr>
          <w:sz w:val="22"/>
          <w:szCs w:val="22"/>
          <w:lang w:val="fr-FR"/>
        </w:rPr>
        <w:t>realiza</w:t>
      </w:r>
      <w:proofErr w:type="spellEnd"/>
      <w:r w:rsidRPr="00977F42">
        <w:rPr>
          <w:sz w:val="22"/>
          <w:szCs w:val="22"/>
          <w:lang w:val="fr-FR"/>
        </w:rPr>
        <w:t xml:space="preserve"> 10 </w:t>
      </w:r>
      <w:proofErr w:type="spellStart"/>
      <w:r w:rsidRPr="00977F42">
        <w:rPr>
          <w:sz w:val="22"/>
          <w:szCs w:val="22"/>
          <w:lang w:val="fr-FR"/>
        </w:rPr>
        <w:t>locuri</w:t>
      </w:r>
      <w:proofErr w:type="spellEnd"/>
      <w:r w:rsidRPr="00977F42">
        <w:rPr>
          <w:sz w:val="22"/>
          <w:szCs w:val="22"/>
          <w:lang w:val="fr-FR"/>
        </w:rPr>
        <w:t xml:space="preserve"> de </w:t>
      </w:r>
      <w:proofErr w:type="spellStart"/>
      <w:r w:rsidRPr="00977F42">
        <w:rPr>
          <w:sz w:val="22"/>
          <w:szCs w:val="22"/>
          <w:lang w:val="fr-FR"/>
        </w:rPr>
        <w:t>parcare</w:t>
      </w:r>
      <w:proofErr w:type="spellEnd"/>
      <w:r w:rsidRPr="00977F42">
        <w:rPr>
          <w:sz w:val="22"/>
          <w:szCs w:val="22"/>
          <w:lang w:val="fr-FR"/>
        </w:rPr>
        <w:t xml:space="preserve">, </w:t>
      </w:r>
      <w:proofErr w:type="spellStart"/>
      <w:r w:rsidRPr="00977F42">
        <w:rPr>
          <w:sz w:val="22"/>
          <w:szCs w:val="22"/>
          <w:lang w:val="fr-FR"/>
        </w:rPr>
        <w:t>din</w:t>
      </w:r>
      <w:proofErr w:type="spellEnd"/>
      <w:r w:rsidRPr="00977F42">
        <w:rPr>
          <w:sz w:val="22"/>
          <w:szCs w:val="22"/>
          <w:lang w:val="fr-FR"/>
        </w:rPr>
        <w:t xml:space="preserve"> care 8 </w:t>
      </w:r>
      <w:proofErr w:type="spellStart"/>
      <w:r w:rsidRPr="00977F42">
        <w:rPr>
          <w:sz w:val="22"/>
          <w:szCs w:val="22"/>
          <w:lang w:val="fr-FR"/>
        </w:rPr>
        <w:t>locuri</w:t>
      </w:r>
      <w:proofErr w:type="spellEnd"/>
      <w:r w:rsidRPr="00977F42">
        <w:rPr>
          <w:sz w:val="22"/>
          <w:szCs w:val="22"/>
          <w:lang w:val="fr-FR"/>
        </w:rPr>
        <w:t xml:space="preserve"> vor fi </w:t>
      </w:r>
      <w:proofErr w:type="spellStart"/>
      <w:r w:rsidRPr="00977F42">
        <w:rPr>
          <w:sz w:val="22"/>
          <w:szCs w:val="22"/>
          <w:lang w:val="fr-FR"/>
        </w:rPr>
        <w:t>amplasate</w:t>
      </w:r>
      <w:proofErr w:type="spellEnd"/>
      <w:r w:rsidRPr="00977F42">
        <w:rPr>
          <w:sz w:val="22"/>
          <w:szCs w:val="22"/>
          <w:lang w:val="fr-FR"/>
        </w:rPr>
        <w:t xml:space="preserve"> in </w:t>
      </w:r>
      <w:proofErr w:type="spellStart"/>
      <w:r w:rsidRPr="00977F42">
        <w:rPr>
          <w:sz w:val="22"/>
          <w:szCs w:val="22"/>
          <w:lang w:val="fr-FR"/>
        </w:rPr>
        <w:t>parcarea</w:t>
      </w:r>
      <w:proofErr w:type="spellEnd"/>
      <w:r w:rsidRPr="00977F42">
        <w:rPr>
          <w:sz w:val="22"/>
          <w:szCs w:val="22"/>
          <w:lang w:val="fr-FR"/>
        </w:rPr>
        <w:t xml:space="preserve"> </w:t>
      </w:r>
      <w:proofErr w:type="spellStart"/>
      <w:r w:rsidRPr="00977F42">
        <w:rPr>
          <w:sz w:val="22"/>
          <w:szCs w:val="22"/>
          <w:lang w:val="fr-FR"/>
        </w:rPr>
        <w:t>subterana</w:t>
      </w:r>
      <w:proofErr w:type="spellEnd"/>
      <w:r w:rsidRPr="00977F42">
        <w:rPr>
          <w:sz w:val="22"/>
          <w:szCs w:val="22"/>
          <w:lang w:val="fr-FR"/>
        </w:rPr>
        <w:t xml:space="preserve"> si </w:t>
      </w:r>
      <w:proofErr w:type="spellStart"/>
      <w:r w:rsidRPr="00977F42">
        <w:rPr>
          <w:sz w:val="22"/>
          <w:szCs w:val="22"/>
          <w:lang w:val="fr-FR"/>
        </w:rPr>
        <w:t>cele</w:t>
      </w:r>
      <w:proofErr w:type="spellEnd"/>
      <w:r w:rsidRPr="00977F42">
        <w:rPr>
          <w:sz w:val="22"/>
          <w:szCs w:val="22"/>
          <w:lang w:val="fr-FR"/>
        </w:rPr>
        <w:t xml:space="preserve"> 2 </w:t>
      </w:r>
      <w:proofErr w:type="spellStart"/>
      <w:r w:rsidRPr="00977F42">
        <w:rPr>
          <w:sz w:val="22"/>
          <w:szCs w:val="22"/>
          <w:lang w:val="fr-FR"/>
        </w:rPr>
        <w:t>locuri</w:t>
      </w:r>
      <w:proofErr w:type="spellEnd"/>
      <w:r w:rsidRPr="00977F42">
        <w:rPr>
          <w:sz w:val="22"/>
          <w:szCs w:val="22"/>
          <w:lang w:val="fr-FR"/>
        </w:rPr>
        <w:t xml:space="preserve"> </w:t>
      </w:r>
      <w:proofErr w:type="spellStart"/>
      <w:r w:rsidRPr="00977F42">
        <w:rPr>
          <w:sz w:val="22"/>
          <w:szCs w:val="22"/>
          <w:lang w:val="fr-FR"/>
        </w:rPr>
        <w:t>ramase</w:t>
      </w:r>
      <w:proofErr w:type="spellEnd"/>
      <w:r w:rsidRPr="00977F42">
        <w:rPr>
          <w:sz w:val="22"/>
          <w:szCs w:val="22"/>
          <w:lang w:val="fr-FR"/>
        </w:rPr>
        <w:t xml:space="preserve"> vor fi </w:t>
      </w:r>
      <w:proofErr w:type="spellStart"/>
      <w:r w:rsidRPr="00977F42">
        <w:rPr>
          <w:sz w:val="22"/>
          <w:szCs w:val="22"/>
          <w:lang w:val="fr-FR"/>
        </w:rPr>
        <w:t>aplasate</w:t>
      </w:r>
      <w:proofErr w:type="spellEnd"/>
      <w:r w:rsidRPr="00977F42">
        <w:rPr>
          <w:sz w:val="22"/>
          <w:szCs w:val="22"/>
          <w:lang w:val="fr-FR"/>
        </w:rPr>
        <w:t xml:space="preserve"> in </w:t>
      </w:r>
      <w:proofErr w:type="spellStart"/>
      <w:r w:rsidRPr="00977F42">
        <w:rPr>
          <w:sz w:val="22"/>
          <w:szCs w:val="22"/>
          <w:lang w:val="fr-FR"/>
        </w:rPr>
        <w:t>garajul</w:t>
      </w:r>
      <w:proofErr w:type="spellEnd"/>
      <w:r w:rsidRPr="00977F42">
        <w:rPr>
          <w:sz w:val="22"/>
          <w:szCs w:val="22"/>
          <w:lang w:val="fr-FR"/>
        </w:rPr>
        <w:t xml:space="preserve"> </w:t>
      </w:r>
      <w:proofErr w:type="spellStart"/>
      <w:r w:rsidRPr="00977F42">
        <w:rPr>
          <w:sz w:val="22"/>
          <w:szCs w:val="22"/>
          <w:lang w:val="fr-FR"/>
        </w:rPr>
        <w:t>aflat</w:t>
      </w:r>
      <w:proofErr w:type="spellEnd"/>
      <w:r w:rsidRPr="00977F42">
        <w:rPr>
          <w:sz w:val="22"/>
          <w:szCs w:val="22"/>
          <w:lang w:val="fr-FR"/>
        </w:rPr>
        <w:t xml:space="preserve"> la </w:t>
      </w:r>
      <w:proofErr w:type="spellStart"/>
      <w:r w:rsidRPr="00977F42">
        <w:rPr>
          <w:sz w:val="22"/>
          <w:szCs w:val="22"/>
          <w:lang w:val="fr-FR"/>
        </w:rPr>
        <w:t>parter</w:t>
      </w:r>
      <w:proofErr w:type="spellEnd"/>
      <w:r w:rsidRPr="00977F42">
        <w:rPr>
          <w:sz w:val="22"/>
          <w:szCs w:val="22"/>
          <w:lang w:val="fr-FR"/>
        </w:rPr>
        <w:t>.</w:t>
      </w:r>
    </w:p>
    <w:p w14:paraId="7CFC435F" w14:textId="77777777" w:rsidR="009817DE" w:rsidRPr="007A22FE" w:rsidRDefault="009817DE" w:rsidP="00FA13FE">
      <w:pPr>
        <w:tabs>
          <w:tab w:val="left" w:pos="9900"/>
        </w:tabs>
        <w:spacing w:line="276" w:lineRule="auto"/>
        <w:ind w:right="-43"/>
        <w:jc w:val="both"/>
        <w:rPr>
          <w:color w:val="FF0000"/>
          <w:sz w:val="22"/>
          <w:szCs w:val="22"/>
          <w:lang w:val="fr-FR"/>
        </w:rPr>
      </w:pPr>
    </w:p>
    <w:p w14:paraId="512CEDB7" w14:textId="77777777" w:rsidR="009B24D0" w:rsidRPr="00EE5666" w:rsidRDefault="002348D5" w:rsidP="008D28EC">
      <w:pPr>
        <w:pStyle w:val="Heading2"/>
        <w:pBdr>
          <w:bottom w:val="single" w:sz="4" w:space="1" w:color="auto"/>
        </w:pBdr>
        <w:shd w:val="clear" w:color="auto" w:fill="D9D9D9"/>
        <w:spacing w:before="0" w:after="0"/>
        <w:rPr>
          <w:rFonts w:ascii="Times New Roman" w:hAnsi="Times New Roman"/>
          <w:i w:val="0"/>
          <w:sz w:val="22"/>
          <w:szCs w:val="22"/>
        </w:rPr>
      </w:pPr>
      <w:bookmarkStart w:id="21" w:name="_Toc458409955"/>
      <w:r w:rsidRPr="00EE5666">
        <w:rPr>
          <w:rFonts w:ascii="Times New Roman" w:hAnsi="Times New Roman"/>
          <w:i w:val="0"/>
          <w:sz w:val="22"/>
          <w:szCs w:val="22"/>
        </w:rPr>
        <w:t>4</w:t>
      </w:r>
      <w:r w:rsidR="009B24D0" w:rsidRPr="00EE5666">
        <w:rPr>
          <w:rFonts w:ascii="Times New Roman" w:hAnsi="Times New Roman"/>
          <w:i w:val="0"/>
          <w:sz w:val="22"/>
          <w:szCs w:val="22"/>
        </w:rPr>
        <w:t>.5.</w:t>
      </w:r>
      <w:r w:rsidRPr="00EE5666">
        <w:rPr>
          <w:rFonts w:ascii="Times New Roman" w:hAnsi="Times New Roman"/>
          <w:i w:val="0"/>
          <w:sz w:val="22"/>
          <w:szCs w:val="22"/>
        </w:rPr>
        <w:t>Principii si modalitati de integrare si valorificare a cadrului natural si de adaptare a solutiilor de organizare la relieful zonei</w:t>
      </w:r>
      <w:bookmarkEnd w:id="21"/>
    </w:p>
    <w:p w14:paraId="43A86E61" w14:textId="77777777" w:rsidR="00537B39" w:rsidRPr="00EE5666" w:rsidRDefault="00537B39" w:rsidP="00537B39">
      <w:pPr>
        <w:tabs>
          <w:tab w:val="num" w:pos="1080"/>
        </w:tabs>
        <w:spacing w:line="276" w:lineRule="auto"/>
        <w:ind w:right="-43"/>
        <w:jc w:val="both"/>
        <w:rPr>
          <w:sz w:val="22"/>
          <w:szCs w:val="22"/>
          <w:lang w:val="pt-BR"/>
        </w:rPr>
      </w:pPr>
      <w:r w:rsidRPr="00EE5666">
        <w:rPr>
          <w:sz w:val="22"/>
          <w:szCs w:val="22"/>
          <w:lang w:val="pt-BR"/>
        </w:rPr>
        <w:t>Impactul investiţiei asupra mediului se imparte în :</w:t>
      </w:r>
    </w:p>
    <w:p w14:paraId="2F9F6478" w14:textId="77777777" w:rsidR="00537B39" w:rsidRPr="00EE5666" w:rsidRDefault="00537B39" w:rsidP="001B1306">
      <w:pPr>
        <w:numPr>
          <w:ilvl w:val="0"/>
          <w:numId w:val="3"/>
        </w:numPr>
        <w:tabs>
          <w:tab w:val="num" w:pos="900"/>
        </w:tabs>
        <w:suppressAutoHyphens w:val="0"/>
        <w:spacing w:line="276" w:lineRule="auto"/>
        <w:ind w:left="0" w:right="-43" w:firstLine="720"/>
        <w:jc w:val="both"/>
        <w:rPr>
          <w:sz w:val="22"/>
          <w:szCs w:val="22"/>
          <w:lang w:val="fr-FR"/>
        </w:rPr>
      </w:pPr>
      <w:r w:rsidRPr="00EE5666">
        <w:rPr>
          <w:sz w:val="22"/>
          <w:szCs w:val="22"/>
          <w:lang w:val="fr-FR"/>
        </w:rPr>
        <w:t xml:space="preserve">Impact </w:t>
      </w:r>
      <w:proofErr w:type="gramStart"/>
      <w:r w:rsidRPr="00EE5666">
        <w:rPr>
          <w:sz w:val="22"/>
          <w:szCs w:val="22"/>
          <w:lang w:val="fr-FR"/>
        </w:rPr>
        <w:t>ce</w:t>
      </w:r>
      <w:proofErr w:type="gramEnd"/>
      <w:r w:rsidRPr="00EE5666">
        <w:rPr>
          <w:sz w:val="22"/>
          <w:szCs w:val="22"/>
          <w:lang w:val="fr-FR"/>
        </w:rPr>
        <w:t xml:space="preserve"> are </w:t>
      </w:r>
      <w:proofErr w:type="spellStart"/>
      <w:r w:rsidRPr="00EE5666">
        <w:rPr>
          <w:sz w:val="22"/>
          <w:szCs w:val="22"/>
          <w:lang w:val="fr-FR"/>
        </w:rPr>
        <w:t>loc</w:t>
      </w:r>
      <w:proofErr w:type="spellEnd"/>
      <w:r w:rsidRPr="00EE5666">
        <w:rPr>
          <w:sz w:val="22"/>
          <w:szCs w:val="22"/>
          <w:lang w:val="fr-FR"/>
        </w:rPr>
        <w:t xml:space="preserve"> </w:t>
      </w:r>
      <w:proofErr w:type="spellStart"/>
      <w:r w:rsidRPr="00EE5666">
        <w:rPr>
          <w:sz w:val="22"/>
          <w:szCs w:val="22"/>
          <w:lang w:val="fr-FR"/>
        </w:rPr>
        <w:t>în</w:t>
      </w:r>
      <w:proofErr w:type="spellEnd"/>
      <w:r w:rsidRPr="00EE5666">
        <w:rPr>
          <w:sz w:val="22"/>
          <w:szCs w:val="22"/>
          <w:lang w:val="fr-FR"/>
        </w:rPr>
        <w:t xml:space="preserve"> </w:t>
      </w:r>
      <w:proofErr w:type="spellStart"/>
      <w:r w:rsidRPr="00EE5666">
        <w:rPr>
          <w:sz w:val="22"/>
          <w:szCs w:val="22"/>
          <w:lang w:val="fr-FR"/>
        </w:rPr>
        <w:t>timpul</w:t>
      </w:r>
      <w:proofErr w:type="spellEnd"/>
      <w:r w:rsidRPr="00EE5666">
        <w:rPr>
          <w:sz w:val="22"/>
          <w:szCs w:val="22"/>
          <w:lang w:val="fr-FR"/>
        </w:rPr>
        <w:t xml:space="preserve"> </w:t>
      </w:r>
      <w:proofErr w:type="spellStart"/>
      <w:r w:rsidRPr="00EE5666">
        <w:rPr>
          <w:sz w:val="22"/>
          <w:szCs w:val="22"/>
          <w:lang w:val="fr-FR"/>
        </w:rPr>
        <w:t>realizări</w:t>
      </w:r>
      <w:proofErr w:type="spellEnd"/>
      <w:r w:rsidRPr="00EE5666">
        <w:rPr>
          <w:sz w:val="22"/>
          <w:szCs w:val="22"/>
          <w:lang w:val="fr-FR"/>
        </w:rPr>
        <w:t xml:space="preserve"> </w:t>
      </w:r>
      <w:proofErr w:type="spellStart"/>
      <w:r w:rsidRPr="00EE5666">
        <w:rPr>
          <w:sz w:val="22"/>
          <w:szCs w:val="22"/>
          <w:lang w:val="fr-FR"/>
        </w:rPr>
        <w:t>ansamblului</w:t>
      </w:r>
      <w:proofErr w:type="spellEnd"/>
      <w:r w:rsidRPr="00EE5666">
        <w:rPr>
          <w:sz w:val="22"/>
          <w:szCs w:val="22"/>
          <w:lang w:val="fr-FR"/>
        </w:rPr>
        <w:t xml:space="preserve"> </w:t>
      </w:r>
      <w:proofErr w:type="spellStart"/>
      <w:r w:rsidRPr="00EE5666">
        <w:rPr>
          <w:sz w:val="22"/>
          <w:szCs w:val="22"/>
          <w:lang w:val="fr-FR"/>
        </w:rPr>
        <w:t>propus</w:t>
      </w:r>
      <w:proofErr w:type="spellEnd"/>
      <w:r w:rsidRPr="00EE5666">
        <w:rPr>
          <w:sz w:val="22"/>
          <w:szCs w:val="22"/>
          <w:lang w:val="en-US"/>
        </w:rPr>
        <w:t>;</w:t>
      </w:r>
    </w:p>
    <w:p w14:paraId="10DE1248" w14:textId="77777777" w:rsidR="00537B39" w:rsidRPr="00EE5666" w:rsidRDefault="00537B39" w:rsidP="001B1306">
      <w:pPr>
        <w:numPr>
          <w:ilvl w:val="0"/>
          <w:numId w:val="3"/>
        </w:numPr>
        <w:tabs>
          <w:tab w:val="num" w:pos="900"/>
        </w:tabs>
        <w:suppressAutoHyphens w:val="0"/>
        <w:spacing w:line="276" w:lineRule="auto"/>
        <w:ind w:left="0" w:right="-43" w:firstLine="720"/>
        <w:jc w:val="both"/>
        <w:rPr>
          <w:sz w:val="22"/>
          <w:szCs w:val="22"/>
          <w:lang w:val="fr-FR"/>
        </w:rPr>
      </w:pPr>
      <w:r w:rsidRPr="00EE5666">
        <w:rPr>
          <w:sz w:val="22"/>
          <w:szCs w:val="22"/>
          <w:lang w:val="fr-FR"/>
        </w:rPr>
        <w:t xml:space="preserve">Impact </w:t>
      </w:r>
      <w:proofErr w:type="gramStart"/>
      <w:r w:rsidRPr="00EE5666">
        <w:rPr>
          <w:sz w:val="22"/>
          <w:szCs w:val="22"/>
          <w:lang w:val="fr-FR"/>
        </w:rPr>
        <w:t>ce</w:t>
      </w:r>
      <w:proofErr w:type="gramEnd"/>
      <w:r w:rsidRPr="00EE5666">
        <w:rPr>
          <w:sz w:val="22"/>
          <w:szCs w:val="22"/>
          <w:lang w:val="fr-FR"/>
        </w:rPr>
        <w:t xml:space="preserve"> are </w:t>
      </w:r>
      <w:proofErr w:type="spellStart"/>
      <w:r w:rsidRPr="00EE5666">
        <w:rPr>
          <w:sz w:val="22"/>
          <w:szCs w:val="22"/>
          <w:lang w:val="fr-FR"/>
        </w:rPr>
        <w:t>loc</w:t>
      </w:r>
      <w:proofErr w:type="spellEnd"/>
      <w:r w:rsidRPr="00EE5666">
        <w:rPr>
          <w:sz w:val="22"/>
          <w:szCs w:val="22"/>
          <w:lang w:val="fr-FR"/>
        </w:rPr>
        <w:t xml:space="preserve"> </w:t>
      </w:r>
      <w:proofErr w:type="spellStart"/>
      <w:r w:rsidRPr="00EE5666">
        <w:rPr>
          <w:sz w:val="22"/>
          <w:szCs w:val="22"/>
          <w:lang w:val="fr-FR"/>
        </w:rPr>
        <w:t>în</w:t>
      </w:r>
      <w:proofErr w:type="spellEnd"/>
      <w:r w:rsidRPr="00EE5666">
        <w:rPr>
          <w:sz w:val="22"/>
          <w:szCs w:val="22"/>
          <w:lang w:val="fr-FR"/>
        </w:rPr>
        <w:t xml:space="preserve"> </w:t>
      </w:r>
      <w:proofErr w:type="spellStart"/>
      <w:r w:rsidRPr="00EE5666">
        <w:rPr>
          <w:sz w:val="22"/>
          <w:szCs w:val="22"/>
          <w:lang w:val="fr-FR"/>
        </w:rPr>
        <w:t>timpul</w:t>
      </w:r>
      <w:proofErr w:type="spellEnd"/>
      <w:r w:rsidRPr="00EE5666">
        <w:rPr>
          <w:sz w:val="22"/>
          <w:szCs w:val="22"/>
          <w:lang w:val="fr-FR"/>
        </w:rPr>
        <w:t xml:space="preserve"> </w:t>
      </w:r>
      <w:proofErr w:type="spellStart"/>
      <w:r w:rsidRPr="00EE5666">
        <w:rPr>
          <w:sz w:val="22"/>
          <w:szCs w:val="22"/>
          <w:lang w:val="fr-FR"/>
        </w:rPr>
        <w:t>exploatării</w:t>
      </w:r>
      <w:proofErr w:type="spellEnd"/>
      <w:r w:rsidRPr="00EE5666">
        <w:rPr>
          <w:sz w:val="22"/>
          <w:szCs w:val="22"/>
          <w:lang w:val="fr-FR"/>
        </w:rPr>
        <w:t xml:space="preserve"> </w:t>
      </w:r>
      <w:proofErr w:type="spellStart"/>
      <w:r w:rsidRPr="00EE5666">
        <w:rPr>
          <w:sz w:val="22"/>
          <w:szCs w:val="22"/>
          <w:lang w:val="fr-FR"/>
        </w:rPr>
        <w:t>acestuia</w:t>
      </w:r>
      <w:proofErr w:type="spellEnd"/>
      <w:r w:rsidRPr="00EE5666">
        <w:rPr>
          <w:sz w:val="22"/>
          <w:szCs w:val="22"/>
          <w:lang w:val="fr-FR"/>
        </w:rPr>
        <w:t>.</w:t>
      </w:r>
    </w:p>
    <w:p w14:paraId="327020F5" w14:textId="77777777" w:rsidR="00537B39" w:rsidRPr="00EE5666" w:rsidRDefault="00537B39" w:rsidP="00537B39">
      <w:pPr>
        <w:tabs>
          <w:tab w:val="num" w:pos="1080"/>
        </w:tabs>
        <w:spacing w:line="276" w:lineRule="auto"/>
        <w:ind w:right="-43" w:firstLine="720"/>
        <w:jc w:val="both"/>
        <w:rPr>
          <w:sz w:val="22"/>
          <w:szCs w:val="22"/>
          <w:lang w:val="fr-FR"/>
        </w:rPr>
      </w:pPr>
      <w:r w:rsidRPr="00EE5666">
        <w:rPr>
          <w:sz w:val="22"/>
          <w:szCs w:val="22"/>
          <w:lang w:val="fr-FR"/>
        </w:rPr>
        <w:t xml:space="preserve">Prima </w:t>
      </w:r>
      <w:proofErr w:type="spellStart"/>
      <w:r w:rsidRPr="00EE5666">
        <w:rPr>
          <w:sz w:val="22"/>
          <w:szCs w:val="22"/>
          <w:lang w:val="fr-FR"/>
        </w:rPr>
        <w:t>faza</w:t>
      </w:r>
      <w:proofErr w:type="spellEnd"/>
      <w:r w:rsidRPr="00EE5666">
        <w:rPr>
          <w:sz w:val="22"/>
          <w:szCs w:val="22"/>
          <w:lang w:val="fr-FR"/>
        </w:rPr>
        <w:t xml:space="preserve"> este </w:t>
      </w:r>
      <w:proofErr w:type="spellStart"/>
      <w:r w:rsidRPr="00EE5666">
        <w:rPr>
          <w:sz w:val="22"/>
          <w:szCs w:val="22"/>
          <w:lang w:val="fr-FR"/>
        </w:rPr>
        <w:t>limitată</w:t>
      </w:r>
      <w:proofErr w:type="spellEnd"/>
      <w:r w:rsidRPr="00EE5666">
        <w:rPr>
          <w:sz w:val="22"/>
          <w:szCs w:val="22"/>
          <w:lang w:val="fr-FR"/>
        </w:rPr>
        <w:t xml:space="preserve"> </w:t>
      </w:r>
      <w:proofErr w:type="spellStart"/>
      <w:r w:rsidRPr="00EE5666">
        <w:rPr>
          <w:sz w:val="22"/>
          <w:szCs w:val="22"/>
          <w:lang w:val="fr-FR"/>
        </w:rPr>
        <w:t>şi</w:t>
      </w:r>
      <w:proofErr w:type="spellEnd"/>
      <w:r w:rsidRPr="00EE5666">
        <w:rPr>
          <w:sz w:val="22"/>
          <w:szCs w:val="22"/>
          <w:lang w:val="fr-FR"/>
        </w:rPr>
        <w:t xml:space="preserve"> va </w:t>
      </w:r>
      <w:proofErr w:type="spellStart"/>
      <w:r w:rsidRPr="00EE5666">
        <w:rPr>
          <w:sz w:val="22"/>
          <w:szCs w:val="22"/>
          <w:lang w:val="fr-FR"/>
        </w:rPr>
        <w:t>produce</w:t>
      </w:r>
      <w:proofErr w:type="spellEnd"/>
      <w:r w:rsidRPr="00EE5666">
        <w:rPr>
          <w:sz w:val="22"/>
          <w:szCs w:val="22"/>
          <w:lang w:val="fr-FR"/>
        </w:rPr>
        <w:t xml:space="preserve"> o </w:t>
      </w:r>
      <w:proofErr w:type="spellStart"/>
      <w:r w:rsidRPr="00EE5666">
        <w:rPr>
          <w:sz w:val="22"/>
          <w:szCs w:val="22"/>
          <w:lang w:val="fr-FR"/>
        </w:rPr>
        <w:t>serie</w:t>
      </w:r>
      <w:proofErr w:type="spellEnd"/>
      <w:r w:rsidRPr="00EE5666">
        <w:rPr>
          <w:sz w:val="22"/>
          <w:szCs w:val="22"/>
          <w:lang w:val="fr-FR"/>
        </w:rPr>
        <w:t xml:space="preserve"> de </w:t>
      </w:r>
      <w:proofErr w:type="spellStart"/>
      <w:r w:rsidRPr="00EE5666">
        <w:rPr>
          <w:sz w:val="22"/>
          <w:szCs w:val="22"/>
          <w:lang w:val="fr-FR"/>
        </w:rPr>
        <w:t>efecte</w:t>
      </w:r>
      <w:proofErr w:type="spellEnd"/>
      <w:r w:rsidRPr="00EE5666">
        <w:rPr>
          <w:sz w:val="22"/>
          <w:szCs w:val="22"/>
          <w:lang w:val="fr-FR"/>
        </w:rPr>
        <w:t xml:space="preserve"> </w:t>
      </w:r>
      <w:proofErr w:type="spellStart"/>
      <w:r w:rsidRPr="00EE5666">
        <w:rPr>
          <w:sz w:val="22"/>
          <w:szCs w:val="22"/>
          <w:lang w:val="fr-FR"/>
        </w:rPr>
        <w:t>precum</w:t>
      </w:r>
      <w:proofErr w:type="spellEnd"/>
      <w:r w:rsidRPr="00EE5666">
        <w:rPr>
          <w:sz w:val="22"/>
          <w:szCs w:val="22"/>
          <w:lang w:val="fr-FR"/>
        </w:rPr>
        <w:t xml:space="preserve"> : </w:t>
      </w:r>
      <w:proofErr w:type="spellStart"/>
      <w:r w:rsidRPr="00EE5666">
        <w:rPr>
          <w:sz w:val="22"/>
          <w:szCs w:val="22"/>
          <w:lang w:val="fr-FR"/>
        </w:rPr>
        <w:t>praf</w:t>
      </w:r>
      <w:proofErr w:type="spellEnd"/>
      <w:r w:rsidRPr="00EE5666">
        <w:rPr>
          <w:sz w:val="22"/>
          <w:szCs w:val="22"/>
          <w:lang w:val="fr-FR"/>
        </w:rPr>
        <w:t xml:space="preserve">, </w:t>
      </w:r>
      <w:proofErr w:type="spellStart"/>
      <w:r w:rsidRPr="00EE5666">
        <w:rPr>
          <w:sz w:val="22"/>
          <w:szCs w:val="22"/>
          <w:lang w:val="fr-FR"/>
        </w:rPr>
        <w:t>moloz</w:t>
      </w:r>
      <w:proofErr w:type="spellEnd"/>
      <w:r w:rsidRPr="00EE5666">
        <w:rPr>
          <w:sz w:val="22"/>
          <w:szCs w:val="22"/>
          <w:lang w:val="fr-FR"/>
        </w:rPr>
        <w:t xml:space="preserve">, </w:t>
      </w:r>
      <w:proofErr w:type="spellStart"/>
      <w:r w:rsidRPr="00EE5666">
        <w:rPr>
          <w:sz w:val="22"/>
          <w:szCs w:val="22"/>
          <w:lang w:val="fr-FR"/>
        </w:rPr>
        <w:t>zgomot</w:t>
      </w:r>
      <w:proofErr w:type="spellEnd"/>
      <w:r w:rsidRPr="00EE5666">
        <w:rPr>
          <w:sz w:val="22"/>
          <w:szCs w:val="22"/>
          <w:lang w:val="fr-FR"/>
        </w:rPr>
        <w:t xml:space="preserve"> </w:t>
      </w:r>
      <w:proofErr w:type="spellStart"/>
      <w:r w:rsidRPr="00EE5666">
        <w:rPr>
          <w:sz w:val="22"/>
          <w:szCs w:val="22"/>
          <w:lang w:val="fr-FR"/>
        </w:rPr>
        <w:t>şi</w:t>
      </w:r>
      <w:proofErr w:type="spellEnd"/>
      <w:r w:rsidRPr="00EE5666">
        <w:rPr>
          <w:sz w:val="22"/>
          <w:szCs w:val="22"/>
          <w:lang w:val="fr-FR"/>
        </w:rPr>
        <w:t xml:space="preserve"> </w:t>
      </w:r>
      <w:proofErr w:type="spellStart"/>
      <w:r w:rsidRPr="00EE5666">
        <w:rPr>
          <w:sz w:val="22"/>
          <w:szCs w:val="22"/>
          <w:lang w:val="fr-FR"/>
        </w:rPr>
        <w:t>vibratii</w:t>
      </w:r>
      <w:proofErr w:type="spellEnd"/>
      <w:r w:rsidRPr="00EE5666">
        <w:rPr>
          <w:sz w:val="22"/>
          <w:szCs w:val="22"/>
          <w:lang w:val="fr-FR"/>
        </w:rPr>
        <w:t xml:space="preserve">. </w:t>
      </w:r>
      <w:proofErr w:type="spellStart"/>
      <w:r w:rsidRPr="00EE5666">
        <w:rPr>
          <w:sz w:val="22"/>
          <w:szCs w:val="22"/>
          <w:lang w:val="fr-FR"/>
        </w:rPr>
        <w:t>Aceste</w:t>
      </w:r>
      <w:proofErr w:type="spellEnd"/>
      <w:r w:rsidRPr="00EE5666">
        <w:rPr>
          <w:sz w:val="22"/>
          <w:szCs w:val="22"/>
          <w:lang w:val="fr-FR"/>
        </w:rPr>
        <w:t xml:space="preserve"> </w:t>
      </w:r>
      <w:proofErr w:type="spellStart"/>
      <w:r w:rsidRPr="00EE5666">
        <w:rPr>
          <w:sz w:val="22"/>
          <w:szCs w:val="22"/>
          <w:lang w:val="fr-FR"/>
        </w:rPr>
        <w:t>efecte</w:t>
      </w:r>
      <w:proofErr w:type="spellEnd"/>
      <w:r w:rsidRPr="00EE5666">
        <w:rPr>
          <w:sz w:val="22"/>
          <w:szCs w:val="22"/>
          <w:lang w:val="fr-FR"/>
        </w:rPr>
        <w:t xml:space="preserve"> </w:t>
      </w:r>
      <w:proofErr w:type="spellStart"/>
      <w:r w:rsidRPr="00EE5666">
        <w:rPr>
          <w:sz w:val="22"/>
          <w:szCs w:val="22"/>
          <w:lang w:val="fr-FR"/>
        </w:rPr>
        <w:t>sunt</w:t>
      </w:r>
      <w:proofErr w:type="spellEnd"/>
      <w:r w:rsidRPr="00EE5666">
        <w:rPr>
          <w:sz w:val="22"/>
          <w:szCs w:val="22"/>
          <w:lang w:val="fr-FR"/>
        </w:rPr>
        <w:t xml:space="preserve"> </w:t>
      </w:r>
      <w:proofErr w:type="spellStart"/>
      <w:r w:rsidRPr="00EE5666">
        <w:rPr>
          <w:sz w:val="22"/>
          <w:szCs w:val="22"/>
          <w:lang w:val="fr-FR"/>
        </w:rPr>
        <w:t>însă</w:t>
      </w:r>
      <w:proofErr w:type="spellEnd"/>
      <w:r w:rsidRPr="00EE5666">
        <w:rPr>
          <w:sz w:val="22"/>
          <w:szCs w:val="22"/>
          <w:lang w:val="fr-FR"/>
        </w:rPr>
        <w:t xml:space="preserve">, </w:t>
      </w:r>
      <w:proofErr w:type="spellStart"/>
      <w:proofErr w:type="gramStart"/>
      <w:r w:rsidRPr="00EE5666">
        <w:rPr>
          <w:sz w:val="22"/>
          <w:szCs w:val="22"/>
          <w:lang w:val="fr-FR"/>
        </w:rPr>
        <w:t>temporare.În</w:t>
      </w:r>
      <w:proofErr w:type="spellEnd"/>
      <w:proofErr w:type="gramEnd"/>
      <w:r w:rsidRPr="00EE5666">
        <w:rPr>
          <w:sz w:val="22"/>
          <w:szCs w:val="22"/>
          <w:lang w:val="fr-FR"/>
        </w:rPr>
        <w:t xml:space="preserve"> </w:t>
      </w:r>
      <w:proofErr w:type="spellStart"/>
      <w:r w:rsidRPr="00EE5666">
        <w:rPr>
          <w:sz w:val="22"/>
          <w:szCs w:val="22"/>
          <w:lang w:val="fr-FR"/>
        </w:rPr>
        <w:t>timpul</w:t>
      </w:r>
      <w:proofErr w:type="spellEnd"/>
      <w:r w:rsidRPr="00EE5666">
        <w:rPr>
          <w:sz w:val="22"/>
          <w:szCs w:val="22"/>
          <w:lang w:val="fr-FR"/>
        </w:rPr>
        <w:t xml:space="preserve"> </w:t>
      </w:r>
      <w:proofErr w:type="spellStart"/>
      <w:r w:rsidRPr="00EE5666">
        <w:rPr>
          <w:sz w:val="22"/>
          <w:szCs w:val="22"/>
          <w:lang w:val="fr-FR"/>
        </w:rPr>
        <w:t>exploatării</w:t>
      </w:r>
      <w:proofErr w:type="spellEnd"/>
      <w:r w:rsidRPr="00EE5666">
        <w:rPr>
          <w:sz w:val="22"/>
          <w:szCs w:val="22"/>
          <w:lang w:val="fr-FR"/>
        </w:rPr>
        <w:t xml:space="preserve">, </w:t>
      </w:r>
      <w:proofErr w:type="spellStart"/>
      <w:r w:rsidRPr="00EE5666">
        <w:rPr>
          <w:sz w:val="22"/>
          <w:szCs w:val="22"/>
          <w:lang w:val="fr-FR"/>
        </w:rPr>
        <w:t>factori</w:t>
      </w:r>
      <w:proofErr w:type="spellEnd"/>
      <w:r w:rsidRPr="00EE5666">
        <w:rPr>
          <w:sz w:val="22"/>
          <w:szCs w:val="22"/>
          <w:lang w:val="fr-FR"/>
        </w:rPr>
        <w:t xml:space="preserve"> ca </w:t>
      </w:r>
      <w:proofErr w:type="spellStart"/>
      <w:r w:rsidRPr="00EE5666">
        <w:rPr>
          <w:sz w:val="22"/>
          <w:szCs w:val="22"/>
          <w:lang w:val="fr-FR"/>
        </w:rPr>
        <w:t>zgomotul</w:t>
      </w:r>
      <w:proofErr w:type="spellEnd"/>
      <w:r w:rsidRPr="00EE5666">
        <w:rPr>
          <w:sz w:val="22"/>
          <w:szCs w:val="22"/>
          <w:lang w:val="fr-FR"/>
        </w:rPr>
        <w:t xml:space="preserve"> </w:t>
      </w:r>
      <w:proofErr w:type="spellStart"/>
      <w:r w:rsidRPr="00EE5666">
        <w:rPr>
          <w:sz w:val="22"/>
          <w:szCs w:val="22"/>
          <w:lang w:val="fr-FR"/>
        </w:rPr>
        <w:t>şi</w:t>
      </w:r>
      <w:proofErr w:type="spellEnd"/>
      <w:r w:rsidRPr="00EE5666">
        <w:rPr>
          <w:sz w:val="22"/>
          <w:szCs w:val="22"/>
          <w:lang w:val="fr-FR"/>
        </w:rPr>
        <w:t xml:space="preserve"> </w:t>
      </w:r>
      <w:proofErr w:type="spellStart"/>
      <w:r w:rsidRPr="00EE5666">
        <w:rPr>
          <w:sz w:val="22"/>
          <w:szCs w:val="22"/>
          <w:lang w:val="fr-FR"/>
        </w:rPr>
        <w:t>emisia</w:t>
      </w:r>
      <w:proofErr w:type="spellEnd"/>
      <w:r w:rsidRPr="00EE5666">
        <w:rPr>
          <w:sz w:val="22"/>
          <w:szCs w:val="22"/>
          <w:lang w:val="fr-FR"/>
        </w:rPr>
        <w:t xml:space="preserve"> de </w:t>
      </w:r>
      <w:proofErr w:type="spellStart"/>
      <w:r w:rsidRPr="00EE5666">
        <w:rPr>
          <w:sz w:val="22"/>
          <w:szCs w:val="22"/>
          <w:lang w:val="fr-FR"/>
        </w:rPr>
        <w:t>agenti</w:t>
      </w:r>
      <w:proofErr w:type="spellEnd"/>
      <w:r w:rsidRPr="00EE5666">
        <w:rPr>
          <w:sz w:val="22"/>
          <w:szCs w:val="22"/>
          <w:lang w:val="fr-FR"/>
        </w:rPr>
        <w:t xml:space="preserve"> </w:t>
      </w:r>
      <w:proofErr w:type="spellStart"/>
      <w:r w:rsidRPr="00EE5666">
        <w:rPr>
          <w:sz w:val="22"/>
          <w:szCs w:val="22"/>
          <w:lang w:val="fr-FR"/>
        </w:rPr>
        <w:t>poluanti</w:t>
      </w:r>
      <w:proofErr w:type="spellEnd"/>
      <w:r w:rsidRPr="00EE5666">
        <w:rPr>
          <w:sz w:val="22"/>
          <w:szCs w:val="22"/>
          <w:lang w:val="fr-FR"/>
        </w:rPr>
        <w:t xml:space="preserve">, </w:t>
      </w:r>
      <w:proofErr w:type="spellStart"/>
      <w:r w:rsidRPr="00EE5666">
        <w:rPr>
          <w:sz w:val="22"/>
          <w:szCs w:val="22"/>
          <w:lang w:val="fr-FR"/>
        </w:rPr>
        <w:t>deşi</w:t>
      </w:r>
      <w:proofErr w:type="spellEnd"/>
      <w:r w:rsidRPr="00EE5666">
        <w:rPr>
          <w:sz w:val="22"/>
          <w:szCs w:val="22"/>
          <w:lang w:val="fr-FR"/>
        </w:rPr>
        <w:t xml:space="preserve"> </w:t>
      </w:r>
      <w:proofErr w:type="spellStart"/>
      <w:r w:rsidRPr="00EE5666">
        <w:rPr>
          <w:sz w:val="22"/>
          <w:szCs w:val="22"/>
          <w:lang w:val="fr-FR"/>
        </w:rPr>
        <w:t>reduşi</w:t>
      </w:r>
      <w:proofErr w:type="spellEnd"/>
      <w:r w:rsidRPr="00EE5666">
        <w:rPr>
          <w:sz w:val="22"/>
          <w:szCs w:val="22"/>
          <w:lang w:val="fr-FR"/>
        </w:rPr>
        <w:t xml:space="preserve"> </w:t>
      </w:r>
      <w:proofErr w:type="spellStart"/>
      <w:r w:rsidRPr="00EE5666">
        <w:rPr>
          <w:sz w:val="22"/>
          <w:szCs w:val="22"/>
          <w:lang w:val="fr-FR"/>
        </w:rPr>
        <w:t>trebuiesc</w:t>
      </w:r>
      <w:proofErr w:type="spellEnd"/>
      <w:r w:rsidRPr="00EE5666">
        <w:rPr>
          <w:sz w:val="22"/>
          <w:szCs w:val="22"/>
          <w:lang w:val="fr-FR"/>
        </w:rPr>
        <w:t xml:space="preserve"> </w:t>
      </w:r>
      <w:proofErr w:type="spellStart"/>
      <w:r w:rsidRPr="00EE5666">
        <w:rPr>
          <w:sz w:val="22"/>
          <w:szCs w:val="22"/>
          <w:lang w:val="fr-FR"/>
        </w:rPr>
        <w:t>estimati</w:t>
      </w:r>
      <w:proofErr w:type="spellEnd"/>
      <w:r w:rsidRPr="00EE5666">
        <w:rPr>
          <w:sz w:val="22"/>
          <w:szCs w:val="22"/>
          <w:lang w:val="fr-FR"/>
        </w:rPr>
        <w:t>.</w:t>
      </w:r>
    </w:p>
    <w:p w14:paraId="12AD37D0" w14:textId="77777777" w:rsidR="00537B39" w:rsidRPr="00EE5666" w:rsidRDefault="00537B39" w:rsidP="001B1306">
      <w:pPr>
        <w:numPr>
          <w:ilvl w:val="0"/>
          <w:numId w:val="6"/>
        </w:numPr>
        <w:tabs>
          <w:tab w:val="clear" w:pos="1440"/>
          <w:tab w:val="num" w:pos="900"/>
          <w:tab w:val="left" w:pos="9900"/>
        </w:tabs>
        <w:suppressAutoHyphens w:val="0"/>
        <w:spacing w:line="276" w:lineRule="auto"/>
        <w:ind w:left="0" w:right="-43" w:firstLine="720"/>
        <w:jc w:val="both"/>
        <w:rPr>
          <w:b/>
          <w:sz w:val="22"/>
          <w:szCs w:val="22"/>
          <w:u w:val="single"/>
          <w:lang w:val="fr-FR"/>
        </w:rPr>
      </w:pPr>
      <w:proofErr w:type="spellStart"/>
      <w:r w:rsidRPr="00EE5666">
        <w:rPr>
          <w:b/>
          <w:sz w:val="22"/>
          <w:szCs w:val="22"/>
          <w:u w:val="single"/>
          <w:lang w:val="fr-FR"/>
        </w:rPr>
        <w:t>Poluarea</w:t>
      </w:r>
      <w:proofErr w:type="spellEnd"/>
      <w:r w:rsidRPr="00EE5666">
        <w:rPr>
          <w:b/>
          <w:sz w:val="22"/>
          <w:szCs w:val="22"/>
          <w:u w:val="single"/>
          <w:lang w:val="fr-FR"/>
        </w:rPr>
        <w:t xml:space="preserve"> </w:t>
      </w:r>
      <w:proofErr w:type="spellStart"/>
      <w:r w:rsidRPr="00EE5666">
        <w:rPr>
          <w:b/>
          <w:sz w:val="22"/>
          <w:szCs w:val="22"/>
          <w:u w:val="single"/>
          <w:lang w:val="fr-FR"/>
        </w:rPr>
        <w:t>aerului</w:t>
      </w:r>
      <w:proofErr w:type="spellEnd"/>
    </w:p>
    <w:p w14:paraId="1A42F41E" w14:textId="77777777" w:rsidR="00537B39" w:rsidRPr="00EE5666" w:rsidRDefault="00537B39" w:rsidP="00537B39">
      <w:pPr>
        <w:tabs>
          <w:tab w:val="left" w:pos="9900"/>
        </w:tabs>
        <w:spacing w:line="276" w:lineRule="auto"/>
        <w:ind w:right="-43" w:firstLine="720"/>
        <w:jc w:val="both"/>
        <w:rPr>
          <w:b/>
          <w:sz w:val="22"/>
          <w:szCs w:val="22"/>
          <w:u w:val="single"/>
          <w:lang w:val="pt-BR"/>
        </w:rPr>
      </w:pPr>
      <w:r w:rsidRPr="00EE5666">
        <w:rPr>
          <w:b/>
          <w:sz w:val="22"/>
          <w:szCs w:val="22"/>
          <w:u w:val="single"/>
          <w:lang w:val="pt-BR"/>
        </w:rPr>
        <w:t xml:space="preserve">Faza de construcţie a clădirilor şi a căilor rutiere aferente ansamblului </w:t>
      </w:r>
    </w:p>
    <w:p w14:paraId="159BD64D" w14:textId="77777777" w:rsidR="00537B39" w:rsidRPr="00EE5666" w:rsidRDefault="00537B39" w:rsidP="00537B39">
      <w:pPr>
        <w:tabs>
          <w:tab w:val="left" w:pos="9900"/>
        </w:tabs>
        <w:spacing w:line="276" w:lineRule="auto"/>
        <w:ind w:right="-43" w:firstLine="720"/>
        <w:jc w:val="both"/>
        <w:rPr>
          <w:sz w:val="22"/>
          <w:szCs w:val="22"/>
          <w:lang w:val="pt-BR"/>
        </w:rPr>
      </w:pPr>
      <w:r w:rsidRPr="00EE5666">
        <w:rPr>
          <w:sz w:val="22"/>
          <w:szCs w:val="22"/>
          <w:lang w:val="pt-BR"/>
        </w:rPr>
        <w:t>Calitatea aerului va fi foarte puţin afectata de funcţionarea maşinilor şi utilajelor care sunt utilizate la construcţii. Acestea pot polua prin emisii specifice arderilor incomplete a combustibililor care elimină gaze de eşapament ce conţin monoxid de carbon, hidrocarburi funingine, precum şi alte substanţe ce depind de tipul de catalizator utilizat.</w:t>
      </w:r>
    </w:p>
    <w:p w14:paraId="167912AE" w14:textId="77777777" w:rsidR="00537B39" w:rsidRPr="00EE5666" w:rsidRDefault="00537B39" w:rsidP="00537B39">
      <w:pPr>
        <w:tabs>
          <w:tab w:val="left" w:pos="9900"/>
        </w:tabs>
        <w:spacing w:line="276" w:lineRule="auto"/>
        <w:ind w:right="-43" w:firstLine="720"/>
        <w:jc w:val="both"/>
        <w:rPr>
          <w:sz w:val="22"/>
          <w:szCs w:val="22"/>
          <w:lang w:val="pt-BR"/>
        </w:rPr>
      </w:pPr>
      <w:r w:rsidRPr="00EE5666">
        <w:rPr>
          <w:sz w:val="22"/>
          <w:szCs w:val="22"/>
          <w:lang w:val="pt-BR"/>
        </w:rPr>
        <w:lastRenderedPageBreak/>
        <w:t>Emisia de agenţi poluanţi este dispersată în atmosferă, fiind totuşi nesemnificativă în raport cu poluarea datorată traficului rutier, avându-se în vedere că se foloseşte un numar redus de maşini şi utilaje necesare construcţiei ansamblului.</w:t>
      </w:r>
    </w:p>
    <w:p w14:paraId="3DCE545C" w14:textId="77777777" w:rsidR="00537B39" w:rsidRPr="00EE5666" w:rsidRDefault="00537B39" w:rsidP="00537B39">
      <w:pPr>
        <w:tabs>
          <w:tab w:val="left" w:pos="9900"/>
        </w:tabs>
        <w:spacing w:line="276" w:lineRule="auto"/>
        <w:ind w:right="-43" w:firstLine="720"/>
        <w:jc w:val="both"/>
        <w:rPr>
          <w:sz w:val="22"/>
          <w:szCs w:val="22"/>
          <w:lang w:val="pt-BR"/>
        </w:rPr>
      </w:pPr>
      <w:r w:rsidRPr="00EE5666">
        <w:rPr>
          <w:sz w:val="22"/>
          <w:szCs w:val="22"/>
          <w:lang w:val="pt-BR"/>
        </w:rPr>
        <w:t>Pe  parcursul execuţiei construcţiei se propagă în aer praf, pulberi de ciment, posibil mirosuri neplăcute etc.</w:t>
      </w:r>
    </w:p>
    <w:p w14:paraId="2F871B46" w14:textId="77777777" w:rsidR="00537B39" w:rsidRPr="00EE5666" w:rsidRDefault="00537B39" w:rsidP="00537B39">
      <w:pPr>
        <w:tabs>
          <w:tab w:val="left" w:pos="9900"/>
        </w:tabs>
        <w:spacing w:line="276" w:lineRule="auto"/>
        <w:ind w:right="-43" w:firstLine="720"/>
        <w:jc w:val="both"/>
        <w:rPr>
          <w:b/>
          <w:sz w:val="22"/>
          <w:szCs w:val="22"/>
          <w:u w:val="single"/>
          <w:lang w:val="pt-BR"/>
        </w:rPr>
      </w:pPr>
      <w:r w:rsidRPr="00EE5666">
        <w:rPr>
          <w:b/>
          <w:sz w:val="22"/>
          <w:szCs w:val="22"/>
          <w:u w:val="single"/>
          <w:lang w:val="pt-BR"/>
        </w:rPr>
        <w:t xml:space="preserve">Faza de exploatare a ansamblului </w:t>
      </w:r>
    </w:p>
    <w:p w14:paraId="6D2E1BB4" w14:textId="28F8B904" w:rsidR="00537B39" w:rsidRPr="00EE5666" w:rsidRDefault="00537B39" w:rsidP="00537B39">
      <w:pPr>
        <w:tabs>
          <w:tab w:val="left" w:pos="9900"/>
        </w:tabs>
        <w:spacing w:line="276" w:lineRule="auto"/>
        <w:ind w:right="-43" w:firstLine="720"/>
        <w:jc w:val="both"/>
        <w:rPr>
          <w:sz w:val="22"/>
          <w:szCs w:val="22"/>
          <w:lang w:val="pt-BR"/>
        </w:rPr>
      </w:pPr>
      <w:r w:rsidRPr="00EE5666">
        <w:rPr>
          <w:sz w:val="22"/>
          <w:szCs w:val="22"/>
          <w:lang w:val="pt-BR"/>
        </w:rPr>
        <w:t>Efectul produs de autovehicolele ce asigură transportul persoanelor este redus,</w:t>
      </w:r>
      <w:r w:rsidR="00C44350">
        <w:rPr>
          <w:sz w:val="22"/>
          <w:szCs w:val="22"/>
          <w:lang w:val="pt-BR"/>
        </w:rPr>
        <w:t xml:space="preserve"> </w:t>
      </w:r>
      <w:r w:rsidRPr="00EE5666">
        <w:rPr>
          <w:sz w:val="22"/>
          <w:szCs w:val="22"/>
          <w:lang w:val="pt-BR"/>
        </w:rPr>
        <w:t>intrucat traficul va fii ocazional .</w:t>
      </w:r>
    </w:p>
    <w:p w14:paraId="1CE9A8FA" w14:textId="77777777" w:rsidR="00537B39" w:rsidRPr="00EE5666" w:rsidRDefault="00537B39" w:rsidP="00537B39">
      <w:pPr>
        <w:tabs>
          <w:tab w:val="left" w:pos="9900"/>
        </w:tabs>
        <w:spacing w:line="276" w:lineRule="auto"/>
        <w:ind w:right="-43" w:firstLine="720"/>
        <w:jc w:val="both"/>
        <w:rPr>
          <w:b/>
          <w:sz w:val="22"/>
          <w:szCs w:val="22"/>
          <w:u w:val="single"/>
          <w:lang w:val="fr-FR"/>
        </w:rPr>
      </w:pPr>
      <w:proofErr w:type="spellStart"/>
      <w:r w:rsidRPr="00EE5666">
        <w:rPr>
          <w:b/>
          <w:sz w:val="22"/>
          <w:szCs w:val="22"/>
          <w:u w:val="single"/>
          <w:lang w:val="fr-FR"/>
        </w:rPr>
        <w:t>Poluarea</w:t>
      </w:r>
      <w:proofErr w:type="spellEnd"/>
      <w:r w:rsidRPr="00EE5666">
        <w:rPr>
          <w:b/>
          <w:sz w:val="22"/>
          <w:szCs w:val="22"/>
          <w:u w:val="single"/>
          <w:lang w:val="fr-FR"/>
        </w:rPr>
        <w:t xml:space="preserve"> </w:t>
      </w:r>
      <w:proofErr w:type="spellStart"/>
      <w:r w:rsidRPr="00EE5666">
        <w:rPr>
          <w:b/>
          <w:sz w:val="22"/>
          <w:szCs w:val="22"/>
          <w:u w:val="single"/>
          <w:lang w:val="fr-FR"/>
        </w:rPr>
        <w:t>sonoră</w:t>
      </w:r>
      <w:proofErr w:type="spellEnd"/>
    </w:p>
    <w:p w14:paraId="4B04378A" w14:textId="77777777" w:rsidR="00537B39" w:rsidRPr="00EE5666" w:rsidRDefault="00537B39" w:rsidP="00537B39">
      <w:pPr>
        <w:tabs>
          <w:tab w:val="left" w:pos="9900"/>
        </w:tabs>
        <w:spacing w:line="276" w:lineRule="auto"/>
        <w:ind w:right="-43" w:firstLine="720"/>
        <w:jc w:val="both"/>
        <w:rPr>
          <w:sz w:val="22"/>
          <w:szCs w:val="22"/>
          <w:lang w:val="fr-FR"/>
        </w:rPr>
      </w:pPr>
      <w:proofErr w:type="spellStart"/>
      <w:r w:rsidRPr="00EE5666">
        <w:rPr>
          <w:sz w:val="22"/>
          <w:szCs w:val="22"/>
          <w:lang w:val="fr-FR"/>
        </w:rPr>
        <w:t>Sursele</w:t>
      </w:r>
      <w:proofErr w:type="spellEnd"/>
      <w:r w:rsidRPr="00EE5666">
        <w:rPr>
          <w:sz w:val="22"/>
          <w:szCs w:val="22"/>
          <w:lang w:val="fr-FR"/>
        </w:rPr>
        <w:t xml:space="preserve"> de </w:t>
      </w:r>
      <w:proofErr w:type="spellStart"/>
      <w:r w:rsidRPr="00EE5666">
        <w:rPr>
          <w:sz w:val="22"/>
          <w:szCs w:val="22"/>
          <w:lang w:val="fr-FR"/>
        </w:rPr>
        <w:t>poluare</w:t>
      </w:r>
      <w:proofErr w:type="spellEnd"/>
      <w:r w:rsidRPr="00EE5666">
        <w:rPr>
          <w:sz w:val="22"/>
          <w:szCs w:val="22"/>
          <w:lang w:val="fr-FR"/>
        </w:rPr>
        <w:t xml:space="preserve"> </w:t>
      </w:r>
      <w:proofErr w:type="spellStart"/>
      <w:r w:rsidRPr="00EE5666">
        <w:rPr>
          <w:sz w:val="22"/>
          <w:szCs w:val="22"/>
          <w:lang w:val="fr-FR"/>
        </w:rPr>
        <w:t>sonoră</w:t>
      </w:r>
      <w:proofErr w:type="spellEnd"/>
      <w:r w:rsidRPr="00EE5666">
        <w:rPr>
          <w:sz w:val="22"/>
          <w:szCs w:val="22"/>
          <w:lang w:val="fr-FR"/>
        </w:rPr>
        <w:t xml:space="preserve"> la </w:t>
      </w:r>
      <w:proofErr w:type="spellStart"/>
      <w:r w:rsidRPr="00EE5666">
        <w:rPr>
          <w:sz w:val="22"/>
          <w:szCs w:val="22"/>
          <w:lang w:val="fr-FR"/>
        </w:rPr>
        <w:t>nivelul</w:t>
      </w:r>
      <w:proofErr w:type="spellEnd"/>
      <w:r w:rsidRPr="00EE5666">
        <w:rPr>
          <w:sz w:val="22"/>
          <w:szCs w:val="22"/>
          <w:lang w:val="fr-FR"/>
        </w:rPr>
        <w:t xml:space="preserve"> </w:t>
      </w:r>
      <w:proofErr w:type="spellStart"/>
      <w:r w:rsidRPr="00EE5666">
        <w:rPr>
          <w:sz w:val="22"/>
          <w:szCs w:val="22"/>
          <w:lang w:val="fr-FR"/>
        </w:rPr>
        <w:t>ansambului</w:t>
      </w:r>
      <w:proofErr w:type="spellEnd"/>
      <w:r w:rsidRPr="00EE5666">
        <w:rPr>
          <w:sz w:val="22"/>
          <w:szCs w:val="22"/>
          <w:lang w:val="fr-FR"/>
        </w:rPr>
        <w:t xml:space="preserve"> </w:t>
      </w:r>
      <w:r w:rsidRPr="00EE5666">
        <w:rPr>
          <w:sz w:val="22"/>
          <w:szCs w:val="22"/>
          <w:lang w:val="pt-BR"/>
        </w:rPr>
        <w:t xml:space="preserve">ansamblu </w:t>
      </w:r>
      <w:proofErr w:type="spellStart"/>
      <w:r w:rsidRPr="00EE5666">
        <w:rPr>
          <w:sz w:val="22"/>
          <w:szCs w:val="22"/>
          <w:lang w:val="fr-FR"/>
        </w:rPr>
        <w:t>sunt</w:t>
      </w:r>
      <w:proofErr w:type="spellEnd"/>
      <w:r w:rsidRPr="00EE5666">
        <w:rPr>
          <w:sz w:val="22"/>
          <w:szCs w:val="22"/>
          <w:lang w:val="fr-FR"/>
        </w:rPr>
        <w:t> :</w:t>
      </w:r>
    </w:p>
    <w:p w14:paraId="7BD3963A" w14:textId="77777777" w:rsidR="00537B39" w:rsidRPr="00EE5666" w:rsidRDefault="00537B39" w:rsidP="001B1306">
      <w:pPr>
        <w:numPr>
          <w:ilvl w:val="1"/>
          <w:numId w:val="2"/>
        </w:numPr>
        <w:tabs>
          <w:tab w:val="num" w:pos="900"/>
          <w:tab w:val="num" w:pos="990"/>
          <w:tab w:val="left" w:pos="9900"/>
        </w:tabs>
        <w:suppressAutoHyphens w:val="0"/>
        <w:spacing w:line="276" w:lineRule="auto"/>
        <w:ind w:left="0" w:right="-43" w:firstLine="720"/>
        <w:jc w:val="both"/>
        <w:rPr>
          <w:sz w:val="22"/>
          <w:szCs w:val="22"/>
          <w:lang w:val="pt-BR"/>
        </w:rPr>
      </w:pPr>
      <w:r w:rsidRPr="00EE5666">
        <w:rPr>
          <w:sz w:val="22"/>
          <w:szCs w:val="22"/>
          <w:lang w:val="pt-BR"/>
        </w:rPr>
        <w:t>semnalizarea acustica;</w:t>
      </w:r>
    </w:p>
    <w:p w14:paraId="7F371AE3" w14:textId="77777777" w:rsidR="00537B39" w:rsidRPr="00EE5666" w:rsidRDefault="00537B39" w:rsidP="001B1306">
      <w:pPr>
        <w:numPr>
          <w:ilvl w:val="1"/>
          <w:numId w:val="2"/>
        </w:numPr>
        <w:tabs>
          <w:tab w:val="num" w:pos="900"/>
          <w:tab w:val="num" w:pos="990"/>
          <w:tab w:val="left" w:pos="9900"/>
        </w:tabs>
        <w:suppressAutoHyphens w:val="0"/>
        <w:spacing w:line="276" w:lineRule="auto"/>
        <w:ind w:left="0" w:right="-43" w:firstLine="720"/>
        <w:jc w:val="both"/>
        <w:rPr>
          <w:sz w:val="22"/>
          <w:szCs w:val="22"/>
          <w:lang w:val="fr-FR"/>
        </w:rPr>
      </w:pPr>
      <w:r w:rsidRPr="00EE5666">
        <w:rPr>
          <w:sz w:val="22"/>
          <w:szCs w:val="22"/>
          <w:lang w:val="pt-BR"/>
        </w:rPr>
        <w:t xml:space="preserve">transportul rutier – prin zgomotul produs în timpul rulării autovehiculelelor, semnalizarea acustica etc. </w:t>
      </w:r>
      <w:proofErr w:type="gramStart"/>
      <w:r w:rsidRPr="00EE5666">
        <w:rPr>
          <w:sz w:val="22"/>
          <w:szCs w:val="22"/>
          <w:lang w:val="fr-FR"/>
        </w:rPr>
        <w:t xml:space="preserve">( </w:t>
      </w:r>
      <w:proofErr w:type="spellStart"/>
      <w:r w:rsidRPr="00EE5666">
        <w:rPr>
          <w:sz w:val="22"/>
          <w:szCs w:val="22"/>
          <w:lang w:val="fr-FR"/>
        </w:rPr>
        <w:t>nivel</w:t>
      </w:r>
      <w:proofErr w:type="spellEnd"/>
      <w:proofErr w:type="gramEnd"/>
      <w:r w:rsidRPr="00EE5666">
        <w:rPr>
          <w:sz w:val="22"/>
          <w:szCs w:val="22"/>
          <w:lang w:val="fr-FR"/>
        </w:rPr>
        <w:t xml:space="preserve"> redus).</w:t>
      </w:r>
    </w:p>
    <w:p w14:paraId="000F855B" w14:textId="77777777" w:rsidR="00537B39" w:rsidRPr="00EE5666" w:rsidRDefault="00537B39" w:rsidP="001B1306">
      <w:pPr>
        <w:numPr>
          <w:ilvl w:val="1"/>
          <w:numId w:val="7"/>
        </w:numPr>
        <w:tabs>
          <w:tab w:val="clear" w:pos="2160"/>
          <w:tab w:val="num" w:pos="900"/>
          <w:tab w:val="left" w:pos="9900"/>
        </w:tabs>
        <w:suppressAutoHyphens w:val="0"/>
        <w:spacing w:line="276" w:lineRule="auto"/>
        <w:ind w:right="-43" w:hanging="1440"/>
        <w:jc w:val="both"/>
        <w:rPr>
          <w:b/>
          <w:sz w:val="22"/>
          <w:szCs w:val="22"/>
          <w:u w:val="single"/>
          <w:lang w:val="pt-BR"/>
        </w:rPr>
      </w:pPr>
      <w:r w:rsidRPr="00EE5666">
        <w:rPr>
          <w:b/>
          <w:sz w:val="22"/>
          <w:szCs w:val="22"/>
          <w:u w:val="single"/>
          <w:lang w:val="pt-BR"/>
        </w:rPr>
        <w:t>Poluarea apei de suprafaţă şi a pânzei de apă freatică</w:t>
      </w:r>
    </w:p>
    <w:p w14:paraId="6E7BB684" w14:textId="77777777" w:rsidR="00537B39" w:rsidRPr="00EE5666" w:rsidRDefault="00537B39" w:rsidP="00537B39">
      <w:pPr>
        <w:tabs>
          <w:tab w:val="left" w:pos="9900"/>
        </w:tabs>
        <w:spacing w:line="276" w:lineRule="auto"/>
        <w:ind w:right="-43" w:firstLine="720"/>
        <w:jc w:val="both"/>
        <w:rPr>
          <w:sz w:val="22"/>
          <w:szCs w:val="22"/>
          <w:lang w:val="pt-BR"/>
        </w:rPr>
      </w:pPr>
      <w:r w:rsidRPr="00EE5666">
        <w:rPr>
          <w:sz w:val="22"/>
          <w:szCs w:val="22"/>
          <w:lang w:val="pt-BR"/>
        </w:rPr>
        <w:t>Lucrarile din proiect nu afecteaza calitatea fizică, radiologică a apei de suprafaţă şi a pânzei freatice.</w:t>
      </w:r>
    </w:p>
    <w:p w14:paraId="1B15EA95" w14:textId="77777777" w:rsidR="00537B39" w:rsidRPr="00EE5666" w:rsidRDefault="00537B39" w:rsidP="00537B39">
      <w:pPr>
        <w:tabs>
          <w:tab w:val="left" w:pos="9900"/>
        </w:tabs>
        <w:spacing w:line="276" w:lineRule="auto"/>
        <w:ind w:right="-43" w:firstLine="720"/>
        <w:jc w:val="both"/>
        <w:rPr>
          <w:sz w:val="22"/>
          <w:szCs w:val="22"/>
          <w:lang w:val="pt-BR"/>
        </w:rPr>
      </w:pPr>
      <w:r w:rsidRPr="00EE5666">
        <w:rPr>
          <w:sz w:val="22"/>
          <w:szCs w:val="22"/>
          <w:lang w:val="pt-BR"/>
        </w:rPr>
        <w:t>Poluarea biologică a apelor poate fi provocată de agenţi patogeni sau germeni de fermentaţie.</w:t>
      </w:r>
    </w:p>
    <w:p w14:paraId="32D5045C" w14:textId="77777777" w:rsidR="00537B39" w:rsidRPr="00EE5666" w:rsidRDefault="00537B39" w:rsidP="00537B39">
      <w:pPr>
        <w:tabs>
          <w:tab w:val="left" w:pos="9900"/>
        </w:tabs>
        <w:spacing w:line="276" w:lineRule="auto"/>
        <w:ind w:right="-43" w:firstLine="720"/>
        <w:jc w:val="both"/>
        <w:rPr>
          <w:sz w:val="22"/>
          <w:szCs w:val="22"/>
          <w:lang w:val="pt-BR"/>
        </w:rPr>
      </w:pPr>
      <w:r w:rsidRPr="00EE5666">
        <w:rPr>
          <w:sz w:val="22"/>
          <w:szCs w:val="22"/>
          <w:lang w:val="pt-BR"/>
        </w:rPr>
        <w:t>Apele reziduale ce conţin poluanţi biologici se tratează în mod special şi din acest motiv nu vor fi poluate biologic.</w:t>
      </w:r>
    </w:p>
    <w:p w14:paraId="31151A09" w14:textId="77777777" w:rsidR="00537B39" w:rsidRPr="00EE5666" w:rsidRDefault="00537B39" w:rsidP="001B1306">
      <w:pPr>
        <w:numPr>
          <w:ilvl w:val="1"/>
          <w:numId w:val="7"/>
        </w:numPr>
        <w:tabs>
          <w:tab w:val="clear" w:pos="2160"/>
          <w:tab w:val="num" w:pos="900"/>
          <w:tab w:val="left" w:pos="9900"/>
        </w:tabs>
        <w:suppressAutoHyphens w:val="0"/>
        <w:spacing w:line="276" w:lineRule="auto"/>
        <w:ind w:right="-43" w:hanging="1440"/>
        <w:jc w:val="both"/>
        <w:rPr>
          <w:b/>
          <w:sz w:val="22"/>
          <w:szCs w:val="22"/>
          <w:u w:val="single"/>
          <w:lang w:val="fr-FR"/>
        </w:rPr>
      </w:pPr>
      <w:proofErr w:type="spellStart"/>
      <w:r w:rsidRPr="00EE5666">
        <w:rPr>
          <w:b/>
          <w:sz w:val="22"/>
          <w:szCs w:val="22"/>
          <w:u w:val="single"/>
          <w:lang w:val="fr-FR"/>
        </w:rPr>
        <w:t>Poluarea</w:t>
      </w:r>
      <w:proofErr w:type="spellEnd"/>
      <w:r w:rsidRPr="00EE5666">
        <w:rPr>
          <w:b/>
          <w:sz w:val="22"/>
          <w:szCs w:val="22"/>
          <w:u w:val="single"/>
          <w:lang w:val="fr-FR"/>
        </w:rPr>
        <w:t xml:space="preserve"> </w:t>
      </w:r>
      <w:proofErr w:type="spellStart"/>
      <w:r w:rsidRPr="00EE5666">
        <w:rPr>
          <w:b/>
          <w:sz w:val="22"/>
          <w:szCs w:val="22"/>
          <w:u w:val="single"/>
          <w:lang w:val="fr-FR"/>
        </w:rPr>
        <w:t>solului</w:t>
      </w:r>
      <w:proofErr w:type="spellEnd"/>
    </w:p>
    <w:p w14:paraId="1194923B" w14:textId="77777777" w:rsidR="00537B39" w:rsidRPr="00EE5666" w:rsidRDefault="00537B39" w:rsidP="00537B39">
      <w:pPr>
        <w:tabs>
          <w:tab w:val="left" w:pos="9900"/>
        </w:tabs>
        <w:spacing w:line="276" w:lineRule="auto"/>
        <w:ind w:left="720" w:right="-43"/>
        <w:jc w:val="both"/>
        <w:rPr>
          <w:b/>
          <w:sz w:val="22"/>
          <w:szCs w:val="22"/>
          <w:u w:val="single"/>
          <w:lang w:val="pt-BR"/>
        </w:rPr>
      </w:pPr>
      <w:r w:rsidRPr="00EE5666">
        <w:rPr>
          <w:b/>
          <w:sz w:val="22"/>
          <w:szCs w:val="22"/>
          <w:u w:val="single"/>
          <w:lang w:val="pt-BR"/>
        </w:rPr>
        <w:t xml:space="preserve">Faza de constructie ansamblului </w:t>
      </w:r>
    </w:p>
    <w:p w14:paraId="0BBA9570" w14:textId="77777777" w:rsidR="00537B39" w:rsidRPr="00EE5666" w:rsidRDefault="00537B39" w:rsidP="00537B39">
      <w:pPr>
        <w:tabs>
          <w:tab w:val="left" w:pos="9900"/>
        </w:tabs>
        <w:spacing w:line="276" w:lineRule="auto"/>
        <w:ind w:right="-43" w:firstLine="720"/>
        <w:jc w:val="both"/>
        <w:rPr>
          <w:sz w:val="22"/>
          <w:szCs w:val="22"/>
          <w:lang w:val="pt-BR"/>
        </w:rPr>
      </w:pPr>
      <w:r w:rsidRPr="00EE5666">
        <w:rPr>
          <w:sz w:val="22"/>
          <w:szCs w:val="22"/>
          <w:lang w:val="pt-BR"/>
        </w:rPr>
        <w:t>Definitor la impactul asupra solului :</w:t>
      </w:r>
    </w:p>
    <w:p w14:paraId="10039F6A" w14:textId="77777777" w:rsidR="00537B39" w:rsidRPr="00EE5666" w:rsidRDefault="00537B39" w:rsidP="001B1306">
      <w:pPr>
        <w:numPr>
          <w:ilvl w:val="1"/>
          <w:numId w:val="2"/>
        </w:numPr>
        <w:tabs>
          <w:tab w:val="num" w:pos="900"/>
          <w:tab w:val="num" w:pos="990"/>
          <w:tab w:val="left" w:pos="9900"/>
        </w:tabs>
        <w:suppressAutoHyphens w:val="0"/>
        <w:spacing w:line="276" w:lineRule="auto"/>
        <w:ind w:left="0" w:right="-43" w:firstLine="720"/>
        <w:jc w:val="both"/>
        <w:rPr>
          <w:sz w:val="22"/>
          <w:szCs w:val="22"/>
          <w:lang w:val="pt-BR"/>
        </w:rPr>
      </w:pPr>
      <w:r w:rsidRPr="00EE5666">
        <w:rPr>
          <w:sz w:val="22"/>
          <w:szCs w:val="22"/>
          <w:lang w:val="pt-BR"/>
        </w:rPr>
        <w:t>evitarea poluării cu substanţe petroliere sau alte substante nocive ;</w:t>
      </w:r>
    </w:p>
    <w:p w14:paraId="7607620C" w14:textId="77777777" w:rsidR="00537B39" w:rsidRPr="00EE5666" w:rsidRDefault="00537B39" w:rsidP="001B1306">
      <w:pPr>
        <w:numPr>
          <w:ilvl w:val="1"/>
          <w:numId w:val="2"/>
        </w:numPr>
        <w:tabs>
          <w:tab w:val="num" w:pos="900"/>
          <w:tab w:val="num" w:pos="990"/>
          <w:tab w:val="left" w:pos="9900"/>
        </w:tabs>
        <w:suppressAutoHyphens w:val="0"/>
        <w:spacing w:line="276" w:lineRule="auto"/>
        <w:ind w:left="0" w:right="-43" w:firstLine="720"/>
        <w:jc w:val="both"/>
        <w:rPr>
          <w:sz w:val="22"/>
          <w:szCs w:val="22"/>
          <w:lang w:val="pt-BR"/>
        </w:rPr>
      </w:pPr>
      <w:r w:rsidRPr="00EE5666">
        <w:rPr>
          <w:sz w:val="22"/>
          <w:szCs w:val="22"/>
          <w:lang w:val="pt-BR"/>
        </w:rPr>
        <w:t xml:space="preserve">pentru lucrările ce se execută, depozitarea materialelor de construcţii se va face în spaţii clar delimitate, fără a se recurge la distrugerea solului;  </w:t>
      </w:r>
    </w:p>
    <w:p w14:paraId="14495D93" w14:textId="77777777" w:rsidR="00537B39" w:rsidRPr="00EE5666" w:rsidRDefault="00537B39" w:rsidP="001B1306">
      <w:pPr>
        <w:numPr>
          <w:ilvl w:val="1"/>
          <w:numId w:val="2"/>
        </w:numPr>
        <w:tabs>
          <w:tab w:val="num" w:pos="900"/>
          <w:tab w:val="num" w:pos="990"/>
          <w:tab w:val="left" w:pos="9900"/>
        </w:tabs>
        <w:suppressAutoHyphens w:val="0"/>
        <w:spacing w:line="276" w:lineRule="auto"/>
        <w:ind w:left="0" w:right="-43" w:firstLine="720"/>
        <w:jc w:val="both"/>
        <w:rPr>
          <w:sz w:val="22"/>
          <w:szCs w:val="22"/>
          <w:lang w:val="fr-FR"/>
        </w:rPr>
      </w:pPr>
      <w:proofErr w:type="spellStart"/>
      <w:proofErr w:type="gramStart"/>
      <w:r w:rsidRPr="00EE5666">
        <w:rPr>
          <w:sz w:val="22"/>
          <w:szCs w:val="22"/>
          <w:lang w:val="fr-FR"/>
        </w:rPr>
        <w:t>amenajarea</w:t>
      </w:r>
      <w:proofErr w:type="spellEnd"/>
      <w:proofErr w:type="gramEnd"/>
      <w:r w:rsidRPr="00EE5666">
        <w:rPr>
          <w:sz w:val="22"/>
          <w:szCs w:val="22"/>
          <w:lang w:val="fr-FR"/>
        </w:rPr>
        <w:t xml:space="preserve"> </w:t>
      </w:r>
      <w:proofErr w:type="spellStart"/>
      <w:r w:rsidRPr="00EE5666">
        <w:rPr>
          <w:sz w:val="22"/>
          <w:szCs w:val="22"/>
          <w:lang w:val="fr-FR"/>
        </w:rPr>
        <w:t>cailor</w:t>
      </w:r>
      <w:proofErr w:type="spellEnd"/>
      <w:r w:rsidRPr="00EE5666">
        <w:rPr>
          <w:sz w:val="22"/>
          <w:szCs w:val="22"/>
          <w:lang w:val="fr-FR"/>
        </w:rPr>
        <w:t xml:space="preserve"> de </w:t>
      </w:r>
      <w:proofErr w:type="spellStart"/>
      <w:r w:rsidRPr="00EE5666">
        <w:rPr>
          <w:sz w:val="22"/>
          <w:szCs w:val="22"/>
          <w:lang w:val="fr-FR"/>
        </w:rPr>
        <w:t>circulatie</w:t>
      </w:r>
      <w:proofErr w:type="spellEnd"/>
      <w:r w:rsidRPr="00EE5666">
        <w:rPr>
          <w:sz w:val="22"/>
          <w:szCs w:val="22"/>
          <w:lang w:val="fr-FR"/>
        </w:rPr>
        <w:t xml:space="preserve"> </w:t>
      </w:r>
      <w:proofErr w:type="spellStart"/>
      <w:r w:rsidRPr="00EE5666">
        <w:rPr>
          <w:sz w:val="22"/>
          <w:szCs w:val="22"/>
          <w:lang w:val="fr-FR"/>
        </w:rPr>
        <w:t>pentru</w:t>
      </w:r>
      <w:proofErr w:type="spellEnd"/>
      <w:r w:rsidRPr="00EE5666">
        <w:rPr>
          <w:sz w:val="22"/>
          <w:szCs w:val="22"/>
          <w:lang w:val="fr-FR"/>
        </w:rPr>
        <w:t xml:space="preserve"> </w:t>
      </w:r>
      <w:proofErr w:type="spellStart"/>
      <w:r w:rsidRPr="00EE5666">
        <w:rPr>
          <w:sz w:val="22"/>
          <w:szCs w:val="22"/>
          <w:lang w:val="fr-FR"/>
        </w:rPr>
        <w:t>mijloacele</w:t>
      </w:r>
      <w:proofErr w:type="spellEnd"/>
      <w:r w:rsidRPr="00EE5666">
        <w:rPr>
          <w:sz w:val="22"/>
          <w:szCs w:val="22"/>
          <w:lang w:val="fr-FR"/>
        </w:rPr>
        <w:t xml:space="preserve"> de transport in </w:t>
      </w:r>
      <w:proofErr w:type="spellStart"/>
      <w:r w:rsidRPr="00EE5666">
        <w:rPr>
          <w:sz w:val="22"/>
          <w:szCs w:val="22"/>
          <w:lang w:val="fr-FR"/>
        </w:rPr>
        <w:t>vederea</w:t>
      </w:r>
      <w:proofErr w:type="spellEnd"/>
      <w:r w:rsidRPr="00EE5666">
        <w:rPr>
          <w:sz w:val="22"/>
          <w:szCs w:val="22"/>
          <w:lang w:val="fr-FR"/>
        </w:rPr>
        <w:t xml:space="preserve"> </w:t>
      </w:r>
      <w:proofErr w:type="spellStart"/>
      <w:r w:rsidRPr="00EE5666">
        <w:rPr>
          <w:sz w:val="22"/>
          <w:szCs w:val="22"/>
          <w:lang w:val="fr-FR"/>
        </w:rPr>
        <w:t>limitarii</w:t>
      </w:r>
      <w:proofErr w:type="spellEnd"/>
      <w:r w:rsidRPr="00EE5666">
        <w:rPr>
          <w:sz w:val="22"/>
          <w:szCs w:val="22"/>
          <w:lang w:val="fr-FR"/>
        </w:rPr>
        <w:t xml:space="preserve"> </w:t>
      </w:r>
      <w:proofErr w:type="spellStart"/>
      <w:r w:rsidRPr="00EE5666">
        <w:rPr>
          <w:sz w:val="22"/>
          <w:szCs w:val="22"/>
          <w:lang w:val="fr-FR"/>
        </w:rPr>
        <w:t>tasarii</w:t>
      </w:r>
      <w:proofErr w:type="spellEnd"/>
      <w:r w:rsidRPr="00EE5666">
        <w:rPr>
          <w:sz w:val="22"/>
          <w:szCs w:val="22"/>
          <w:lang w:val="fr-FR"/>
        </w:rPr>
        <w:t xml:space="preserve"> si </w:t>
      </w:r>
      <w:proofErr w:type="spellStart"/>
      <w:r w:rsidRPr="00EE5666">
        <w:rPr>
          <w:sz w:val="22"/>
          <w:szCs w:val="22"/>
          <w:lang w:val="fr-FR"/>
        </w:rPr>
        <w:t>distrugerii</w:t>
      </w:r>
      <w:proofErr w:type="spellEnd"/>
      <w:r w:rsidRPr="00EE5666">
        <w:rPr>
          <w:sz w:val="22"/>
          <w:szCs w:val="22"/>
          <w:lang w:val="fr-FR"/>
        </w:rPr>
        <w:t xml:space="preserve"> </w:t>
      </w:r>
      <w:proofErr w:type="spellStart"/>
      <w:r w:rsidRPr="00EE5666">
        <w:rPr>
          <w:sz w:val="22"/>
          <w:szCs w:val="22"/>
          <w:lang w:val="fr-FR"/>
        </w:rPr>
        <w:t>solului</w:t>
      </w:r>
      <w:proofErr w:type="spellEnd"/>
      <w:r w:rsidRPr="00EE5666">
        <w:rPr>
          <w:sz w:val="22"/>
          <w:szCs w:val="22"/>
          <w:lang w:val="fr-FR"/>
        </w:rPr>
        <w:t> ;</w:t>
      </w:r>
    </w:p>
    <w:p w14:paraId="5D978394" w14:textId="77777777" w:rsidR="00537B39" w:rsidRPr="00EE5666" w:rsidRDefault="00537B39" w:rsidP="001B1306">
      <w:pPr>
        <w:numPr>
          <w:ilvl w:val="1"/>
          <w:numId w:val="2"/>
        </w:numPr>
        <w:tabs>
          <w:tab w:val="num" w:pos="900"/>
          <w:tab w:val="num" w:pos="990"/>
          <w:tab w:val="left" w:pos="9900"/>
        </w:tabs>
        <w:suppressAutoHyphens w:val="0"/>
        <w:spacing w:line="276" w:lineRule="auto"/>
        <w:ind w:left="0" w:right="-43" w:firstLine="720"/>
        <w:jc w:val="both"/>
        <w:rPr>
          <w:sz w:val="22"/>
          <w:szCs w:val="22"/>
          <w:lang w:val="pt-BR"/>
        </w:rPr>
      </w:pPr>
      <w:r w:rsidRPr="00EE5666">
        <w:rPr>
          <w:sz w:val="22"/>
          <w:szCs w:val="22"/>
          <w:lang w:val="pt-BR"/>
        </w:rPr>
        <w:t>terenurile ce necesita a fi ocupate temporar vor fi identificate, iar ocuparea lor efectiva va putea fi realizata numai dupa ce se vor incheia procesele verbale cu detinatorii terenurilor, la terminarea lucrarilor acestea vor fi redate detinatorilor in stare initiala.</w:t>
      </w:r>
    </w:p>
    <w:p w14:paraId="189FA0EE" w14:textId="77777777" w:rsidR="00537B39" w:rsidRPr="00EE5666" w:rsidRDefault="00537B39" w:rsidP="00537B39">
      <w:pPr>
        <w:tabs>
          <w:tab w:val="left" w:pos="9900"/>
        </w:tabs>
        <w:spacing w:line="276" w:lineRule="auto"/>
        <w:ind w:left="720" w:right="-43"/>
        <w:jc w:val="both"/>
        <w:rPr>
          <w:b/>
          <w:sz w:val="22"/>
          <w:szCs w:val="22"/>
          <w:u w:val="single"/>
          <w:lang w:val="pt-BR"/>
        </w:rPr>
      </w:pPr>
      <w:r w:rsidRPr="00EE5666">
        <w:rPr>
          <w:b/>
          <w:sz w:val="22"/>
          <w:szCs w:val="22"/>
          <w:u w:val="single"/>
          <w:lang w:val="pt-BR"/>
        </w:rPr>
        <w:t xml:space="preserve">Faza de exploatare a ansamblului </w:t>
      </w:r>
    </w:p>
    <w:p w14:paraId="3EED8DF9" w14:textId="77777777" w:rsidR="00537B39" w:rsidRPr="00EE5666" w:rsidRDefault="00537B39" w:rsidP="001B1306">
      <w:pPr>
        <w:numPr>
          <w:ilvl w:val="1"/>
          <w:numId w:val="11"/>
        </w:numPr>
        <w:tabs>
          <w:tab w:val="clear" w:pos="1980"/>
          <w:tab w:val="num" w:pos="900"/>
          <w:tab w:val="left" w:pos="9900"/>
        </w:tabs>
        <w:suppressAutoHyphens w:val="0"/>
        <w:spacing w:line="276" w:lineRule="auto"/>
        <w:ind w:left="0" w:right="-43" w:firstLine="720"/>
        <w:jc w:val="both"/>
        <w:rPr>
          <w:sz w:val="22"/>
          <w:szCs w:val="22"/>
          <w:lang w:val="pt-BR"/>
        </w:rPr>
      </w:pPr>
      <w:r w:rsidRPr="00EE5666">
        <w:rPr>
          <w:b/>
          <w:sz w:val="22"/>
          <w:szCs w:val="22"/>
          <w:lang w:val="pt-BR"/>
        </w:rPr>
        <w:t>poluarea cu apă</w:t>
      </w:r>
      <w:r w:rsidRPr="00EE5666">
        <w:rPr>
          <w:sz w:val="22"/>
          <w:szCs w:val="22"/>
          <w:lang w:val="pt-BR"/>
        </w:rPr>
        <w:t> : ape uzate menajere – pentru evitarea deversării acestora direct pe sol, sunt prevăzute reţele de canalizare</w:t>
      </w:r>
      <w:r w:rsidR="002747F9" w:rsidRPr="00EE5666">
        <w:rPr>
          <w:sz w:val="22"/>
          <w:szCs w:val="22"/>
          <w:lang w:val="pt-BR"/>
        </w:rPr>
        <w:t xml:space="preserve"> si o statie de epurare</w:t>
      </w:r>
      <w:r w:rsidRPr="00EE5666">
        <w:rPr>
          <w:sz w:val="22"/>
          <w:szCs w:val="22"/>
          <w:lang w:val="pt-BR"/>
        </w:rPr>
        <w:t>;</w:t>
      </w:r>
    </w:p>
    <w:p w14:paraId="3A6C562F" w14:textId="77777777" w:rsidR="00537B39" w:rsidRPr="00EE5666" w:rsidRDefault="00537B39" w:rsidP="001B1306">
      <w:pPr>
        <w:numPr>
          <w:ilvl w:val="1"/>
          <w:numId w:val="11"/>
        </w:numPr>
        <w:tabs>
          <w:tab w:val="clear" w:pos="1980"/>
          <w:tab w:val="num" w:pos="900"/>
          <w:tab w:val="left" w:pos="9900"/>
        </w:tabs>
        <w:suppressAutoHyphens w:val="0"/>
        <w:spacing w:line="276" w:lineRule="auto"/>
        <w:ind w:left="0" w:right="-43" w:firstLine="720"/>
        <w:jc w:val="both"/>
        <w:rPr>
          <w:sz w:val="22"/>
          <w:szCs w:val="22"/>
          <w:lang w:val="pt-BR"/>
        </w:rPr>
      </w:pPr>
      <w:r w:rsidRPr="00EE5666">
        <w:rPr>
          <w:b/>
          <w:sz w:val="22"/>
          <w:szCs w:val="22"/>
          <w:lang w:val="pt-BR"/>
        </w:rPr>
        <w:t>acumulări de zapadă</w:t>
      </w:r>
      <w:r w:rsidRPr="00EE5666">
        <w:rPr>
          <w:sz w:val="22"/>
          <w:szCs w:val="22"/>
          <w:lang w:val="pt-BR"/>
        </w:rPr>
        <w:t> : configuraţia terenului unde va fi amplasat ansamblul  poate conduce teoretic, în unele puncte, la acumulări de zapadă; aceste zone pot periclita siguranţa circulaţiei rutiere, de aceea se vor lua măsuri de protecţie ca realizarea unei plantaţii de aliniament la drumurile din incinta ansamblului.</w:t>
      </w:r>
    </w:p>
    <w:p w14:paraId="693322E9" w14:textId="77777777" w:rsidR="00537B39" w:rsidRPr="00EE5666" w:rsidRDefault="00537B39" w:rsidP="001B1306">
      <w:pPr>
        <w:numPr>
          <w:ilvl w:val="1"/>
          <w:numId w:val="11"/>
        </w:numPr>
        <w:tabs>
          <w:tab w:val="clear" w:pos="1980"/>
          <w:tab w:val="num" w:pos="900"/>
          <w:tab w:val="left" w:pos="9900"/>
        </w:tabs>
        <w:suppressAutoHyphens w:val="0"/>
        <w:spacing w:line="276" w:lineRule="auto"/>
        <w:ind w:left="0" w:right="-43" w:firstLine="720"/>
        <w:jc w:val="both"/>
        <w:rPr>
          <w:sz w:val="22"/>
          <w:szCs w:val="22"/>
          <w:lang w:val="pt-BR"/>
        </w:rPr>
      </w:pPr>
      <w:r w:rsidRPr="00EE5666">
        <w:rPr>
          <w:b/>
          <w:sz w:val="22"/>
          <w:szCs w:val="22"/>
          <w:lang w:val="pt-BR"/>
        </w:rPr>
        <w:t>poluarea chimică</w:t>
      </w:r>
      <w:r w:rsidRPr="00EE5666">
        <w:rPr>
          <w:sz w:val="22"/>
          <w:szCs w:val="22"/>
          <w:lang w:val="pt-BR"/>
        </w:rPr>
        <w:t> : nu se vehiculeaza substante chimice ;</w:t>
      </w:r>
    </w:p>
    <w:p w14:paraId="69CF3CAD" w14:textId="77777777" w:rsidR="00537B39" w:rsidRPr="00EE5666" w:rsidRDefault="00537B39" w:rsidP="001B1306">
      <w:pPr>
        <w:numPr>
          <w:ilvl w:val="1"/>
          <w:numId w:val="11"/>
        </w:numPr>
        <w:tabs>
          <w:tab w:val="clear" w:pos="1980"/>
          <w:tab w:val="num" w:pos="900"/>
          <w:tab w:val="left" w:pos="9900"/>
        </w:tabs>
        <w:suppressAutoHyphens w:val="0"/>
        <w:spacing w:line="276" w:lineRule="auto"/>
        <w:ind w:left="0" w:right="-43" w:firstLine="720"/>
        <w:jc w:val="both"/>
        <w:rPr>
          <w:sz w:val="22"/>
          <w:szCs w:val="22"/>
          <w:lang w:val="pt-BR"/>
        </w:rPr>
      </w:pPr>
      <w:r w:rsidRPr="00EE5666">
        <w:rPr>
          <w:b/>
          <w:sz w:val="22"/>
          <w:szCs w:val="22"/>
          <w:lang w:val="pt-BR"/>
        </w:rPr>
        <w:t>poluarea radioactivă</w:t>
      </w:r>
      <w:r w:rsidRPr="00EE5666">
        <w:rPr>
          <w:sz w:val="22"/>
          <w:szCs w:val="22"/>
          <w:lang w:val="pt-BR"/>
        </w:rPr>
        <w:t> : nu se vehiculează materiale radioactive ;</w:t>
      </w:r>
    </w:p>
    <w:p w14:paraId="4E57B89A" w14:textId="77777777" w:rsidR="00537B39" w:rsidRPr="00EE5666" w:rsidRDefault="00537B39" w:rsidP="001B1306">
      <w:pPr>
        <w:numPr>
          <w:ilvl w:val="1"/>
          <w:numId w:val="11"/>
        </w:numPr>
        <w:tabs>
          <w:tab w:val="clear" w:pos="1980"/>
          <w:tab w:val="num" w:pos="900"/>
          <w:tab w:val="left" w:pos="9900"/>
        </w:tabs>
        <w:suppressAutoHyphens w:val="0"/>
        <w:spacing w:line="276" w:lineRule="auto"/>
        <w:ind w:left="0" w:right="-43" w:firstLine="720"/>
        <w:jc w:val="both"/>
        <w:rPr>
          <w:sz w:val="22"/>
          <w:szCs w:val="22"/>
          <w:lang w:val="pt-BR"/>
        </w:rPr>
      </w:pPr>
      <w:r w:rsidRPr="00EE5666">
        <w:rPr>
          <w:b/>
          <w:sz w:val="22"/>
          <w:szCs w:val="22"/>
          <w:lang w:val="pt-BR"/>
        </w:rPr>
        <w:t>poluarea biologică :</w:t>
      </w:r>
      <w:r w:rsidRPr="00EE5666">
        <w:rPr>
          <w:sz w:val="22"/>
          <w:szCs w:val="22"/>
          <w:lang w:val="pt-BR"/>
        </w:rPr>
        <w:t xml:space="preserve"> se poate datora, in cazul de fata gunoaielor menajere ( care se trateaza separat ) si a grupurilor sanitare ( in acest caz folosindu-se retele de canalizare ).</w:t>
      </w:r>
    </w:p>
    <w:p w14:paraId="1651BA2C" w14:textId="77777777" w:rsidR="00537B39" w:rsidRPr="00EE5666" w:rsidRDefault="00537B39" w:rsidP="001B1306">
      <w:pPr>
        <w:numPr>
          <w:ilvl w:val="1"/>
          <w:numId w:val="8"/>
        </w:numPr>
        <w:tabs>
          <w:tab w:val="clear" w:pos="1440"/>
          <w:tab w:val="num" w:pos="900"/>
          <w:tab w:val="left" w:pos="9900"/>
        </w:tabs>
        <w:suppressAutoHyphens w:val="0"/>
        <w:spacing w:line="276" w:lineRule="auto"/>
        <w:ind w:left="0" w:right="-43" w:firstLine="720"/>
        <w:jc w:val="both"/>
        <w:rPr>
          <w:b/>
          <w:sz w:val="22"/>
          <w:szCs w:val="22"/>
          <w:u w:val="single"/>
          <w:lang w:val="fr-FR"/>
        </w:rPr>
      </w:pPr>
      <w:proofErr w:type="spellStart"/>
      <w:r w:rsidRPr="00EE5666">
        <w:rPr>
          <w:b/>
          <w:sz w:val="22"/>
          <w:szCs w:val="22"/>
          <w:u w:val="single"/>
          <w:lang w:val="fr-FR"/>
        </w:rPr>
        <w:t>Deşeurile</w:t>
      </w:r>
      <w:proofErr w:type="spellEnd"/>
    </w:p>
    <w:p w14:paraId="585FF5BC" w14:textId="77777777" w:rsidR="00537B39" w:rsidRPr="00EE5666" w:rsidRDefault="00537B39" w:rsidP="00537B39">
      <w:pPr>
        <w:tabs>
          <w:tab w:val="left" w:pos="9900"/>
        </w:tabs>
        <w:spacing w:line="276" w:lineRule="auto"/>
        <w:ind w:left="720" w:right="-43"/>
        <w:jc w:val="both"/>
        <w:rPr>
          <w:b/>
          <w:sz w:val="22"/>
          <w:szCs w:val="22"/>
          <w:u w:val="single"/>
          <w:lang w:val="pt-BR"/>
        </w:rPr>
      </w:pPr>
      <w:r w:rsidRPr="00EE5666">
        <w:rPr>
          <w:b/>
          <w:sz w:val="22"/>
          <w:szCs w:val="22"/>
          <w:u w:val="single"/>
          <w:lang w:val="pt-BR"/>
        </w:rPr>
        <w:t xml:space="preserve">Faza de constructie a ansamblului </w:t>
      </w:r>
    </w:p>
    <w:p w14:paraId="74631FA2" w14:textId="77777777" w:rsidR="00537B39" w:rsidRPr="00EE5666" w:rsidRDefault="00537B39" w:rsidP="00537B39">
      <w:pPr>
        <w:tabs>
          <w:tab w:val="left" w:pos="900"/>
          <w:tab w:val="left" w:pos="9900"/>
        </w:tabs>
        <w:spacing w:line="276" w:lineRule="auto"/>
        <w:ind w:right="-43" w:firstLine="720"/>
        <w:jc w:val="both"/>
        <w:rPr>
          <w:sz w:val="22"/>
          <w:szCs w:val="22"/>
          <w:lang w:val="pt-BR"/>
        </w:rPr>
      </w:pPr>
      <w:r w:rsidRPr="00EE5666">
        <w:rPr>
          <w:sz w:val="22"/>
          <w:szCs w:val="22"/>
          <w:lang w:val="pt-BR"/>
        </w:rPr>
        <w:t xml:space="preserve">Infrastructura legata de aceasta investitie va implica lucrari de constructii complexe. In timpul acestei faze o mare cantitate de deseuri ( beton, metal,lemn, hartie,plastic, textile etc. ) e posibli sa rezulte din constructia </w:t>
      </w:r>
      <w:r w:rsidRPr="00EE5666">
        <w:rPr>
          <w:sz w:val="22"/>
          <w:szCs w:val="22"/>
          <w:lang w:val="pt-BR"/>
        </w:rPr>
        <w:lastRenderedPageBreak/>
        <w:t xml:space="preserve">santierului, din santierele provizorii de montaj, precum si din materialele de constructii ramase (din cofraje, armaturi, conducte,profile metalice, foi de tabla, materiale de izolatie,fitinguri etc.). </w:t>
      </w:r>
    </w:p>
    <w:p w14:paraId="19C1911A" w14:textId="77777777" w:rsidR="00537B39" w:rsidRPr="00EE5666" w:rsidRDefault="00537B39" w:rsidP="00537B39">
      <w:pPr>
        <w:tabs>
          <w:tab w:val="left" w:pos="900"/>
          <w:tab w:val="left" w:pos="9900"/>
        </w:tabs>
        <w:spacing w:line="276" w:lineRule="auto"/>
        <w:ind w:right="-43" w:firstLine="720"/>
        <w:jc w:val="both"/>
        <w:rPr>
          <w:sz w:val="22"/>
          <w:szCs w:val="22"/>
          <w:lang w:val="fr-FR"/>
        </w:rPr>
      </w:pPr>
      <w:r w:rsidRPr="00EE5666">
        <w:rPr>
          <w:sz w:val="22"/>
          <w:szCs w:val="22"/>
          <w:lang w:val="fr-FR"/>
        </w:rPr>
        <w:t xml:space="preserve">Alte </w:t>
      </w:r>
      <w:proofErr w:type="spellStart"/>
      <w:r w:rsidRPr="00EE5666">
        <w:rPr>
          <w:sz w:val="22"/>
          <w:szCs w:val="22"/>
          <w:lang w:val="fr-FR"/>
        </w:rPr>
        <w:t>deseuri</w:t>
      </w:r>
      <w:proofErr w:type="spellEnd"/>
      <w:r w:rsidRPr="00EE5666">
        <w:rPr>
          <w:sz w:val="22"/>
          <w:szCs w:val="22"/>
          <w:lang w:val="fr-FR"/>
        </w:rPr>
        <w:t xml:space="preserve"> care pot </w:t>
      </w:r>
      <w:proofErr w:type="spellStart"/>
      <w:r w:rsidRPr="00EE5666">
        <w:rPr>
          <w:sz w:val="22"/>
          <w:szCs w:val="22"/>
          <w:lang w:val="fr-FR"/>
        </w:rPr>
        <w:t>rezulta</w:t>
      </w:r>
      <w:proofErr w:type="spellEnd"/>
      <w:r w:rsidRPr="00EE5666">
        <w:rPr>
          <w:sz w:val="22"/>
          <w:szCs w:val="22"/>
          <w:lang w:val="fr-FR"/>
        </w:rPr>
        <w:t> :</w:t>
      </w:r>
    </w:p>
    <w:p w14:paraId="31E840AD" w14:textId="77777777" w:rsidR="00537B39" w:rsidRPr="00EE5666" w:rsidRDefault="00537B39" w:rsidP="001B1306">
      <w:pPr>
        <w:numPr>
          <w:ilvl w:val="1"/>
          <w:numId w:val="2"/>
        </w:numPr>
        <w:tabs>
          <w:tab w:val="left" w:pos="900"/>
          <w:tab w:val="num" w:pos="990"/>
          <w:tab w:val="left" w:pos="9900"/>
        </w:tabs>
        <w:suppressAutoHyphens w:val="0"/>
        <w:spacing w:line="276" w:lineRule="auto"/>
        <w:ind w:left="0" w:right="-43" w:firstLine="720"/>
        <w:jc w:val="both"/>
        <w:rPr>
          <w:sz w:val="22"/>
          <w:szCs w:val="22"/>
          <w:lang w:val="fr-FR"/>
        </w:rPr>
      </w:pPr>
      <w:proofErr w:type="spellStart"/>
      <w:proofErr w:type="gramStart"/>
      <w:r w:rsidRPr="00EE5666">
        <w:rPr>
          <w:sz w:val="22"/>
          <w:szCs w:val="22"/>
          <w:lang w:val="fr-FR"/>
        </w:rPr>
        <w:t>deseuri</w:t>
      </w:r>
      <w:proofErr w:type="spellEnd"/>
      <w:proofErr w:type="gramEnd"/>
      <w:r w:rsidRPr="00EE5666">
        <w:rPr>
          <w:sz w:val="22"/>
          <w:szCs w:val="22"/>
          <w:lang w:val="fr-FR"/>
        </w:rPr>
        <w:t xml:space="preserve"> solide – </w:t>
      </w:r>
      <w:proofErr w:type="spellStart"/>
      <w:r w:rsidRPr="00EE5666">
        <w:rPr>
          <w:sz w:val="22"/>
          <w:szCs w:val="22"/>
          <w:lang w:val="fr-FR"/>
        </w:rPr>
        <w:t>rezultate</w:t>
      </w:r>
      <w:proofErr w:type="spellEnd"/>
      <w:r w:rsidRPr="00EE5666">
        <w:rPr>
          <w:sz w:val="22"/>
          <w:szCs w:val="22"/>
          <w:lang w:val="fr-FR"/>
        </w:rPr>
        <w:t xml:space="preserve"> </w:t>
      </w:r>
      <w:proofErr w:type="spellStart"/>
      <w:r w:rsidRPr="00EE5666">
        <w:rPr>
          <w:sz w:val="22"/>
          <w:szCs w:val="22"/>
          <w:lang w:val="fr-FR"/>
        </w:rPr>
        <w:t>din</w:t>
      </w:r>
      <w:proofErr w:type="spellEnd"/>
      <w:r w:rsidRPr="00EE5666">
        <w:rPr>
          <w:sz w:val="22"/>
          <w:szCs w:val="22"/>
          <w:lang w:val="fr-FR"/>
        </w:rPr>
        <w:t xml:space="preserve"> </w:t>
      </w:r>
      <w:proofErr w:type="spellStart"/>
      <w:r w:rsidRPr="00EE5666">
        <w:rPr>
          <w:sz w:val="22"/>
          <w:szCs w:val="22"/>
          <w:lang w:val="fr-FR"/>
        </w:rPr>
        <w:t>serviciile</w:t>
      </w:r>
      <w:proofErr w:type="spellEnd"/>
      <w:r w:rsidRPr="00EE5666">
        <w:rPr>
          <w:sz w:val="22"/>
          <w:szCs w:val="22"/>
          <w:lang w:val="fr-FR"/>
        </w:rPr>
        <w:t xml:space="preserve"> si </w:t>
      </w:r>
      <w:proofErr w:type="spellStart"/>
      <w:r w:rsidRPr="00EE5666">
        <w:rPr>
          <w:sz w:val="22"/>
          <w:szCs w:val="22"/>
          <w:lang w:val="fr-FR"/>
        </w:rPr>
        <w:t>activitatile</w:t>
      </w:r>
      <w:proofErr w:type="spellEnd"/>
      <w:r w:rsidRPr="00EE5666">
        <w:rPr>
          <w:sz w:val="22"/>
          <w:szCs w:val="22"/>
          <w:lang w:val="fr-FR"/>
        </w:rPr>
        <w:t xml:space="preserve"> de catering </w:t>
      </w:r>
      <w:proofErr w:type="spellStart"/>
      <w:r w:rsidRPr="00EE5666">
        <w:rPr>
          <w:sz w:val="22"/>
          <w:szCs w:val="22"/>
          <w:lang w:val="fr-FR"/>
        </w:rPr>
        <w:t>pentru</w:t>
      </w:r>
      <w:proofErr w:type="spellEnd"/>
      <w:r w:rsidRPr="00EE5666">
        <w:rPr>
          <w:sz w:val="22"/>
          <w:szCs w:val="22"/>
          <w:lang w:val="fr-FR"/>
        </w:rPr>
        <w:t xml:space="preserve"> </w:t>
      </w:r>
      <w:proofErr w:type="spellStart"/>
      <w:r w:rsidRPr="00EE5666">
        <w:rPr>
          <w:sz w:val="22"/>
          <w:szCs w:val="22"/>
          <w:lang w:val="fr-FR"/>
        </w:rPr>
        <w:t>lucratorii</w:t>
      </w:r>
      <w:proofErr w:type="spellEnd"/>
      <w:r w:rsidRPr="00EE5666">
        <w:rPr>
          <w:sz w:val="22"/>
          <w:szCs w:val="22"/>
          <w:lang w:val="fr-FR"/>
        </w:rPr>
        <w:t xml:space="preserve"> de </w:t>
      </w:r>
      <w:proofErr w:type="spellStart"/>
      <w:r w:rsidRPr="00EE5666">
        <w:rPr>
          <w:sz w:val="22"/>
          <w:szCs w:val="22"/>
          <w:lang w:val="fr-FR"/>
        </w:rPr>
        <w:t>pe</w:t>
      </w:r>
      <w:proofErr w:type="spellEnd"/>
      <w:r w:rsidRPr="00EE5666">
        <w:rPr>
          <w:sz w:val="22"/>
          <w:szCs w:val="22"/>
          <w:lang w:val="fr-FR"/>
        </w:rPr>
        <w:t xml:space="preserve"> </w:t>
      </w:r>
      <w:proofErr w:type="spellStart"/>
      <w:r w:rsidRPr="00EE5666">
        <w:rPr>
          <w:sz w:val="22"/>
          <w:szCs w:val="22"/>
          <w:lang w:val="fr-FR"/>
        </w:rPr>
        <w:t>santier</w:t>
      </w:r>
      <w:proofErr w:type="spellEnd"/>
      <w:r w:rsidRPr="00EE5666">
        <w:rPr>
          <w:sz w:val="22"/>
          <w:szCs w:val="22"/>
          <w:lang w:val="fr-FR"/>
        </w:rPr>
        <w:t>.</w:t>
      </w:r>
    </w:p>
    <w:p w14:paraId="36060976" w14:textId="77777777" w:rsidR="00537B39" w:rsidRPr="00EE5666" w:rsidRDefault="00537B39" w:rsidP="00537B39">
      <w:pPr>
        <w:tabs>
          <w:tab w:val="left" w:pos="9900"/>
        </w:tabs>
        <w:spacing w:line="276" w:lineRule="auto"/>
        <w:ind w:left="720" w:right="-43"/>
        <w:jc w:val="both"/>
        <w:rPr>
          <w:sz w:val="22"/>
          <w:szCs w:val="22"/>
          <w:lang w:val="fr-FR"/>
        </w:rPr>
      </w:pPr>
      <w:proofErr w:type="spellStart"/>
      <w:r w:rsidRPr="00EE5666">
        <w:rPr>
          <w:sz w:val="22"/>
          <w:szCs w:val="22"/>
          <w:lang w:val="fr-FR"/>
        </w:rPr>
        <w:t>Deseurile</w:t>
      </w:r>
      <w:proofErr w:type="spellEnd"/>
      <w:r w:rsidRPr="00EE5666">
        <w:rPr>
          <w:sz w:val="22"/>
          <w:szCs w:val="22"/>
          <w:lang w:val="fr-FR"/>
        </w:rPr>
        <w:t xml:space="preserve"> </w:t>
      </w:r>
      <w:proofErr w:type="spellStart"/>
      <w:r w:rsidRPr="00EE5666">
        <w:rPr>
          <w:sz w:val="22"/>
          <w:szCs w:val="22"/>
          <w:lang w:val="fr-FR"/>
        </w:rPr>
        <w:t>rezultate</w:t>
      </w:r>
      <w:proofErr w:type="spellEnd"/>
      <w:r w:rsidRPr="00EE5666">
        <w:rPr>
          <w:sz w:val="22"/>
          <w:szCs w:val="22"/>
          <w:lang w:val="fr-FR"/>
        </w:rPr>
        <w:t xml:space="preserve"> in </w:t>
      </w:r>
      <w:proofErr w:type="spellStart"/>
      <w:r w:rsidRPr="00EE5666">
        <w:rPr>
          <w:sz w:val="22"/>
          <w:szCs w:val="22"/>
          <w:lang w:val="fr-FR"/>
        </w:rPr>
        <w:t>timpul</w:t>
      </w:r>
      <w:proofErr w:type="spellEnd"/>
      <w:r w:rsidRPr="00EE5666">
        <w:rPr>
          <w:sz w:val="22"/>
          <w:szCs w:val="22"/>
          <w:lang w:val="fr-FR"/>
        </w:rPr>
        <w:t xml:space="preserve"> </w:t>
      </w:r>
      <w:proofErr w:type="spellStart"/>
      <w:r w:rsidRPr="00EE5666">
        <w:rPr>
          <w:sz w:val="22"/>
          <w:szCs w:val="22"/>
          <w:lang w:val="fr-FR"/>
        </w:rPr>
        <w:t>constructiei</w:t>
      </w:r>
      <w:proofErr w:type="spellEnd"/>
      <w:r w:rsidRPr="00EE5666">
        <w:rPr>
          <w:sz w:val="22"/>
          <w:szCs w:val="22"/>
          <w:lang w:val="fr-FR"/>
        </w:rPr>
        <w:t xml:space="preserve"> </w:t>
      </w:r>
      <w:proofErr w:type="spellStart"/>
      <w:r w:rsidRPr="00EE5666">
        <w:rPr>
          <w:sz w:val="22"/>
          <w:szCs w:val="22"/>
          <w:lang w:val="fr-FR"/>
        </w:rPr>
        <w:t>trebuie</w:t>
      </w:r>
      <w:proofErr w:type="spellEnd"/>
      <w:r w:rsidRPr="00EE5666">
        <w:rPr>
          <w:sz w:val="22"/>
          <w:szCs w:val="22"/>
          <w:lang w:val="fr-FR"/>
        </w:rPr>
        <w:t xml:space="preserve"> </w:t>
      </w:r>
      <w:proofErr w:type="spellStart"/>
      <w:r w:rsidRPr="00EE5666">
        <w:rPr>
          <w:sz w:val="22"/>
          <w:szCs w:val="22"/>
          <w:lang w:val="fr-FR"/>
        </w:rPr>
        <w:t>evacuate</w:t>
      </w:r>
      <w:proofErr w:type="spellEnd"/>
      <w:r w:rsidRPr="00EE5666">
        <w:rPr>
          <w:sz w:val="22"/>
          <w:szCs w:val="22"/>
          <w:lang w:val="fr-FR"/>
        </w:rPr>
        <w:t xml:space="preserve"> </w:t>
      </w:r>
      <w:proofErr w:type="spellStart"/>
      <w:r w:rsidRPr="00EE5666">
        <w:rPr>
          <w:sz w:val="22"/>
          <w:szCs w:val="22"/>
          <w:lang w:val="fr-FR"/>
        </w:rPr>
        <w:t>prin</w:t>
      </w:r>
      <w:proofErr w:type="spellEnd"/>
      <w:r w:rsidRPr="00EE5666">
        <w:rPr>
          <w:sz w:val="22"/>
          <w:szCs w:val="22"/>
          <w:lang w:val="fr-FR"/>
        </w:rPr>
        <w:t xml:space="preserve"> </w:t>
      </w:r>
      <w:proofErr w:type="spellStart"/>
      <w:r w:rsidRPr="00EE5666">
        <w:rPr>
          <w:sz w:val="22"/>
          <w:szCs w:val="22"/>
          <w:lang w:val="fr-FR"/>
        </w:rPr>
        <w:t>serviciul</w:t>
      </w:r>
      <w:proofErr w:type="spellEnd"/>
      <w:r w:rsidRPr="00EE5666">
        <w:rPr>
          <w:sz w:val="22"/>
          <w:szCs w:val="22"/>
          <w:lang w:val="fr-FR"/>
        </w:rPr>
        <w:t xml:space="preserve"> de </w:t>
      </w:r>
      <w:proofErr w:type="spellStart"/>
      <w:r w:rsidRPr="00EE5666">
        <w:rPr>
          <w:sz w:val="22"/>
          <w:szCs w:val="22"/>
          <w:lang w:val="fr-FR"/>
        </w:rPr>
        <w:t>salubritate</w:t>
      </w:r>
      <w:proofErr w:type="spellEnd"/>
      <w:r w:rsidRPr="00EE5666">
        <w:rPr>
          <w:sz w:val="22"/>
          <w:szCs w:val="22"/>
          <w:lang w:val="fr-FR"/>
        </w:rPr>
        <w:t xml:space="preserve"> al </w:t>
      </w:r>
      <w:proofErr w:type="spellStart"/>
      <w:r w:rsidR="00FF3343" w:rsidRPr="00EE5666">
        <w:rPr>
          <w:sz w:val="22"/>
          <w:szCs w:val="22"/>
          <w:lang w:val="fr-FR"/>
        </w:rPr>
        <w:t>Sectorului</w:t>
      </w:r>
      <w:proofErr w:type="spellEnd"/>
      <w:r w:rsidR="00FF3343" w:rsidRPr="00EE5666">
        <w:rPr>
          <w:sz w:val="22"/>
          <w:szCs w:val="22"/>
          <w:lang w:val="fr-FR"/>
        </w:rPr>
        <w:t xml:space="preserve"> 3 al </w:t>
      </w:r>
      <w:proofErr w:type="spellStart"/>
      <w:r w:rsidR="00FF3343" w:rsidRPr="00EE5666">
        <w:rPr>
          <w:sz w:val="22"/>
          <w:szCs w:val="22"/>
          <w:lang w:val="fr-FR"/>
        </w:rPr>
        <w:t>municipiului</w:t>
      </w:r>
      <w:proofErr w:type="spellEnd"/>
      <w:r w:rsidR="00FF3343" w:rsidRPr="00EE5666">
        <w:rPr>
          <w:sz w:val="22"/>
          <w:szCs w:val="22"/>
          <w:lang w:val="fr-FR"/>
        </w:rPr>
        <w:t xml:space="preserve"> Bucuresti.</w:t>
      </w:r>
      <w:r w:rsidR="002622F5" w:rsidRPr="00EE5666">
        <w:rPr>
          <w:sz w:val="22"/>
          <w:szCs w:val="22"/>
          <w:lang w:val="fr-FR"/>
        </w:rPr>
        <w:t xml:space="preserve"> </w:t>
      </w:r>
      <w:r w:rsidRPr="00EE5666">
        <w:rPr>
          <w:sz w:val="22"/>
          <w:szCs w:val="22"/>
          <w:lang w:val="pt-BR"/>
        </w:rPr>
        <w:t>Se va avea in vedere reducerea cantitatii de deseuri si refolosirea acolo unde este cazul, precum si reciclarea deseurilor.</w:t>
      </w:r>
    </w:p>
    <w:p w14:paraId="20A5BAD4" w14:textId="77777777" w:rsidR="00537B39" w:rsidRPr="00EE5666" w:rsidRDefault="00537B39" w:rsidP="00537B39">
      <w:pPr>
        <w:tabs>
          <w:tab w:val="left" w:pos="9900"/>
        </w:tabs>
        <w:spacing w:line="276" w:lineRule="auto"/>
        <w:ind w:left="720" w:right="-43"/>
        <w:jc w:val="both"/>
        <w:rPr>
          <w:b/>
          <w:sz w:val="22"/>
          <w:szCs w:val="22"/>
          <w:u w:val="single"/>
          <w:lang w:val="fr-FR"/>
        </w:rPr>
      </w:pPr>
      <w:proofErr w:type="spellStart"/>
      <w:r w:rsidRPr="00EE5666">
        <w:rPr>
          <w:b/>
          <w:sz w:val="22"/>
          <w:szCs w:val="22"/>
          <w:u w:val="single"/>
          <w:lang w:val="fr-FR"/>
        </w:rPr>
        <w:t>Faza</w:t>
      </w:r>
      <w:proofErr w:type="spellEnd"/>
      <w:r w:rsidRPr="00EE5666">
        <w:rPr>
          <w:b/>
          <w:sz w:val="22"/>
          <w:szCs w:val="22"/>
          <w:u w:val="single"/>
          <w:lang w:val="fr-FR"/>
        </w:rPr>
        <w:t xml:space="preserve"> de </w:t>
      </w:r>
      <w:proofErr w:type="spellStart"/>
      <w:r w:rsidRPr="00EE5666">
        <w:rPr>
          <w:b/>
          <w:sz w:val="22"/>
          <w:szCs w:val="22"/>
          <w:u w:val="single"/>
          <w:lang w:val="fr-FR"/>
        </w:rPr>
        <w:t>exploatare</w:t>
      </w:r>
      <w:proofErr w:type="spellEnd"/>
      <w:r w:rsidRPr="00EE5666">
        <w:rPr>
          <w:b/>
          <w:sz w:val="22"/>
          <w:szCs w:val="22"/>
          <w:u w:val="single"/>
          <w:lang w:val="fr-FR"/>
        </w:rPr>
        <w:t xml:space="preserve"> a </w:t>
      </w:r>
      <w:proofErr w:type="spellStart"/>
      <w:r w:rsidRPr="00EE5666">
        <w:rPr>
          <w:b/>
          <w:sz w:val="22"/>
          <w:szCs w:val="22"/>
          <w:u w:val="single"/>
          <w:lang w:val="fr-FR"/>
        </w:rPr>
        <w:t>ansamblului</w:t>
      </w:r>
      <w:proofErr w:type="spellEnd"/>
      <w:r w:rsidRPr="00EE5666">
        <w:rPr>
          <w:b/>
          <w:sz w:val="22"/>
          <w:szCs w:val="22"/>
          <w:u w:val="single"/>
          <w:lang w:val="fr-FR"/>
        </w:rPr>
        <w:t xml:space="preserve"> </w:t>
      </w:r>
    </w:p>
    <w:p w14:paraId="10FD0B05" w14:textId="54F13688" w:rsidR="00537B39" w:rsidRPr="00EE5666" w:rsidRDefault="00537B39" w:rsidP="00537B39">
      <w:pPr>
        <w:tabs>
          <w:tab w:val="left" w:pos="9900"/>
        </w:tabs>
        <w:spacing w:line="276" w:lineRule="auto"/>
        <w:ind w:right="-43" w:firstLine="720"/>
        <w:jc w:val="both"/>
        <w:rPr>
          <w:sz w:val="22"/>
          <w:szCs w:val="22"/>
          <w:lang w:val="fr-FR"/>
        </w:rPr>
      </w:pPr>
      <w:proofErr w:type="spellStart"/>
      <w:r w:rsidRPr="00EE5666">
        <w:rPr>
          <w:sz w:val="22"/>
          <w:szCs w:val="22"/>
          <w:lang w:val="fr-FR"/>
        </w:rPr>
        <w:t>Deseurile</w:t>
      </w:r>
      <w:proofErr w:type="spellEnd"/>
      <w:r w:rsidRPr="00EE5666">
        <w:rPr>
          <w:sz w:val="22"/>
          <w:szCs w:val="22"/>
          <w:lang w:val="fr-FR"/>
        </w:rPr>
        <w:t xml:space="preserve"> </w:t>
      </w:r>
      <w:proofErr w:type="spellStart"/>
      <w:r w:rsidRPr="00EE5666">
        <w:rPr>
          <w:sz w:val="22"/>
          <w:szCs w:val="22"/>
          <w:lang w:val="fr-FR"/>
        </w:rPr>
        <w:t>rezultate</w:t>
      </w:r>
      <w:proofErr w:type="spellEnd"/>
      <w:r w:rsidRPr="00EE5666">
        <w:rPr>
          <w:sz w:val="22"/>
          <w:szCs w:val="22"/>
          <w:lang w:val="fr-FR"/>
        </w:rPr>
        <w:t xml:space="preserve"> in </w:t>
      </w:r>
      <w:proofErr w:type="spellStart"/>
      <w:r w:rsidRPr="00EE5666">
        <w:rPr>
          <w:sz w:val="22"/>
          <w:szCs w:val="22"/>
          <w:lang w:val="fr-FR"/>
        </w:rPr>
        <w:t>timpul</w:t>
      </w:r>
      <w:proofErr w:type="spellEnd"/>
      <w:r w:rsidRPr="00EE5666">
        <w:rPr>
          <w:sz w:val="22"/>
          <w:szCs w:val="22"/>
          <w:lang w:val="fr-FR"/>
        </w:rPr>
        <w:t xml:space="preserve"> </w:t>
      </w:r>
      <w:proofErr w:type="spellStart"/>
      <w:r w:rsidRPr="00EE5666">
        <w:rPr>
          <w:sz w:val="22"/>
          <w:szCs w:val="22"/>
          <w:lang w:val="fr-FR"/>
        </w:rPr>
        <w:t>exploatarii</w:t>
      </w:r>
      <w:proofErr w:type="spellEnd"/>
      <w:r w:rsidRPr="00EE5666">
        <w:rPr>
          <w:sz w:val="22"/>
          <w:szCs w:val="22"/>
          <w:lang w:val="fr-FR"/>
        </w:rPr>
        <w:t xml:space="preserve">, dupa o </w:t>
      </w:r>
      <w:proofErr w:type="spellStart"/>
      <w:r w:rsidRPr="00EE5666">
        <w:rPr>
          <w:sz w:val="22"/>
          <w:szCs w:val="22"/>
          <w:lang w:val="fr-FR"/>
        </w:rPr>
        <w:t>prealabila</w:t>
      </w:r>
      <w:proofErr w:type="spellEnd"/>
      <w:r w:rsidRPr="00EE5666">
        <w:rPr>
          <w:sz w:val="22"/>
          <w:szCs w:val="22"/>
          <w:lang w:val="fr-FR"/>
        </w:rPr>
        <w:t xml:space="preserve"> </w:t>
      </w:r>
      <w:proofErr w:type="spellStart"/>
      <w:r w:rsidRPr="00EE5666">
        <w:rPr>
          <w:sz w:val="22"/>
          <w:szCs w:val="22"/>
          <w:lang w:val="fr-FR"/>
        </w:rPr>
        <w:t>sortare</w:t>
      </w:r>
      <w:proofErr w:type="spellEnd"/>
      <w:r w:rsidRPr="00EE5666">
        <w:rPr>
          <w:sz w:val="22"/>
          <w:szCs w:val="22"/>
          <w:lang w:val="fr-FR"/>
        </w:rPr>
        <w:t xml:space="preserve">, </w:t>
      </w:r>
      <w:proofErr w:type="spellStart"/>
      <w:r w:rsidRPr="00EE5666">
        <w:rPr>
          <w:sz w:val="22"/>
          <w:szCs w:val="22"/>
          <w:lang w:val="fr-FR"/>
        </w:rPr>
        <w:t>trebuie</w:t>
      </w:r>
      <w:proofErr w:type="spellEnd"/>
      <w:r w:rsidRPr="00EE5666">
        <w:rPr>
          <w:sz w:val="22"/>
          <w:szCs w:val="22"/>
          <w:lang w:val="fr-FR"/>
        </w:rPr>
        <w:t xml:space="preserve"> </w:t>
      </w:r>
      <w:proofErr w:type="spellStart"/>
      <w:r w:rsidRPr="00EE5666">
        <w:rPr>
          <w:sz w:val="22"/>
          <w:szCs w:val="22"/>
          <w:lang w:val="fr-FR"/>
        </w:rPr>
        <w:t>evacuate</w:t>
      </w:r>
      <w:proofErr w:type="spellEnd"/>
      <w:r w:rsidRPr="00EE5666">
        <w:rPr>
          <w:sz w:val="22"/>
          <w:szCs w:val="22"/>
          <w:lang w:val="fr-FR"/>
        </w:rPr>
        <w:t xml:space="preserve"> </w:t>
      </w:r>
      <w:proofErr w:type="spellStart"/>
      <w:r w:rsidRPr="00EE5666">
        <w:rPr>
          <w:sz w:val="22"/>
          <w:szCs w:val="22"/>
          <w:lang w:val="fr-FR"/>
        </w:rPr>
        <w:t>prin</w:t>
      </w:r>
      <w:proofErr w:type="spellEnd"/>
      <w:r w:rsidRPr="00EE5666">
        <w:rPr>
          <w:sz w:val="22"/>
          <w:szCs w:val="22"/>
          <w:lang w:val="fr-FR"/>
        </w:rPr>
        <w:t xml:space="preserve"> </w:t>
      </w:r>
      <w:proofErr w:type="spellStart"/>
      <w:r w:rsidRPr="00EE5666">
        <w:rPr>
          <w:sz w:val="22"/>
          <w:szCs w:val="22"/>
          <w:lang w:val="fr-FR"/>
        </w:rPr>
        <w:t>serviciul</w:t>
      </w:r>
      <w:proofErr w:type="spellEnd"/>
      <w:r w:rsidRPr="00EE5666">
        <w:rPr>
          <w:sz w:val="22"/>
          <w:szCs w:val="22"/>
          <w:lang w:val="fr-FR"/>
        </w:rPr>
        <w:t xml:space="preserve"> de </w:t>
      </w:r>
      <w:proofErr w:type="spellStart"/>
      <w:r w:rsidRPr="00EE5666">
        <w:rPr>
          <w:sz w:val="22"/>
          <w:szCs w:val="22"/>
          <w:lang w:val="fr-FR"/>
        </w:rPr>
        <w:t>salubritate</w:t>
      </w:r>
      <w:proofErr w:type="spellEnd"/>
      <w:r w:rsidRPr="00EE5666">
        <w:rPr>
          <w:sz w:val="22"/>
          <w:szCs w:val="22"/>
          <w:lang w:val="fr-FR"/>
        </w:rPr>
        <w:t xml:space="preserve"> al </w:t>
      </w:r>
      <w:proofErr w:type="spellStart"/>
      <w:r w:rsidR="002622F5" w:rsidRPr="00EE5666">
        <w:rPr>
          <w:sz w:val="22"/>
          <w:szCs w:val="22"/>
          <w:lang w:val="fr-FR"/>
        </w:rPr>
        <w:t>Sectorului</w:t>
      </w:r>
      <w:proofErr w:type="spellEnd"/>
      <w:r w:rsidR="002622F5" w:rsidRPr="00EE5666">
        <w:rPr>
          <w:sz w:val="22"/>
          <w:szCs w:val="22"/>
          <w:lang w:val="fr-FR"/>
        </w:rPr>
        <w:t xml:space="preserve"> 4</w:t>
      </w:r>
      <w:r w:rsidR="00FF3343" w:rsidRPr="00EE5666">
        <w:rPr>
          <w:sz w:val="22"/>
          <w:szCs w:val="22"/>
          <w:lang w:val="fr-FR"/>
        </w:rPr>
        <w:t xml:space="preserve"> al </w:t>
      </w:r>
      <w:proofErr w:type="spellStart"/>
      <w:r w:rsidR="00FF3343" w:rsidRPr="00EE5666">
        <w:rPr>
          <w:sz w:val="22"/>
          <w:szCs w:val="22"/>
          <w:lang w:val="fr-FR"/>
        </w:rPr>
        <w:t>municipiului</w:t>
      </w:r>
      <w:proofErr w:type="spellEnd"/>
      <w:r w:rsidR="00FF3343" w:rsidRPr="00EE5666">
        <w:rPr>
          <w:sz w:val="22"/>
          <w:szCs w:val="22"/>
          <w:lang w:val="fr-FR"/>
        </w:rPr>
        <w:t xml:space="preserve"> Bucuresti</w:t>
      </w:r>
      <w:r w:rsidRPr="00EE5666">
        <w:rPr>
          <w:sz w:val="22"/>
          <w:szCs w:val="22"/>
          <w:lang w:val="fr-FR"/>
        </w:rPr>
        <w:t xml:space="preserve">, in </w:t>
      </w:r>
      <w:proofErr w:type="spellStart"/>
      <w:r w:rsidRPr="00EE5666">
        <w:rPr>
          <w:sz w:val="22"/>
          <w:szCs w:val="22"/>
          <w:lang w:val="fr-FR"/>
        </w:rPr>
        <w:t>baza</w:t>
      </w:r>
      <w:proofErr w:type="spellEnd"/>
      <w:r w:rsidRPr="00EE5666">
        <w:rPr>
          <w:sz w:val="22"/>
          <w:szCs w:val="22"/>
          <w:lang w:val="fr-FR"/>
        </w:rPr>
        <w:t xml:space="preserve"> </w:t>
      </w:r>
      <w:proofErr w:type="spellStart"/>
      <w:r w:rsidRPr="00EE5666">
        <w:rPr>
          <w:sz w:val="22"/>
          <w:szCs w:val="22"/>
          <w:lang w:val="fr-FR"/>
        </w:rPr>
        <w:t>unui</w:t>
      </w:r>
      <w:proofErr w:type="spellEnd"/>
      <w:r w:rsidRPr="00EE5666">
        <w:rPr>
          <w:sz w:val="22"/>
          <w:szCs w:val="22"/>
          <w:lang w:val="fr-FR"/>
        </w:rPr>
        <w:t xml:space="preserve"> </w:t>
      </w:r>
      <w:proofErr w:type="spellStart"/>
      <w:r w:rsidRPr="00EE5666">
        <w:rPr>
          <w:sz w:val="22"/>
          <w:szCs w:val="22"/>
          <w:lang w:val="fr-FR"/>
        </w:rPr>
        <w:t>contract</w:t>
      </w:r>
      <w:proofErr w:type="spellEnd"/>
      <w:r w:rsidRPr="00EE5666">
        <w:rPr>
          <w:sz w:val="22"/>
          <w:szCs w:val="22"/>
          <w:lang w:val="fr-FR"/>
        </w:rPr>
        <w:t xml:space="preserve"> de </w:t>
      </w:r>
      <w:proofErr w:type="spellStart"/>
      <w:r w:rsidRPr="00EE5666">
        <w:rPr>
          <w:sz w:val="22"/>
          <w:szCs w:val="22"/>
          <w:lang w:val="fr-FR"/>
        </w:rPr>
        <w:t>prestari</w:t>
      </w:r>
      <w:proofErr w:type="spellEnd"/>
      <w:r w:rsidRPr="00EE5666">
        <w:rPr>
          <w:sz w:val="22"/>
          <w:szCs w:val="22"/>
          <w:lang w:val="fr-FR"/>
        </w:rPr>
        <w:t xml:space="preserve"> </w:t>
      </w:r>
      <w:proofErr w:type="spellStart"/>
      <w:r w:rsidRPr="00EE5666">
        <w:rPr>
          <w:sz w:val="22"/>
          <w:szCs w:val="22"/>
          <w:lang w:val="fr-FR"/>
        </w:rPr>
        <w:t>servicii</w:t>
      </w:r>
      <w:proofErr w:type="spellEnd"/>
      <w:r w:rsidRPr="00EE5666">
        <w:rPr>
          <w:sz w:val="22"/>
          <w:szCs w:val="22"/>
          <w:lang w:val="fr-FR"/>
        </w:rPr>
        <w:t xml:space="preserve">. </w:t>
      </w:r>
      <w:proofErr w:type="spellStart"/>
      <w:r w:rsidRPr="00EE5666">
        <w:rPr>
          <w:sz w:val="22"/>
          <w:szCs w:val="22"/>
          <w:lang w:val="fr-FR"/>
        </w:rPr>
        <w:t>Prioritatile</w:t>
      </w:r>
      <w:proofErr w:type="spellEnd"/>
      <w:r w:rsidRPr="00EE5666">
        <w:rPr>
          <w:sz w:val="22"/>
          <w:szCs w:val="22"/>
          <w:lang w:val="fr-FR"/>
        </w:rPr>
        <w:t xml:space="preserve"> </w:t>
      </w:r>
      <w:proofErr w:type="spellStart"/>
      <w:r w:rsidRPr="00EE5666">
        <w:rPr>
          <w:sz w:val="22"/>
          <w:szCs w:val="22"/>
          <w:lang w:val="fr-FR"/>
        </w:rPr>
        <w:t>trebuie</w:t>
      </w:r>
      <w:proofErr w:type="spellEnd"/>
      <w:r w:rsidRPr="00EE5666">
        <w:rPr>
          <w:sz w:val="22"/>
          <w:szCs w:val="22"/>
          <w:lang w:val="fr-FR"/>
        </w:rPr>
        <w:t xml:space="preserve"> sa fie </w:t>
      </w:r>
      <w:proofErr w:type="spellStart"/>
      <w:r w:rsidRPr="00EE5666">
        <w:rPr>
          <w:sz w:val="22"/>
          <w:szCs w:val="22"/>
          <w:lang w:val="fr-FR"/>
        </w:rPr>
        <w:t>reducerea</w:t>
      </w:r>
      <w:proofErr w:type="spellEnd"/>
      <w:r w:rsidRPr="00EE5666">
        <w:rPr>
          <w:sz w:val="22"/>
          <w:szCs w:val="22"/>
          <w:lang w:val="fr-FR"/>
        </w:rPr>
        <w:t xml:space="preserve"> </w:t>
      </w:r>
      <w:proofErr w:type="spellStart"/>
      <w:r w:rsidRPr="00EE5666">
        <w:rPr>
          <w:sz w:val="22"/>
          <w:szCs w:val="22"/>
          <w:lang w:val="fr-FR"/>
        </w:rPr>
        <w:t>cantitatii</w:t>
      </w:r>
      <w:proofErr w:type="spellEnd"/>
      <w:r w:rsidRPr="00EE5666">
        <w:rPr>
          <w:sz w:val="22"/>
          <w:szCs w:val="22"/>
          <w:lang w:val="fr-FR"/>
        </w:rPr>
        <w:t xml:space="preserve"> de </w:t>
      </w:r>
      <w:proofErr w:type="spellStart"/>
      <w:r w:rsidRPr="00EE5666">
        <w:rPr>
          <w:sz w:val="22"/>
          <w:szCs w:val="22"/>
          <w:lang w:val="fr-FR"/>
        </w:rPr>
        <w:t>deseuri</w:t>
      </w:r>
      <w:proofErr w:type="spellEnd"/>
      <w:r w:rsidRPr="00EE5666">
        <w:rPr>
          <w:sz w:val="22"/>
          <w:szCs w:val="22"/>
          <w:lang w:val="fr-FR"/>
        </w:rPr>
        <w:t xml:space="preserve"> si </w:t>
      </w:r>
      <w:proofErr w:type="spellStart"/>
      <w:r w:rsidRPr="00EE5666">
        <w:rPr>
          <w:sz w:val="22"/>
          <w:szCs w:val="22"/>
          <w:lang w:val="fr-FR"/>
        </w:rPr>
        <w:t>refolosirea</w:t>
      </w:r>
      <w:proofErr w:type="spellEnd"/>
      <w:r w:rsidRPr="00EE5666">
        <w:rPr>
          <w:sz w:val="22"/>
          <w:szCs w:val="22"/>
          <w:lang w:val="fr-FR"/>
        </w:rPr>
        <w:t xml:space="preserve"> </w:t>
      </w:r>
      <w:proofErr w:type="spellStart"/>
      <w:r w:rsidRPr="00EE5666">
        <w:rPr>
          <w:sz w:val="22"/>
          <w:szCs w:val="22"/>
          <w:lang w:val="fr-FR"/>
        </w:rPr>
        <w:t>materialelor</w:t>
      </w:r>
      <w:proofErr w:type="spellEnd"/>
      <w:r w:rsidRPr="00EE5666">
        <w:rPr>
          <w:sz w:val="22"/>
          <w:szCs w:val="22"/>
          <w:lang w:val="fr-FR"/>
        </w:rPr>
        <w:t xml:space="preserve"> ; </w:t>
      </w:r>
      <w:proofErr w:type="spellStart"/>
      <w:r w:rsidRPr="00EE5666">
        <w:rPr>
          <w:sz w:val="22"/>
          <w:szCs w:val="22"/>
          <w:lang w:val="fr-FR"/>
        </w:rPr>
        <w:t>pentru</w:t>
      </w:r>
      <w:proofErr w:type="spellEnd"/>
      <w:r w:rsidRPr="00EE5666">
        <w:rPr>
          <w:sz w:val="22"/>
          <w:szCs w:val="22"/>
          <w:lang w:val="fr-FR"/>
        </w:rPr>
        <w:t xml:space="preserve"> </w:t>
      </w:r>
      <w:proofErr w:type="spellStart"/>
      <w:r w:rsidRPr="00EE5666">
        <w:rPr>
          <w:sz w:val="22"/>
          <w:szCs w:val="22"/>
          <w:lang w:val="fr-FR"/>
        </w:rPr>
        <w:t>deseurile</w:t>
      </w:r>
      <w:proofErr w:type="spellEnd"/>
      <w:r w:rsidRPr="00EE5666">
        <w:rPr>
          <w:sz w:val="22"/>
          <w:szCs w:val="22"/>
          <w:lang w:val="fr-FR"/>
        </w:rPr>
        <w:t xml:space="preserve"> </w:t>
      </w:r>
      <w:proofErr w:type="spellStart"/>
      <w:r w:rsidRPr="00EE5666">
        <w:rPr>
          <w:sz w:val="22"/>
          <w:szCs w:val="22"/>
          <w:lang w:val="fr-FR"/>
        </w:rPr>
        <w:t>ramase</w:t>
      </w:r>
      <w:proofErr w:type="spellEnd"/>
      <w:r w:rsidRPr="00EE5666">
        <w:rPr>
          <w:sz w:val="22"/>
          <w:szCs w:val="22"/>
          <w:lang w:val="fr-FR"/>
        </w:rPr>
        <w:t xml:space="preserve">, </w:t>
      </w:r>
      <w:proofErr w:type="spellStart"/>
      <w:r w:rsidRPr="00EE5666">
        <w:rPr>
          <w:sz w:val="22"/>
          <w:szCs w:val="22"/>
          <w:lang w:val="fr-FR"/>
        </w:rPr>
        <w:t>acestea</w:t>
      </w:r>
      <w:proofErr w:type="spellEnd"/>
      <w:r w:rsidRPr="00EE5666">
        <w:rPr>
          <w:sz w:val="22"/>
          <w:szCs w:val="22"/>
          <w:lang w:val="fr-FR"/>
        </w:rPr>
        <w:t xml:space="preserve"> vor fi </w:t>
      </w:r>
      <w:proofErr w:type="spellStart"/>
      <w:r w:rsidRPr="00EE5666">
        <w:rPr>
          <w:sz w:val="22"/>
          <w:szCs w:val="22"/>
          <w:lang w:val="fr-FR"/>
        </w:rPr>
        <w:t>sortate</w:t>
      </w:r>
      <w:proofErr w:type="spellEnd"/>
      <w:r w:rsidRPr="00EE5666">
        <w:rPr>
          <w:sz w:val="22"/>
          <w:szCs w:val="22"/>
          <w:lang w:val="fr-FR"/>
        </w:rPr>
        <w:t xml:space="preserve"> si </w:t>
      </w:r>
      <w:proofErr w:type="spellStart"/>
      <w:r w:rsidRPr="00EE5666">
        <w:rPr>
          <w:sz w:val="22"/>
          <w:szCs w:val="22"/>
          <w:lang w:val="fr-FR"/>
        </w:rPr>
        <w:t>evacuate</w:t>
      </w:r>
      <w:proofErr w:type="spellEnd"/>
      <w:r w:rsidRPr="00EE5666">
        <w:rPr>
          <w:sz w:val="22"/>
          <w:szCs w:val="22"/>
          <w:lang w:val="fr-FR"/>
        </w:rPr>
        <w:t xml:space="preserve"> </w:t>
      </w:r>
      <w:proofErr w:type="spellStart"/>
      <w:r w:rsidRPr="00EE5666">
        <w:rPr>
          <w:sz w:val="22"/>
          <w:szCs w:val="22"/>
          <w:lang w:val="fr-FR"/>
        </w:rPr>
        <w:t>prin</w:t>
      </w:r>
      <w:proofErr w:type="spellEnd"/>
      <w:r w:rsidRPr="00EE5666">
        <w:rPr>
          <w:sz w:val="22"/>
          <w:szCs w:val="22"/>
          <w:lang w:val="fr-FR"/>
        </w:rPr>
        <w:t xml:space="preserve"> </w:t>
      </w:r>
      <w:proofErr w:type="spellStart"/>
      <w:r w:rsidRPr="00EE5666">
        <w:rPr>
          <w:sz w:val="22"/>
          <w:szCs w:val="22"/>
          <w:lang w:val="fr-FR"/>
        </w:rPr>
        <w:t>serviciul</w:t>
      </w:r>
      <w:proofErr w:type="spellEnd"/>
      <w:r w:rsidRPr="00EE5666">
        <w:rPr>
          <w:sz w:val="22"/>
          <w:szCs w:val="22"/>
          <w:lang w:val="fr-FR"/>
        </w:rPr>
        <w:t xml:space="preserve"> de </w:t>
      </w:r>
      <w:proofErr w:type="spellStart"/>
      <w:r w:rsidRPr="00EE5666">
        <w:rPr>
          <w:sz w:val="22"/>
          <w:szCs w:val="22"/>
          <w:lang w:val="fr-FR"/>
        </w:rPr>
        <w:t>salubritate</w:t>
      </w:r>
      <w:proofErr w:type="spellEnd"/>
      <w:r w:rsidRPr="00EE5666">
        <w:rPr>
          <w:sz w:val="22"/>
          <w:szCs w:val="22"/>
          <w:lang w:val="fr-FR"/>
        </w:rPr>
        <w:t xml:space="preserve"> al </w:t>
      </w:r>
      <w:proofErr w:type="spellStart"/>
      <w:r w:rsidRPr="00EE5666">
        <w:rPr>
          <w:sz w:val="22"/>
          <w:szCs w:val="22"/>
          <w:lang w:val="fr-FR"/>
        </w:rPr>
        <w:t>orasului</w:t>
      </w:r>
      <w:proofErr w:type="spellEnd"/>
      <w:r w:rsidRPr="00EE5666">
        <w:rPr>
          <w:sz w:val="22"/>
          <w:szCs w:val="22"/>
          <w:lang w:val="fr-FR"/>
        </w:rPr>
        <w:t xml:space="preserve"> </w:t>
      </w:r>
      <w:r w:rsidR="00ED0651" w:rsidRPr="00EE5666">
        <w:rPr>
          <w:sz w:val="22"/>
          <w:szCs w:val="22"/>
          <w:lang w:val="fr-FR"/>
        </w:rPr>
        <w:t xml:space="preserve">Bucuresti </w:t>
      </w:r>
      <w:proofErr w:type="spellStart"/>
      <w:r w:rsidRPr="00EE5666">
        <w:rPr>
          <w:sz w:val="22"/>
          <w:szCs w:val="22"/>
          <w:lang w:val="fr-FR"/>
        </w:rPr>
        <w:t>catre</w:t>
      </w:r>
      <w:proofErr w:type="spellEnd"/>
      <w:r w:rsidRPr="00EE5666">
        <w:rPr>
          <w:sz w:val="22"/>
          <w:szCs w:val="22"/>
          <w:lang w:val="fr-FR"/>
        </w:rPr>
        <w:t xml:space="preserve"> </w:t>
      </w:r>
      <w:proofErr w:type="spellStart"/>
      <w:r w:rsidRPr="00EE5666">
        <w:rPr>
          <w:sz w:val="22"/>
          <w:szCs w:val="22"/>
          <w:lang w:val="fr-FR"/>
        </w:rPr>
        <w:t>platforme</w:t>
      </w:r>
      <w:proofErr w:type="spellEnd"/>
      <w:r w:rsidRPr="00EE5666">
        <w:rPr>
          <w:sz w:val="22"/>
          <w:szCs w:val="22"/>
          <w:lang w:val="fr-FR"/>
        </w:rPr>
        <w:t xml:space="preserve"> de </w:t>
      </w:r>
      <w:proofErr w:type="spellStart"/>
      <w:r w:rsidRPr="00EE5666">
        <w:rPr>
          <w:sz w:val="22"/>
          <w:szCs w:val="22"/>
          <w:lang w:val="fr-FR"/>
        </w:rPr>
        <w:t>depozitare</w:t>
      </w:r>
      <w:proofErr w:type="spellEnd"/>
      <w:r w:rsidRPr="00EE5666">
        <w:rPr>
          <w:sz w:val="22"/>
          <w:szCs w:val="22"/>
          <w:lang w:val="fr-FR"/>
        </w:rPr>
        <w:t xml:space="preserve"> a </w:t>
      </w:r>
      <w:proofErr w:type="spellStart"/>
      <w:r w:rsidRPr="00EE5666">
        <w:rPr>
          <w:sz w:val="22"/>
          <w:szCs w:val="22"/>
          <w:lang w:val="fr-FR"/>
        </w:rPr>
        <w:t>deseurilor</w:t>
      </w:r>
      <w:proofErr w:type="spellEnd"/>
      <w:r w:rsidRPr="00EE5666">
        <w:rPr>
          <w:sz w:val="22"/>
          <w:szCs w:val="22"/>
          <w:lang w:val="fr-FR"/>
        </w:rPr>
        <w:t xml:space="preserve">, </w:t>
      </w:r>
      <w:proofErr w:type="spellStart"/>
      <w:r w:rsidRPr="00EE5666">
        <w:rPr>
          <w:sz w:val="22"/>
          <w:szCs w:val="22"/>
          <w:lang w:val="fr-FR"/>
        </w:rPr>
        <w:t>sau</w:t>
      </w:r>
      <w:proofErr w:type="spellEnd"/>
      <w:r w:rsidRPr="00EE5666">
        <w:rPr>
          <w:sz w:val="22"/>
          <w:szCs w:val="22"/>
          <w:lang w:val="fr-FR"/>
        </w:rPr>
        <w:t xml:space="preserve"> </w:t>
      </w:r>
      <w:proofErr w:type="spellStart"/>
      <w:r w:rsidRPr="00EE5666">
        <w:rPr>
          <w:sz w:val="22"/>
          <w:szCs w:val="22"/>
          <w:lang w:val="fr-FR"/>
        </w:rPr>
        <w:t>preferabil</w:t>
      </w:r>
      <w:proofErr w:type="spellEnd"/>
      <w:r w:rsidRPr="00EE5666">
        <w:rPr>
          <w:sz w:val="22"/>
          <w:szCs w:val="22"/>
          <w:lang w:val="fr-FR"/>
        </w:rPr>
        <w:t xml:space="preserve">, </w:t>
      </w:r>
      <w:proofErr w:type="spellStart"/>
      <w:r w:rsidRPr="00EE5666">
        <w:rPr>
          <w:sz w:val="22"/>
          <w:szCs w:val="22"/>
          <w:lang w:val="fr-FR"/>
        </w:rPr>
        <w:t>catre</w:t>
      </w:r>
      <w:proofErr w:type="spellEnd"/>
      <w:r w:rsidRPr="00EE5666">
        <w:rPr>
          <w:sz w:val="22"/>
          <w:szCs w:val="22"/>
          <w:lang w:val="fr-FR"/>
        </w:rPr>
        <w:t xml:space="preserve"> </w:t>
      </w:r>
      <w:proofErr w:type="spellStart"/>
      <w:r w:rsidRPr="00EE5666">
        <w:rPr>
          <w:sz w:val="22"/>
          <w:szCs w:val="22"/>
          <w:lang w:val="fr-FR"/>
        </w:rPr>
        <w:t>platforme</w:t>
      </w:r>
      <w:proofErr w:type="spellEnd"/>
      <w:r w:rsidRPr="00EE5666">
        <w:rPr>
          <w:sz w:val="22"/>
          <w:szCs w:val="22"/>
          <w:lang w:val="fr-FR"/>
        </w:rPr>
        <w:t xml:space="preserve"> de </w:t>
      </w:r>
      <w:proofErr w:type="spellStart"/>
      <w:r w:rsidRPr="00EE5666">
        <w:rPr>
          <w:sz w:val="22"/>
          <w:szCs w:val="22"/>
          <w:lang w:val="fr-FR"/>
        </w:rPr>
        <w:t>reciclare</w:t>
      </w:r>
      <w:proofErr w:type="spellEnd"/>
      <w:r w:rsidRPr="00EE5666">
        <w:rPr>
          <w:sz w:val="22"/>
          <w:szCs w:val="22"/>
          <w:lang w:val="fr-FR"/>
        </w:rPr>
        <w:t>.</w:t>
      </w:r>
    </w:p>
    <w:p w14:paraId="569C748A" w14:textId="77777777" w:rsidR="00537B39" w:rsidRPr="00EE5666" w:rsidRDefault="00537B39" w:rsidP="001B1306">
      <w:pPr>
        <w:numPr>
          <w:ilvl w:val="0"/>
          <w:numId w:val="9"/>
        </w:numPr>
        <w:tabs>
          <w:tab w:val="clear" w:pos="720"/>
          <w:tab w:val="num" w:pos="900"/>
          <w:tab w:val="left" w:pos="9900"/>
        </w:tabs>
        <w:suppressAutoHyphens w:val="0"/>
        <w:spacing w:line="276" w:lineRule="auto"/>
        <w:ind w:right="-43" w:firstLine="0"/>
        <w:jc w:val="both"/>
        <w:rPr>
          <w:b/>
          <w:sz w:val="22"/>
          <w:szCs w:val="22"/>
          <w:u w:val="single"/>
          <w:lang w:val="fr-FR"/>
        </w:rPr>
      </w:pPr>
      <w:proofErr w:type="spellStart"/>
      <w:r w:rsidRPr="00EE5666">
        <w:rPr>
          <w:b/>
          <w:sz w:val="22"/>
          <w:szCs w:val="22"/>
          <w:u w:val="single"/>
          <w:lang w:val="fr-FR"/>
        </w:rPr>
        <w:t>Afectarea</w:t>
      </w:r>
      <w:proofErr w:type="spellEnd"/>
      <w:r w:rsidRPr="00EE5666">
        <w:rPr>
          <w:b/>
          <w:sz w:val="22"/>
          <w:szCs w:val="22"/>
          <w:u w:val="single"/>
          <w:lang w:val="fr-FR"/>
        </w:rPr>
        <w:t xml:space="preserve"> </w:t>
      </w:r>
      <w:proofErr w:type="spellStart"/>
      <w:r w:rsidRPr="00EE5666">
        <w:rPr>
          <w:b/>
          <w:sz w:val="22"/>
          <w:szCs w:val="22"/>
          <w:u w:val="single"/>
          <w:lang w:val="fr-FR"/>
        </w:rPr>
        <w:t>biodiversitatii</w:t>
      </w:r>
      <w:proofErr w:type="spellEnd"/>
    </w:p>
    <w:p w14:paraId="4B2FB50A" w14:textId="77777777" w:rsidR="00537B39" w:rsidRPr="00EE5666" w:rsidRDefault="00537B39" w:rsidP="00537B39">
      <w:pPr>
        <w:tabs>
          <w:tab w:val="left" w:pos="9900"/>
        </w:tabs>
        <w:spacing w:line="276" w:lineRule="auto"/>
        <w:ind w:left="720" w:right="-43"/>
        <w:jc w:val="both"/>
        <w:rPr>
          <w:b/>
          <w:sz w:val="22"/>
          <w:szCs w:val="22"/>
          <w:u w:val="single"/>
          <w:lang w:val="fr-FR"/>
        </w:rPr>
      </w:pPr>
      <w:proofErr w:type="spellStart"/>
      <w:r w:rsidRPr="00EE5666">
        <w:rPr>
          <w:b/>
          <w:sz w:val="22"/>
          <w:szCs w:val="22"/>
          <w:u w:val="single"/>
          <w:lang w:val="fr-FR"/>
        </w:rPr>
        <w:t>Faza</w:t>
      </w:r>
      <w:proofErr w:type="spellEnd"/>
      <w:r w:rsidRPr="00EE5666">
        <w:rPr>
          <w:b/>
          <w:sz w:val="22"/>
          <w:szCs w:val="22"/>
          <w:u w:val="single"/>
          <w:lang w:val="fr-FR"/>
        </w:rPr>
        <w:t xml:space="preserve"> de </w:t>
      </w:r>
      <w:proofErr w:type="spellStart"/>
      <w:r w:rsidRPr="00EE5666">
        <w:rPr>
          <w:b/>
          <w:sz w:val="22"/>
          <w:szCs w:val="22"/>
          <w:u w:val="single"/>
          <w:lang w:val="fr-FR"/>
        </w:rPr>
        <w:t>constructie</w:t>
      </w:r>
      <w:proofErr w:type="spellEnd"/>
      <w:r w:rsidRPr="00EE5666">
        <w:rPr>
          <w:b/>
          <w:sz w:val="22"/>
          <w:szCs w:val="22"/>
          <w:u w:val="single"/>
          <w:lang w:val="fr-FR"/>
        </w:rPr>
        <w:t xml:space="preserve"> a </w:t>
      </w:r>
      <w:proofErr w:type="spellStart"/>
      <w:r w:rsidRPr="00EE5666">
        <w:rPr>
          <w:b/>
          <w:sz w:val="22"/>
          <w:szCs w:val="22"/>
          <w:u w:val="single"/>
          <w:lang w:val="fr-FR"/>
        </w:rPr>
        <w:t>ansamblului</w:t>
      </w:r>
      <w:proofErr w:type="spellEnd"/>
      <w:r w:rsidRPr="00EE5666">
        <w:rPr>
          <w:b/>
          <w:sz w:val="22"/>
          <w:szCs w:val="22"/>
          <w:u w:val="single"/>
          <w:lang w:val="fr-FR"/>
        </w:rPr>
        <w:t xml:space="preserve"> </w:t>
      </w:r>
    </w:p>
    <w:p w14:paraId="0041117C" w14:textId="77777777" w:rsidR="00537B39" w:rsidRPr="00EE5666" w:rsidRDefault="00537B39" w:rsidP="00537B39">
      <w:pPr>
        <w:tabs>
          <w:tab w:val="left" w:pos="9900"/>
        </w:tabs>
        <w:spacing w:line="276" w:lineRule="auto"/>
        <w:ind w:right="-43" w:firstLine="720"/>
        <w:jc w:val="both"/>
        <w:rPr>
          <w:sz w:val="22"/>
          <w:szCs w:val="22"/>
          <w:lang w:val="fr-FR"/>
        </w:rPr>
      </w:pPr>
      <w:r w:rsidRPr="00EE5666">
        <w:rPr>
          <w:sz w:val="22"/>
          <w:szCs w:val="22"/>
          <w:lang w:val="fr-FR"/>
        </w:rPr>
        <w:t xml:space="preserve">In </w:t>
      </w:r>
      <w:proofErr w:type="spellStart"/>
      <w:r w:rsidRPr="00EE5666">
        <w:rPr>
          <w:sz w:val="22"/>
          <w:szCs w:val="22"/>
          <w:lang w:val="fr-FR"/>
        </w:rPr>
        <w:t>timpul</w:t>
      </w:r>
      <w:proofErr w:type="spellEnd"/>
      <w:r w:rsidRPr="00EE5666">
        <w:rPr>
          <w:sz w:val="22"/>
          <w:szCs w:val="22"/>
          <w:lang w:val="fr-FR"/>
        </w:rPr>
        <w:t xml:space="preserve"> </w:t>
      </w:r>
      <w:proofErr w:type="spellStart"/>
      <w:r w:rsidRPr="00EE5666">
        <w:rPr>
          <w:sz w:val="22"/>
          <w:szCs w:val="22"/>
          <w:lang w:val="fr-FR"/>
        </w:rPr>
        <w:t>fazei</w:t>
      </w:r>
      <w:proofErr w:type="spellEnd"/>
      <w:r w:rsidRPr="00EE5666">
        <w:rPr>
          <w:sz w:val="22"/>
          <w:szCs w:val="22"/>
          <w:lang w:val="fr-FR"/>
        </w:rPr>
        <w:t xml:space="preserve"> de </w:t>
      </w:r>
      <w:proofErr w:type="spellStart"/>
      <w:r w:rsidRPr="00EE5666">
        <w:rPr>
          <w:sz w:val="22"/>
          <w:szCs w:val="22"/>
          <w:lang w:val="fr-FR"/>
        </w:rPr>
        <w:t>constructie</w:t>
      </w:r>
      <w:proofErr w:type="spellEnd"/>
      <w:r w:rsidRPr="00EE5666">
        <w:rPr>
          <w:sz w:val="22"/>
          <w:szCs w:val="22"/>
          <w:lang w:val="fr-FR"/>
        </w:rPr>
        <w:t xml:space="preserve">, </w:t>
      </w:r>
      <w:proofErr w:type="spellStart"/>
      <w:r w:rsidRPr="00EE5666">
        <w:rPr>
          <w:sz w:val="22"/>
          <w:szCs w:val="22"/>
          <w:lang w:val="fr-FR"/>
        </w:rPr>
        <w:t>activitatile</w:t>
      </w:r>
      <w:proofErr w:type="spellEnd"/>
      <w:r w:rsidRPr="00EE5666">
        <w:rPr>
          <w:sz w:val="22"/>
          <w:szCs w:val="22"/>
          <w:lang w:val="fr-FR"/>
        </w:rPr>
        <w:t xml:space="preserve"> </w:t>
      </w:r>
      <w:proofErr w:type="spellStart"/>
      <w:r w:rsidRPr="00EE5666">
        <w:rPr>
          <w:sz w:val="22"/>
          <w:szCs w:val="22"/>
          <w:lang w:val="fr-FR"/>
        </w:rPr>
        <w:t>desfasurate</w:t>
      </w:r>
      <w:proofErr w:type="spellEnd"/>
      <w:r w:rsidRPr="00EE5666">
        <w:rPr>
          <w:sz w:val="22"/>
          <w:szCs w:val="22"/>
          <w:lang w:val="fr-FR"/>
        </w:rPr>
        <w:t xml:space="preserve"> </w:t>
      </w:r>
      <w:proofErr w:type="spellStart"/>
      <w:r w:rsidRPr="00EE5666">
        <w:rPr>
          <w:sz w:val="22"/>
          <w:szCs w:val="22"/>
          <w:lang w:val="fr-FR"/>
        </w:rPr>
        <w:t>pentru</w:t>
      </w:r>
      <w:proofErr w:type="spellEnd"/>
      <w:r w:rsidRPr="00EE5666">
        <w:rPr>
          <w:sz w:val="22"/>
          <w:szCs w:val="22"/>
          <w:lang w:val="fr-FR"/>
        </w:rPr>
        <w:t xml:space="preserve"> </w:t>
      </w:r>
      <w:proofErr w:type="spellStart"/>
      <w:r w:rsidRPr="00EE5666">
        <w:rPr>
          <w:sz w:val="22"/>
          <w:szCs w:val="22"/>
          <w:lang w:val="fr-FR"/>
        </w:rPr>
        <w:t>constructia</w:t>
      </w:r>
      <w:proofErr w:type="spellEnd"/>
      <w:r w:rsidRPr="00EE5666">
        <w:rPr>
          <w:sz w:val="22"/>
          <w:szCs w:val="22"/>
          <w:lang w:val="fr-FR"/>
        </w:rPr>
        <w:t xml:space="preserve"> </w:t>
      </w:r>
      <w:proofErr w:type="spellStart"/>
      <w:r w:rsidRPr="00EE5666">
        <w:rPr>
          <w:sz w:val="22"/>
          <w:szCs w:val="22"/>
          <w:lang w:val="fr-FR"/>
        </w:rPr>
        <w:t>ansamblului</w:t>
      </w:r>
      <w:proofErr w:type="spellEnd"/>
      <w:r w:rsidRPr="00EE5666">
        <w:rPr>
          <w:sz w:val="22"/>
          <w:szCs w:val="22"/>
          <w:lang w:val="fr-FR"/>
        </w:rPr>
        <w:t xml:space="preserve"> nu </w:t>
      </w:r>
      <w:proofErr w:type="spellStart"/>
      <w:r w:rsidRPr="00EE5666">
        <w:rPr>
          <w:sz w:val="22"/>
          <w:szCs w:val="22"/>
          <w:lang w:val="fr-FR"/>
        </w:rPr>
        <w:t>constituie</w:t>
      </w:r>
      <w:proofErr w:type="spellEnd"/>
      <w:r w:rsidRPr="00EE5666">
        <w:rPr>
          <w:sz w:val="22"/>
          <w:szCs w:val="22"/>
          <w:lang w:val="fr-FR"/>
        </w:rPr>
        <w:t xml:space="preserve"> o </w:t>
      </w:r>
      <w:proofErr w:type="spellStart"/>
      <w:r w:rsidRPr="00EE5666">
        <w:rPr>
          <w:sz w:val="22"/>
          <w:szCs w:val="22"/>
          <w:lang w:val="fr-FR"/>
        </w:rPr>
        <w:t>sursa</w:t>
      </w:r>
      <w:proofErr w:type="spellEnd"/>
      <w:r w:rsidRPr="00EE5666">
        <w:rPr>
          <w:sz w:val="22"/>
          <w:szCs w:val="22"/>
          <w:lang w:val="fr-FR"/>
        </w:rPr>
        <w:t xml:space="preserve"> de </w:t>
      </w:r>
      <w:proofErr w:type="spellStart"/>
      <w:r w:rsidRPr="00EE5666">
        <w:rPr>
          <w:sz w:val="22"/>
          <w:szCs w:val="22"/>
          <w:lang w:val="fr-FR"/>
        </w:rPr>
        <w:t>poluare</w:t>
      </w:r>
      <w:proofErr w:type="spellEnd"/>
      <w:r w:rsidRPr="00EE5666">
        <w:rPr>
          <w:sz w:val="22"/>
          <w:szCs w:val="22"/>
          <w:lang w:val="fr-FR"/>
        </w:rPr>
        <w:t xml:space="preserve">, </w:t>
      </w:r>
      <w:proofErr w:type="spellStart"/>
      <w:r w:rsidRPr="00EE5666">
        <w:rPr>
          <w:sz w:val="22"/>
          <w:szCs w:val="22"/>
          <w:lang w:val="fr-FR"/>
        </w:rPr>
        <w:t>lucrarile</w:t>
      </w:r>
      <w:proofErr w:type="spellEnd"/>
      <w:r w:rsidRPr="00EE5666">
        <w:rPr>
          <w:sz w:val="22"/>
          <w:szCs w:val="22"/>
          <w:lang w:val="fr-FR"/>
        </w:rPr>
        <w:t xml:space="preserve"> ce se </w:t>
      </w:r>
      <w:proofErr w:type="spellStart"/>
      <w:r w:rsidRPr="00EE5666">
        <w:rPr>
          <w:sz w:val="22"/>
          <w:szCs w:val="22"/>
          <w:lang w:val="fr-FR"/>
        </w:rPr>
        <w:t>executa</w:t>
      </w:r>
      <w:proofErr w:type="spellEnd"/>
      <w:r w:rsidRPr="00EE5666">
        <w:rPr>
          <w:sz w:val="22"/>
          <w:szCs w:val="22"/>
          <w:lang w:val="fr-FR"/>
        </w:rPr>
        <w:t xml:space="preserve"> </w:t>
      </w:r>
      <w:proofErr w:type="spellStart"/>
      <w:r w:rsidRPr="00EE5666">
        <w:rPr>
          <w:sz w:val="22"/>
          <w:szCs w:val="22"/>
          <w:lang w:val="fr-FR"/>
        </w:rPr>
        <w:t>sunt</w:t>
      </w:r>
      <w:proofErr w:type="spellEnd"/>
      <w:r w:rsidRPr="00EE5666">
        <w:rPr>
          <w:sz w:val="22"/>
          <w:szCs w:val="22"/>
          <w:lang w:val="fr-FR"/>
        </w:rPr>
        <w:t xml:space="preserve"> de </w:t>
      </w:r>
      <w:proofErr w:type="spellStart"/>
      <w:r w:rsidRPr="00EE5666">
        <w:rPr>
          <w:sz w:val="22"/>
          <w:szCs w:val="22"/>
          <w:lang w:val="fr-FR"/>
        </w:rPr>
        <w:t>durata</w:t>
      </w:r>
      <w:proofErr w:type="spellEnd"/>
      <w:r w:rsidRPr="00EE5666">
        <w:rPr>
          <w:sz w:val="22"/>
          <w:szCs w:val="22"/>
          <w:lang w:val="fr-FR"/>
        </w:rPr>
        <w:t xml:space="preserve"> </w:t>
      </w:r>
      <w:proofErr w:type="spellStart"/>
      <w:r w:rsidRPr="00EE5666">
        <w:rPr>
          <w:sz w:val="22"/>
          <w:szCs w:val="22"/>
          <w:lang w:val="fr-FR"/>
        </w:rPr>
        <w:t>medie</w:t>
      </w:r>
      <w:proofErr w:type="spellEnd"/>
      <w:r w:rsidRPr="00EE5666">
        <w:rPr>
          <w:sz w:val="22"/>
          <w:szCs w:val="22"/>
          <w:lang w:val="fr-FR"/>
        </w:rPr>
        <w:t>.</w:t>
      </w:r>
    </w:p>
    <w:p w14:paraId="1A14FA17" w14:textId="3AA47C0C" w:rsidR="00F628CE" w:rsidRPr="00EE5666" w:rsidRDefault="00537B39" w:rsidP="00537B39">
      <w:pPr>
        <w:tabs>
          <w:tab w:val="left" w:pos="9900"/>
        </w:tabs>
        <w:spacing w:line="276" w:lineRule="auto"/>
        <w:ind w:firstLine="720"/>
        <w:jc w:val="both"/>
        <w:rPr>
          <w:sz w:val="22"/>
          <w:szCs w:val="22"/>
        </w:rPr>
      </w:pPr>
      <w:r w:rsidRPr="00EE5666">
        <w:rPr>
          <w:sz w:val="22"/>
          <w:szCs w:val="22"/>
          <w:lang w:val="pt-BR"/>
        </w:rPr>
        <w:t>Impactul produs de lucrarile de realizare a asupra vegetatiei existente va fi foarte redus, noxele produse de diversele utilaje folosite fiind usor dispersate in atmosfera, datorita miscarii destul de frecvente si rapide a maselor de aer.</w:t>
      </w:r>
    </w:p>
    <w:p w14:paraId="05C30801" w14:textId="77777777" w:rsidR="00537B39" w:rsidRPr="00EE5666" w:rsidRDefault="00537B39" w:rsidP="00537B39">
      <w:pPr>
        <w:tabs>
          <w:tab w:val="left" w:pos="9900"/>
        </w:tabs>
        <w:spacing w:line="276" w:lineRule="auto"/>
        <w:ind w:left="720" w:right="-43"/>
        <w:jc w:val="both"/>
        <w:rPr>
          <w:b/>
          <w:sz w:val="22"/>
          <w:szCs w:val="22"/>
          <w:u w:val="single"/>
          <w:lang w:val="pt-BR"/>
        </w:rPr>
      </w:pPr>
      <w:r w:rsidRPr="00EE5666">
        <w:rPr>
          <w:b/>
          <w:sz w:val="22"/>
          <w:szCs w:val="22"/>
          <w:u w:val="single"/>
          <w:lang w:val="pt-BR"/>
        </w:rPr>
        <w:t xml:space="preserve">Faza de exploatare a ansamblului </w:t>
      </w:r>
    </w:p>
    <w:p w14:paraId="2616BE05" w14:textId="77777777" w:rsidR="00537B39" w:rsidRPr="00EE5666" w:rsidRDefault="00537B39" w:rsidP="00537B39">
      <w:pPr>
        <w:tabs>
          <w:tab w:val="left" w:pos="9900"/>
        </w:tabs>
        <w:spacing w:line="276" w:lineRule="auto"/>
        <w:ind w:firstLine="720"/>
        <w:jc w:val="both"/>
        <w:rPr>
          <w:sz w:val="22"/>
          <w:szCs w:val="22"/>
          <w:lang w:val="pt-BR"/>
        </w:rPr>
      </w:pPr>
      <w:r w:rsidRPr="00EE5666">
        <w:rPr>
          <w:sz w:val="22"/>
          <w:szCs w:val="22"/>
          <w:lang w:val="pt-BR"/>
        </w:rPr>
        <w:t>In perioada de exploatare curenta a cladirilor noi din cadrul ansamblului concentratiile de substante fitotoxice in atmosfera se vor situa sub limitele de admisibilitate, cele mai drastice pentru protectia vegetatiei sezoniere perene.</w:t>
      </w:r>
    </w:p>
    <w:p w14:paraId="51848D5F" w14:textId="77777777" w:rsidR="00537B39" w:rsidRPr="00EE5666" w:rsidRDefault="00537B39" w:rsidP="001B1306">
      <w:pPr>
        <w:numPr>
          <w:ilvl w:val="0"/>
          <w:numId w:val="9"/>
        </w:numPr>
        <w:tabs>
          <w:tab w:val="clear" w:pos="720"/>
          <w:tab w:val="num" w:pos="900"/>
          <w:tab w:val="left" w:pos="9900"/>
        </w:tabs>
        <w:suppressAutoHyphens w:val="0"/>
        <w:spacing w:line="276" w:lineRule="auto"/>
        <w:ind w:firstLine="0"/>
        <w:rPr>
          <w:b/>
          <w:sz w:val="22"/>
          <w:szCs w:val="22"/>
          <w:u w:val="single"/>
          <w:lang w:val="fr-FR"/>
        </w:rPr>
      </w:pPr>
      <w:proofErr w:type="spellStart"/>
      <w:r w:rsidRPr="00EE5666">
        <w:rPr>
          <w:b/>
          <w:sz w:val="22"/>
          <w:szCs w:val="22"/>
          <w:u w:val="single"/>
          <w:lang w:val="fr-FR"/>
        </w:rPr>
        <w:t>Arii</w:t>
      </w:r>
      <w:proofErr w:type="spellEnd"/>
      <w:r w:rsidRPr="00EE5666">
        <w:rPr>
          <w:b/>
          <w:sz w:val="22"/>
          <w:szCs w:val="22"/>
          <w:u w:val="single"/>
          <w:lang w:val="fr-FR"/>
        </w:rPr>
        <w:t xml:space="preserve"> </w:t>
      </w:r>
      <w:proofErr w:type="spellStart"/>
      <w:r w:rsidRPr="00EE5666">
        <w:rPr>
          <w:b/>
          <w:sz w:val="22"/>
          <w:szCs w:val="22"/>
          <w:u w:val="single"/>
          <w:lang w:val="fr-FR"/>
        </w:rPr>
        <w:t>protejate</w:t>
      </w:r>
      <w:proofErr w:type="spellEnd"/>
    </w:p>
    <w:p w14:paraId="65306142" w14:textId="77777777" w:rsidR="00537B39" w:rsidRPr="00EE5666" w:rsidRDefault="00537B39" w:rsidP="00537B39">
      <w:pPr>
        <w:spacing w:line="276" w:lineRule="auto"/>
        <w:ind w:right="-43" w:firstLine="720"/>
        <w:jc w:val="both"/>
        <w:rPr>
          <w:sz w:val="22"/>
          <w:szCs w:val="22"/>
          <w:lang w:val="pt-BR"/>
        </w:rPr>
      </w:pPr>
      <w:r w:rsidRPr="00EE5666">
        <w:rPr>
          <w:sz w:val="22"/>
          <w:szCs w:val="22"/>
          <w:lang w:val="pt-BR"/>
        </w:rPr>
        <w:t>Din punct de vedere al zonelor naturale protejate, in proximitatea sitului nu se gasesc zone naturale protejate.</w:t>
      </w:r>
    </w:p>
    <w:p w14:paraId="0C100276" w14:textId="77777777" w:rsidR="00FA13FE" w:rsidRPr="00EE5666" w:rsidRDefault="00FA13FE" w:rsidP="00537B39">
      <w:pPr>
        <w:spacing w:line="276" w:lineRule="auto"/>
        <w:ind w:right="-43" w:firstLine="720"/>
        <w:jc w:val="both"/>
        <w:rPr>
          <w:sz w:val="22"/>
          <w:szCs w:val="22"/>
          <w:lang w:val="pt-BR"/>
        </w:rPr>
      </w:pPr>
    </w:p>
    <w:p w14:paraId="5D3B2868" w14:textId="77777777" w:rsidR="009B24D0" w:rsidRPr="00EE5666" w:rsidRDefault="002348D5" w:rsidP="008D28EC">
      <w:pPr>
        <w:pStyle w:val="Heading2"/>
        <w:pBdr>
          <w:bottom w:val="single" w:sz="4" w:space="1" w:color="auto"/>
        </w:pBdr>
        <w:shd w:val="clear" w:color="auto" w:fill="D9D9D9"/>
        <w:spacing w:before="0" w:after="0"/>
        <w:rPr>
          <w:rFonts w:ascii="Times New Roman" w:hAnsi="Times New Roman"/>
          <w:i w:val="0"/>
          <w:sz w:val="22"/>
          <w:szCs w:val="22"/>
        </w:rPr>
      </w:pPr>
      <w:bookmarkStart w:id="22" w:name="_Toc458409956"/>
      <w:r w:rsidRPr="00EE5666">
        <w:rPr>
          <w:rFonts w:ascii="Times New Roman" w:hAnsi="Times New Roman"/>
          <w:i w:val="0"/>
          <w:sz w:val="22"/>
          <w:szCs w:val="22"/>
        </w:rPr>
        <w:t>4</w:t>
      </w:r>
      <w:r w:rsidR="009B24D0" w:rsidRPr="00EE5666">
        <w:rPr>
          <w:rFonts w:ascii="Times New Roman" w:hAnsi="Times New Roman"/>
          <w:i w:val="0"/>
          <w:sz w:val="22"/>
          <w:szCs w:val="22"/>
        </w:rPr>
        <w:t>.6.</w:t>
      </w:r>
      <w:r w:rsidRPr="00EE5666">
        <w:rPr>
          <w:rFonts w:ascii="Times New Roman" w:hAnsi="Times New Roman"/>
          <w:i w:val="0"/>
          <w:sz w:val="22"/>
          <w:szCs w:val="22"/>
        </w:rPr>
        <w:t>Solutii pentru reabilitarea si dezvoltarea spatiilor verzi</w:t>
      </w:r>
      <w:bookmarkEnd w:id="22"/>
    </w:p>
    <w:p w14:paraId="4189F8D2" w14:textId="77777777" w:rsidR="00E52D72" w:rsidRPr="00EE5666" w:rsidRDefault="009B24D0" w:rsidP="00E52D72">
      <w:pPr>
        <w:rPr>
          <w:sz w:val="22"/>
          <w:szCs w:val="22"/>
        </w:rPr>
      </w:pPr>
      <w:r w:rsidRPr="00EE5666">
        <w:rPr>
          <w:sz w:val="22"/>
          <w:szCs w:val="22"/>
        </w:rPr>
        <w:tab/>
      </w:r>
      <w:r w:rsidR="00E52D72" w:rsidRPr="00EE5666">
        <w:rPr>
          <w:sz w:val="22"/>
          <w:szCs w:val="22"/>
        </w:rPr>
        <w:t>Sistemul de spatii verzi aferent ansamblului va cuprinde doua tipuri de plantatii :</w:t>
      </w:r>
    </w:p>
    <w:p w14:paraId="651B5E5D" w14:textId="77777777" w:rsidR="00E52D72" w:rsidRPr="00EE5666" w:rsidRDefault="00E52D72" w:rsidP="00E52D72">
      <w:pPr>
        <w:rPr>
          <w:sz w:val="22"/>
          <w:szCs w:val="22"/>
        </w:rPr>
      </w:pPr>
      <w:r w:rsidRPr="00EE5666">
        <w:rPr>
          <w:sz w:val="22"/>
          <w:szCs w:val="22"/>
        </w:rPr>
        <w:t>-</w:t>
      </w:r>
      <w:r w:rsidRPr="00EE5666">
        <w:rPr>
          <w:sz w:val="22"/>
          <w:szCs w:val="22"/>
        </w:rPr>
        <w:tab/>
        <w:t>plantatii ornamentale situate in vecinatatea cladirilor din incinta ansamblului, cu rol de infrumusetare a zonei ; aceste plantatii pot fi  de diverse inaltimi, din soiuri cu coloristica aparte sau flori ;</w:t>
      </w:r>
    </w:p>
    <w:p w14:paraId="65FFF9F6" w14:textId="77777777" w:rsidR="00E52D72" w:rsidRPr="00EE5666" w:rsidRDefault="00E52D72" w:rsidP="00E52D72">
      <w:pPr>
        <w:rPr>
          <w:sz w:val="22"/>
          <w:szCs w:val="22"/>
        </w:rPr>
      </w:pPr>
      <w:r w:rsidRPr="00EE5666">
        <w:rPr>
          <w:sz w:val="22"/>
          <w:szCs w:val="22"/>
        </w:rPr>
        <w:t>-</w:t>
      </w:r>
      <w:r w:rsidRPr="00EE5666">
        <w:rPr>
          <w:sz w:val="22"/>
          <w:szCs w:val="22"/>
        </w:rPr>
        <w:tab/>
        <w:t xml:space="preserve">plantatii de protectie de-a lungul arterelor de circulatie  şi a </w:t>
      </w:r>
      <w:r w:rsidR="00FF3343" w:rsidRPr="00EE5666">
        <w:rPr>
          <w:sz w:val="22"/>
          <w:szCs w:val="22"/>
        </w:rPr>
        <w:t>incintei</w:t>
      </w:r>
    </w:p>
    <w:p w14:paraId="28254CF4" w14:textId="4691C6CA" w:rsidR="00E52D72" w:rsidRPr="00EE5666" w:rsidRDefault="00E52D72" w:rsidP="00E52D72">
      <w:pPr>
        <w:rPr>
          <w:color w:val="FF0000"/>
          <w:sz w:val="22"/>
          <w:szCs w:val="22"/>
        </w:rPr>
      </w:pPr>
    </w:p>
    <w:p w14:paraId="0F6525B6" w14:textId="77777777" w:rsidR="009B24D0" w:rsidRPr="00EE5666" w:rsidRDefault="002348D5" w:rsidP="008D28EC">
      <w:pPr>
        <w:pStyle w:val="Heading2"/>
        <w:pBdr>
          <w:bottom w:val="single" w:sz="4" w:space="1" w:color="auto"/>
        </w:pBdr>
        <w:shd w:val="clear" w:color="auto" w:fill="D9D9D9"/>
        <w:spacing w:before="0" w:after="0"/>
        <w:rPr>
          <w:rFonts w:ascii="Times New Roman" w:hAnsi="Times New Roman"/>
          <w:i w:val="0"/>
          <w:sz w:val="22"/>
          <w:szCs w:val="22"/>
        </w:rPr>
      </w:pPr>
      <w:bookmarkStart w:id="23" w:name="_Toc458409957"/>
      <w:r w:rsidRPr="00EE5666">
        <w:rPr>
          <w:rFonts w:ascii="Times New Roman" w:hAnsi="Times New Roman"/>
          <w:i w:val="0"/>
          <w:sz w:val="22"/>
          <w:szCs w:val="22"/>
        </w:rPr>
        <w:t>4</w:t>
      </w:r>
      <w:r w:rsidR="009B24D0" w:rsidRPr="00EE5666">
        <w:rPr>
          <w:rFonts w:ascii="Times New Roman" w:hAnsi="Times New Roman"/>
          <w:i w:val="0"/>
          <w:sz w:val="22"/>
          <w:szCs w:val="22"/>
        </w:rPr>
        <w:t>.7.</w:t>
      </w:r>
      <w:r w:rsidRPr="00EE5666">
        <w:rPr>
          <w:rFonts w:ascii="Times New Roman" w:hAnsi="Times New Roman"/>
          <w:i w:val="0"/>
          <w:sz w:val="22"/>
          <w:szCs w:val="22"/>
        </w:rPr>
        <w:t>Regimul de construire</w:t>
      </w:r>
      <w:bookmarkEnd w:id="23"/>
    </w:p>
    <w:p w14:paraId="09686900" w14:textId="77777777" w:rsidR="00AA2CD9" w:rsidRDefault="00AA2CD9" w:rsidP="009B24D0">
      <w:pPr>
        <w:tabs>
          <w:tab w:val="num" w:pos="1080"/>
        </w:tabs>
        <w:spacing w:line="276" w:lineRule="auto"/>
        <w:ind w:right="-43"/>
        <w:jc w:val="both"/>
        <w:rPr>
          <w:sz w:val="22"/>
          <w:szCs w:val="22"/>
          <w:lang w:val="pt-BR"/>
        </w:rPr>
      </w:pPr>
    </w:p>
    <w:p w14:paraId="3664693F" w14:textId="24B89487" w:rsidR="009B24D0" w:rsidRDefault="00AA2CD9" w:rsidP="009B24D0">
      <w:pPr>
        <w:tabs>
          <w:tab w:val="num" w:pos="1080"/>
        </w:tabs>
        <w:spacing w:line="276" w:lineRule="auto"/>
        <w:ind w:right="-43"/>
        <w:jc w:val="both"/>
        <w:rPr>
          <w:sz w:val="22"/>
          <w:szCs w:val="22"/>
          <w:lang w:val="pt-BR"/>
        </w:rPr>
      </w:pPr>
      <w:r>
        <w:rPr>
          <w:sz w:val="22"/>
          <w:szCs w:val="22"/>
          <w:lang w:val="pt-BR"/>
        </w:rPr>
        <w:t xml:space="preserve">P.O.T. maxim </w:t>
      </w:r>
      <w:r w:rsidR="000349DE">
        <w:rPr>
          <w:sz w:val="22"/>
          <w:szCs w:val="22"/>
          <w:lang w:val="pt-BR"/>
        </w:rPr>
        <w:t>32.80</w:t>
      </w:r>
      <w:r w:rsidR="00E52D72" w:rsidRPr="00EE5666">
        <w:rPr>
          <w:sz w:val="22"/>
          <w:szCs w:val="22"/>
          <w:lang w:val="pt-BR"/>
        </w:rPr>
        <w:t>%</w:t>
      </w:r>
    </w:p>
    <w:p w14:paraId="613CBAFF" w14:textId="77777777" w:rsidR="00AA2CD9" w:rsidRPr="00EE5666" w:rsidRDefault="00AA2CD9" w:rsidP="009B24D0">
      <w:pPr>
        <w:tabs>
          <w:tab w:val="num" w:pos="1080"/>
        </w:tabs>
        <w:spacing w:line="276" w:lineRule="auto"/>
        <w:ind w:right="-43"/>
        <w:jc w:val="both"/>
        <w:rPr>
          <w:sz w:val="22"/>
          <w:szCs w:val="22"/>
          <w:lang w:val="en-US"/>
        </w:rPr>
      </w:pPr>
    </w:p>
    <w:p w14:paraId="45265D38" w14:textId="77777777" w:rsidR="009B24D0" w:rsidRPr="00EE5666" w:rsidRDefault="002348D5" w:rsidP="008D28EC">
      <w:pPr>
        <w:pStyle w:val="Heading2"/>
        <w:pBdr>
          <w:bottom w:val="single" w:sz="4" w:space="1" w:color="auto"/>
        </w:pBdr>
        <w:shd w:val="clear" w:color="auto" w:fill="D9D9D9"/>
        <w:spacing w:before="0" w:after="0"/>
        <w:rPr>
          <w:rFonts w:ascii="Times New Roman" w:hAnsi="Times New Roman"/>
          <w:i w:val="0"/>
          <w:sz w:val="22"/>
          <w:szCs w:val="22"/>
        </w:rPr>
      </w:pPr>
      <w:bookmarkStart w:id="24" w:name="_Toc458409958"/>
      <w:r w:rsidRPr="00EE5666">
        <w:rPr>
          <w:rFonts w:ascii="Times New Roman" w:hAnsi="Times New Roman"/>
          <w:i w:val="0"/>
          <w:sz w:val="22"/>
          <w:szCs w:val="22"/>
        </w:rPr>
        <w:t>4</w:t>
      </w:r>
      <w:r w:rsidR="009B24D0" w:rsidRPr="00EE5666">
        <w:rPr>
          <w:rFonts w:ascii="Times New Roman" w:hAnsi="Times New Roman"/>
          <w:i w:val="0"/>
          <w:sz w:val="22"/>
          <w:szCs w:val="22"/>
        </w:rPr>
        <w:t>.8.</w:t>
      </w:r>
      <w:r w:rsidRPr="00EE5666">
        <w:rPr>
          <w:rFonts w:ascii="Times New Roman" w:hAnsi="Times New Roman"/>
          <w:i w:val="0"/>
          <w:sz w:val="22"/>
          <w:szCs w:val="22"/>
        </w:rPr>
        <w:t>Coeficientul de utilizare a terenurilor</w:t>
      </w:r>
      <w:bookmarkEnd w:id="24"/>
    </w:p>
    <w:p w14:paraId="6975F75D" w14:textId="77777777" w:rsidR="00AA2CD9" w:rsidRDefault="00AA2CD9" w:rsidP="00E52D72">
      <w:pPr>
        <w:suppressAutoHyphens w:val="0"/>
        <w:autoSpaceDE w:val="0"/>
        <w:autoSpaceDN w:val="0"/>
        <w:adjustRightInd w:val="0"/>
        <w:spacing w:line="276" w:lineRule="auto"/>
        <w:jc w:val="both"/>
        <w:rPr>
          <w:sz w:val="22"/>
          <w:szCs w:val="22"/>
        </w:rPr>
      </w:pPr>
    </w:p>
    <w:p w14:paraId="6BD3042F" w14:textId="113A1CC6" w:rsidR="00E52D72" w:rsidRPr="00EE5666" w:rsidRDefault="00977F42" w:rsidP="00E52D72">
      <w:pPr>
        <w:suppressAutoHyphens w:val="0"/>
        <w:autoSpaceDE w:val="0"/>
        <w:autoSpaceDN w:val="0"/>
        <w:adjustRightInd w:val="0"/>
        <w:spacing w:line="276" w:lineRule="auto"/>
        <w:jc w:val="both"/>
        <w:rPr>
          <w:sz w:val="22"/>
          <w:szCs w:val="22"/>
        </w:rPr>
      </w:pPr>
      <w:r>
        <w:rPr>
          <w:sz w:val="22"/>
          <w:szCs w:val="22"/>
        </w:rPr>
        <w:t xml:space="preserve">C.U.T. maxim= </w:t>
      </w:r>
      <w:r w:rsidR="00AA2CD9">
        <w:rPr>
          <w:sz w:val="22"/>
          <w:szCs w:val="22"/>
        </w:rPr>
        <w:t xml:space="preserve"> </w:t>
      </w:r>
      <w:r w:rsidR="000349DE">
        <w:rPr>
          <w:sz w:val="22"/>
          <w:szCs w:val="22"/>
        </w:rPr>
        <w:t xml:space="preserve">1.5 </w:t>
      </w:r>
      <w:r w:rsidR="00AA2CD9" w:rsidRPr="00EE5666">
        <w:rPr>
          <w:sz w:val="24"/>
          <w:lang w:val="pt-BR"/>
        </w:rPr>
        <w:t>mp ADC/mp teren</w:t>
      </w:r>
    </w:p>
    <w:p w14:paraId="19546CEC" w14:textId="77777777" w:rsidR="002622F5" w:rsidRPr="00EE5666" w:rsidRDefault="002622F5" w:rsidP="00E52D72">
      <w:pPr>
        <w:suppressAutoHyphens w:val="0"/>
        <w:autoSpaceDE w:val="0"/>
        <w:autoSpaceDN w:val="0"/>
        <w:adjustRightInd w:val="0"/>
        <w:spacing w:line="276" w:lineRule="auto"/>
        <w:jc w:val="both"/>
        <w:rPr>
          <w:sz w:val="22"/>
          <w:szCs w:val="22"/>
        </w:rPr>
      </w:pPr>
    </w:p>
    <w:p w14:paraId="56E3584C" w14:textId="77777777" w:rsidR="00837E73" w:rsidRPr="00EE5666" w:rsidRDefault="00837E73" w:rsidP="00837E73">
      <w:pPr>
        <w:pStyle w:val="Heading2"/>
        <w:pBdr>
          <w:bottom w:val="single" w:sz="4" w:space="1" w:color="auto"/>
        </w:pBdr>
        <w:shd w:val="clear" w:color="auto" w:fill="D9D9D9"/>
        <w:spacing w:before="0" w:after="100"/>
        <w:rPr>
          <w:rFonts w:ascii="Times New Roman" w:hAnsi="Times New Roman"/>
          <w:i w:val="0"/>
          <w:sz w:val="24"/>
        </w:rPr>
      </w:pPr>
      <w:r w:rsidRPr="00EE5666">
        <w:rPr>
          <w:rFonts w:ascii="Times New Roman" w:hAnsi="Times New Roman"/>
          <w:i w:val="0"/>
          <w:sz w:val="24"/>
        </w:rPr>
        <w:lastRenderedPageBreak/>
        <w:t>4.7.Regimul de construire</w:t>
      </w:r>
    </w:p>
    <w:p w14:paraId="6ABF4F26" w14:textId="3B5B0E56" w:rsidR="00837E73" w:rsidRPr="00EE5666" w:rsidRDefault="000349DE" w:rsidP="00837E73">
      <w:pPr>
        <w:tabs>
          <w:tab w:val="num" w:pos="1080"/>
        </w:tabs>
        <w:spacing w:before="120" w:line="276" w:lineRule="auto"/>
        <w:ind w:right="-43"/>
        <w:jc w:val="both"/>
        <w:rPr>
          <w:sz w:val="24"/>
          <w:lang w:val="pt-BR"/>
        </w:rPr>
      </w:pPr>
      <w:r>
        <w:rPr>
          <w:sz w:val="24"/>
          <w:lang w:val="pt-BR"/>
        </w:rPr>
        <w:t>P.O.T. maxim 32.80</w:t>
      </w:r>
      <w:r w:rsidR="00837E73" w:rsidRPr="00EE5666">
        <w:rPr>
          <w:sz w:val="24"/>
          <w:lang w:val="pt-BR"/>
        </w:rPr>
        <w:t>%</w:t>
      </w:r>
    </w:p>
    <w:p w14:paraId="484C4217" w14:textId="50070493" w:rsidR="00B61426" w:rsidRPr="00EE5666" w:rsidRDefault="004D70D5" w:rsidP="00837E73">
      <w:pPr>
        <w:tabs>
          <w:tab w:val="num" w:pos="1080"/>
        </w:tabs>
        <w:spacing w:before="120" w:line="276" w:lineRule="auto"/>
        <w:ind w:right="-43"/>
        <w:jc w:val="both"/>
        <w:rPr>
          <w:sz w:val="24"/>
          <w:lang w:val="pt-BR"/>
        </w:rPr>
      </w:pPr>
      <w:r>
        <w:rPr>
          <w:sz w:val="24"/>
          <w:lang w:val="pt-BR"/>
        </w:rPr>
        <w:t>C.U.T. maxim- 1.</w:t>
      </w:r>
      <w:r w:rsidR="000349DE">
        <w:rPr>
          <w:sz w:val="24"/>
          <w:lang w:val="pt-BR"/>
        </w:rPr>
        <w:t>5</w:t>
      </w:r>
      <w:r w:rsidR="00B61426" w:rsidRPr="00EE5666">
        <w:rPr>
          <w:sz w:val="24"/>
          <w:lang w:val="pt-BR"/>
        </w:rPr>
        <w:t xml:space="preserve"> mp ADC/mp teren</w:t>
      </w:r>
    </w:p>
    <w:p w14:paraId="2AB39466" w14:textId="6E089E9B" w:rsidR="00E2486A" w:rsidRDefault="004D70D5" w:rsidP="00837E73">
      <w:pPr>
        <w:tabs>
          <w:tab w:val="num" w:pos="1080"/>
        </w:tabs>
        <w:spacing w:before="120" w:line="276" w:lineRule="auto"/>
        <w:ind w:right="-43"/>
        <w:jc w:val="both"/>
        <w:rPr>
          <w:sz w:val="24"/>
          <w:lang w:val="pt-BR"/>
        </w:rPr>
      </w:pPr>
      <w:r>
        <w:rPr>
          <w:sz w:val="24"/>
          <w:lang w:val="pt-BR"/>
        </w:rPr>
        <w:t xml:space="preserve">Rh max. = </w:t>
      </w:r>
      <w:r w:rsidR="008E57C2">
        <w:rPr>
          <w:sz w:val="24"/>
          <w:lang w:val="pt-BR"/>
        </w:rPr>
        <w:t>corp C1-</w:t>
      </w:r>
      <w:r w:rsidR="000349DE">
        <w:rPr>
          <w:sz w:val="24"/>
          <w:lang w:val="pt-BR"/>
        </w:rPr>
        <w:t>S+P+4E</w:t>
      </w:r>
    </w:p>
    <w:p w14:paraId="5BB980BD" w14:textId="11905BE5" w:rsidR="000349DE" w:rsidRDefault="000349DE" w:rsidP="00837E73">
      <w:pPr>
        <w:tabs>
          <w:tab w:val="num" w:pos="1080"/>
        </w:tabs>
        <w:spacing w:before="120" w:line="276" w:lineRule="auto"/>
        <w:ind w:right="-43"/>
        <w:jc w:val="both"/>
        <w:rPr>
          <w:sz w:val="24"/>
          <w:lang w:val="pt-BR"/>
        </w:rPr>
      </w:pPr>
      <w:r>
        <w:rPr>
          <w:sz w:val="24"/>
          <w:lang w:val="pt-BR"/>
        </w:rPr>
        <w:t>H max. Atic= 16.00m</w:t>
      </w:r>
    </w:p>
    <w:p w14:paraId="1EDBF743" w14:textId="12D05144" w:rsidR="008E57C2" w:rsidRDefault="000349DE" w:rsidP="00837E73">
      <w:pPr>
        <w:tabs>
          <w:tab w:val="num" w:pos="1080"/>
        </w:tabs>
        <w:spacing w:before="120" w:line="276" w:lineRule="auto"/>
        <w:ind w:right="-43"/>
        <w:jc w:val="both"/>
        <w:rPr>
          <w:sz w:val="24"/>
          <w:lang w:val="pt-BR"/>
        </w:rPr>
      </w:pPr>
      <w:r>
        <w:rPr>
          <w:sz w:val="24"/>
          <w:lang w:val="pt-BR"/>
        </w:rPr>
        <w:t xml:space="preserve">               = corp C2- P+1Er</w:t>
      </w:r>
    </w:p>
    <w:p w14:paraId="5CCA5F7D" w14:textId="3A2D8C10" w:rsidR="000349DE" w:rsidRDefault="000349DE" w:rsidP="00837E73">
      <w:pPr>
        <w:tabs>
          <w:tab w:val="num" w:pos="1080"/>
        </w:tabs>
        <w:spacing w:before="120" w:line="276" w:lineRule="auto"/>
        <w:ind w:right="-43"/>
        <w:jc w:val="both"/>
        <w:rPr>
          <w:sz w:val="24"/>
          <w:lang w:val="pt-BR"/>
        </w:rPr>
      </w:pPr>
      <w:r>
        <w:rPr>
          <w:sz w:val="24"/>
          <w:lang w:val="pt-BR"/>
        </w:rPr>
        <w:t>H max. Cornisa= 9,60m</w:t>
      </w:r>
    </w:p>
    <w:p w14:paraId="3503C3FB" w14:textId="77777777" w:rsidR="000349DE" w:rsidRDefault="000349DE" w:rsidP="008E57C2">
      <w:pPr>
        <w:tabs>
          <w:tab w:val="num" w:pos="1080"/>
        </w:tabs>
        <w:spacing w:before="120" w:line="276" w:lineRule="auto"/>
        <w:ind w:right="-43"/>
        <w:jc w:val="both"/>
        <w:rPr>
          <w:sz w:val="24"/>
        </w:rPr>
      </w:pPr>
    </w:p>
    <w:p w14:paraId="1A312DD6" w14:textId="704C2A68" w:rsidR="00AF024C" w:rsidRDefault="007D71F6" w:rsidP="000349DE">
      <w:pPr>
        <w:pStyle w:val="Heading2"/>
        <w:pBdr>
          <w:bottom w:val="single" w:sz="4" w:space="1" w:color="auto"/>
        </w:pBdr>
        <w:shd w:val="clear" w:color="auto" w:fill="D9D9D9"/>
        <w:spacing w:before="0" w:after="100"/>
        <w:rPr>
          <w:noProof/>
          <w:lang w:val="en-US" w:eastAsia="en-US"/>
        </w:rPr>
      </w:pPr>
      <w:r w:rsidRPr="00EE5666">
        <w:rPr>
          <w:sz w:val="24"/>
        </w:rPr>
        <w:t xml:space="preserve"> </w:t>
      </w:r>
      <w:r w:rsidR="00837E73" w:rsidRPr="000349DE">
        <w:rPr>
          <w:rFonts w:ascii="Times New Roman" w:hAnsi="Times New Roman"/>
          <w:i w:val="0"/>
          <w:sz w:val="24"/>
        </w:rPr>
        <w:t>4.8.</w:t>
      </w:r>
      <w:r w:rsidR="001674F7" w:rsidRPr="000349DE">
        <w:rPr>
          <w:rFonts w:ascii="Times New Roman" w:hAnsi="Times New Roman"/>
          <w:i w:val="0"/>
          <w:sz w:val="24"/>
        </w:rPr>
        <w:t xml:space="preserve">Bilant </w:t>
      </w:r>
      <w:r w:rsidR="00136BF0" w:rsidRPr="000349DE">
        <w:rPr>
          <w:rFonts w:ascii="Times New Roman" w:hAnsi="Times New Roman"/>
          <w:i w:val="0"/>
          <w:sz w:val="24"/>
        </w:rPr>
        <w:t>territorial</w:t>
      </w:r>
      <w:bookmarkStart w:id="25" w:name="_Toc458409959"/>
    </w:p>
    <w:p w14:paraId="308A9629" w14:textId="1F1C05EB" w:rsidR="00136BF0" w:rsidRDefault="009427F4" w:rsidP="008E57C2">
      <w:pPr>
        <w:tabs>
          <w:tab w:val="num" w:pos="1080"/>
        </w:tabs>
        <w:spacing w:before="120" w:line="276" w:lineRule="auto"/>
        <w:ind w:right="-43"/>
        <w:jc w:val="both"/>
        <w:rPr>
          <w:noProof/>
          <w:lang w:val="en-US" w:eastAsia="en-US"/>
        </w:rPr>
      </w:pPr>
      <w:r>
        <w:rPr>
          <w:noProof/>
          <w:lang w:val="en-US" w:eastAsia="en-US"/>
        </w:rPr>
        <w:pict w14:anchorId="46436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85pt;height:366.05pt">
            <v:imagedata r:id="rId9" o:title="bilant calea serban voda 104"/>
          </v:shape>
        </w:pict>
      </w:r>
    </w:p>
    <w:p w14:paraId="68138B4A" w14:textId="16546496" w:rsidR="00AF024C" w:rsidRPr="00EE5666" w:rsidRDefault="00AF024C" w:rsidP="00AF024C"/>
    <w:p w14:paraId="45792574" w14:textId="77777777" w:rsidR="009B24D0" w:rsidRPr="00EE5666" w:rsidRDefault="002348D5" w:rsidP="008D28EC">
      <w:pPr>
        <w:pStyle w:val="Heading2"/>
        <w:pBdr>
          <w:bottom w:val="single" w:sz="4" w:space="1" w:color="auto"/>
        </w:pBdr>
        <w:shd w:val="clear" w:color="auto" w:fill="D9D9D9"/>
        <w:spacing w:before="0" w:after="0"/>
        <w:rPr>
          <w:rFonts w:ascii="Times New Roman" w:hAnsi="Times New Roman"/>
          <w:i w:val="0"/>
          <w:sz w:val="22"/>
          <w:szCs w:val="22"/>
        </w:rPr>
      </w:pPr>
      <w:r w:rsidRPr="00EE5666">
        <w:rPr>
          <w:rFonts w:ascii="Times New Roman" w:hAnsi="Times New Roman"/>
          <w:i w:val="0"/>
          <w:sz w:val="22"/>
          <w:szCs w:val="22"/>
        </w:rPr>
        <w:t>4</w:t>
      </w:r>
      <w:r w:rsidR="009B24D0" w:rsidRPr="00EE5666">
        <w:rPr>
          <w:rFonts w:ascii="Times New Roman" w:hAnsi="Times New Roman"/>
          <w:i w:val="0"/>
          <w:sz w:val="22"/>
          <w:szCs w:val="22"/>
        </w:rPr>
        <w:t>.9.A</w:t>
      </w:r>
      <w:r w:rsidRPr="00EE5666">
        <w:rPr>
          <w:rFonts w:ascii="Times New Roman" w:hAnsi="Times New Roman"/>
          <w:i w:val="0"/>
          <w:sz w:val="22"/>
          <w:szCs w:val="22"/>
        </w:rPr>
        <w:t>sigurarea utilitatilor</w:t>
      </w:r>
      <w:bookmarkEnd w:id="25"/>
    </w:p>
    <w:p w14:paraId="539EBD77" w14:textId="77777777" w:rsidR="00537B39" w:rsidRPr="00EE5666" w:rsidRDefault="009B24D0" w:rsidP="001B1306">
      <w:pPr>
        <w:numPr>
          <w:ilvl w:val="0"/>
          <w:numId w:val="3"/>
        </w:numPr>
        <w:tabs>
          <w:tab w:val="num" w:pos="0"/>
          <w:tab w:val="left" w:pos="900"/>
          <w:tab w:val="num" w:pos="1350"/>
        </w:tabs>
        <w:suppressAutoHyphens w:val="0"/>
        <w:spacing w:line="276" w:lineRule="auto"/>
        <w:ind w:left="0" w:right="1292" w:firstLine="720"/>
        <w:jc w:val="both"/>
        <w:rPr>
          <w:b/>
          <w:sz w:val="22"/>
          <w:szCs w:val="22"/>
          <w:u w:val="single"/>
          <w:lang w:val="fr-FR"/>
        </w:rPr>
      </w:pPr>
      <w:r w:rsidRPr="00EE5666">
        <w:rPr>
          <w:sz w:val="22"/>
          <w:szCs w:val="22"/>
          <w:lang w:val="pt-BR"/>
        </w:rPr>
        <w:tab/>
      </w:r>
      <w:proofErr w:type="spellStart"/>
      <w:r w:rsidR="00537B39" w:rsidRPr="00EE5666">
        <w:rPr>
          <w:b/>
          <w:sz w:val="22"/>
          <w:szCs w:val="22"/>
          <w:u w:val="single"/>
          <w:lang w:val="fr-FR"/>
        </w:rPr>
        <w:t>Alimentarea</w:t>
      </w:r>
      <w:proofErr w:type="spellEnd"/>
      <w:r w:rsidR="00537B39" w:rsidRPr="00EE5666">
        <w:rPr>
          <w:b/>
          <w:sz w:val="22"/>
          <w:szCs w:val="22"/>
          <w:u w:val="single"/>
          <w:lang w:val="fr-FR"/>
        </w:rPr>
        <w:t xml:space="preserve"> </w:t>
      </w:r>
      <w:proofErr w:type="spellStart"/>
      <w:r w:rsidR="00537B39" w:rsidRPr="00EE5666">
        <w:rPr>
          <w:b/>
          <w:sz w:val="22"/>
          <w:szCs w:val="22"/>
          <w:u w:val="single"/>
          <w:lang w:val="fr-FR"/>
        </w:rPr>
        <w:t>cu</w:t>
      </w:r>
      <w:proofErr w:type="spellEnd"/>
      <w:r w:rsidR="00537B39" w:rsidRPr="00EE5666">
        <w:rPr>
          <w:b/>
          <w:sz w:val="22"/>
          <w:szCs w:val="22"/>
          <w:u w:val="single"/>
          <w:lang w:val="fr-FR"/>
        </w:rPr>
        <w:t xml:space="preserve"> </w:t>
      </w:r>
      <w:proofErr w:type="spellStart"/>
      <w:r w:rsidR="00537B39" w:rsidRPr="00EE5666">
        <w:rPr>
          <w:b/>
          <w:sz w:val="22"/>
          <w:szCs w:val="22"/>
          <w:u w:val="single"/>
          <w:lang w:val="fr-FR"/>
        </w:rPr>
        <w:t>apa</w:t>
      </w:r>
      <w:proofErr w:type="spellEnd"/>
      <w:r w:rsidR="00537B39" w:rsidRPr="00EE5666">
        <w:rPr>
          <w:b/>
          <w:sz w:val="22"/>
          <w:szCs w:val="22"/>
          <w:u w:val="single"/>
          <w:lang w:val="fr-FR"/>
        </w:rPr>
        <w:t xml:space="preserve"> </w:t>
      </w:r>
      <w:proofErr w:type="spellStart"/>
      <w:r w:rsidR="00537B39" w:rsidRPr="00EE5666">
        <w:rPr>
          <w:b/>
          <w:sz w:val="22"/>
          <w:szCs w:val="22"/>
          <w:u w:val="single"/>
          <w:lang w:val="fr-FR"/>
        </w:rPr>
        <w:t>potabilă</w:t>
      </w:r>
      <w:proofErr w:type="spellEnd"/>
    </w:p>
    <w:p w14:paraId="0BD74E68" w14:textId="77777777" w:rsidR="00537B39" w:rsidRPr="00EE5666" w:rsidRDefault="00537B39" w:rsidP="00537B39">
      <w:pPr>
        <w:tabs>
          <w:tab w:val="left" w:pos="9900"/>
        </w:tabs>
        <w:spacing w:line="276" w:lineRule="auto"/>
        <w:ind w:right="-43" w:firstLine="720"/>
        <w:jc w:val="both"/>
        <w:rPr>
          <w:sz w:val="22"/>
          <w:szCs w:val="22"/>
          <w:lang w:val="pt-BR"/>
        </w:rPr>
      </w:pPr>
      <w:r w:rsidRPr="00EE5666">
        <w:rPr>
          <w:sz w:val="22"/>
          <w:szCs w:val="22"/>
          <w:lang w:val="pt-BR"/>
        </w:rPr>
        <w:t xml:space="preserve"> Necesarul de apă va asigura :</w:t>
      </w:r>
    </w:p>
    <w:p w14:paraId="5DE7ACE4" w14:textId="77777777" w:rsidR="00537B39" w:rsidRPr="00EE5666" w:rsidRDefault="00537B39" w:rsidP="00537B39">
      <w:pPr>
        <w:tabs>
          <w:tab w:val="left" w:pos="9900"/>
        </w:tabs>
        <w:spacing w:line="276" w:lineRule="auto"/>
        <w:ind w:right="-43" w:firstLine="720"/>
        <w:jc w:val="both"/>
        <w:rPr>
          <w:sz w:val="22"/>
          <w:szCs w:val="22"/>
          <w:lang w:val="pt-BR"/>
        </w:rPr>
      </w:pPr>
      <w:r w:rsidRPr="00EE5666">
        <w:rPr>
          <w:sz w:val="22"/>
          <w:szCs w:val="22"/>
          <w:lang w:val="pt-BR"/>
        </w:rPr>
        <w:t>- alimentarea cu apă menajera a personalului angajat în activitatile de servicii</w:t>
      </w:r>
      <w:r w:rsidR="002D1228" w:rsidRPr="00EE5666">
        <w:rPr>
          <w:sz w:val="22"/>
          <w:szCs w:val="22"/>
          <w:lang w:val="pt-BR"/>
        </w:rPr>
        <w:t xml:space="preserve"> si productie</w:t>
      </w:r>
      <w:r w:rsidRPr="00EE5666">
        <w:rPr>
          <w:sz w:val="22"/>
          <w:szCs w:val="22"/>
          <w:lang w:val="pt-BR"/>
        </w:rPr>
        <w:t>;</w:t>
      </w:r>
    </w:p>
    <w:p w14:paraId="1BE0A11D" w14:textId="77777777" w:rsidR="00537B39" w:rsidRPr="00EE5666" w:rsidRDefault="00537B39" w:rsidP="00537B39">
      <w:pPr>
        <w:tabs>
          <w:tab w:val="left" w:pos="9900"/>
        </w:tabs>
        <w:spacing w:line="276" w:lineRule="auto"/>
        <w:ind w:right="-43" w:firstLine="720"/>
        <w:jc w:val="both"/>
        <w:rPr>
          <w:sz w:val="22"/>
          <w:szCs w:val="22"/>
          <w:lang w:val="pt-BR"/>
        </w:rPr>
      </w:pPr>
      <w:r w:rsidRPr="00EE5666">
        <w:rPr>
          <w:sz w:val="22"/>
          <w:szCs w:val="22"/>
          <w:lang w:val="pt-BR"/>
        </w:rPr>
        <w:lastRenderedPageBreak/>
        <w:t>- udatul spaţilor verzi;</w:t>
      </w:r>
    </w:p>
    <w:p w14:paraId="139199CC" w14:textId="77777777" w:rsidR="00537B39" w:rsidRPr="00EE5666" w:rsidRDefault="00537B39" w:rsidP="00537B39">
      <w:pPr>
        <w:tabs>
          <w:tab w:val="left" w:pos="9900"/>
        </w:tabs>
        <w:spacing w:line="276" w:lineRule="auto"/>
        <w:ind w:right="-43" w:firstLine="720"/>
        <w:jc w:val="both"/>
        <w:rPr>
          <w:sz w:val="22"/>
          <w:szCs w:val="22"/>
          <w:lang w:val="pt-BR"/>
        </w:rPr>
      </w:pPr>
      <w:r w:rsidRPr="00EE5666">
        <w:rPr>
          <w:sz w:val="22"/>
          <w:szCs w:val="22"/>
          <w:lang w:val="pt-BR"/>
        </w:rPr>
        <w:t>- curatarea drumurilor de incinta</w:t>
      </w:r>
      <w:r w:rsidR="00891090" w:rsidRPr="00EE5666">
        <w:rPr>
          <w:sz w:val="22"/>
          <w:szCs w:val="22"/>
          <w:lang w:val="pt-BR"/>
        </w:rPr>
        <w:t>;</w:t>
      </w:r>
    </w:p>
    <w:p w14:paraId="53C5ECCB" w14:textId="77777777" w:rsidR="00FF3343" w:rsidRPr="00EE5666" w:rsidRDefault="00FF3343" w:rsidP="00537B39">
      <w:pPr>
        <w:tabs>
          <w:tab w:val="left" w:pos="9900"/>
        </w:tabs>
        <w:spacing w:line="276" w:lineRule="auto"/>
        <w:ind w:right="-43" w:firstLine="720"/>
        <w:jc w:val="both"/>
        <w:rPr>
          <w:sz w:val="22"/>
          <w:szCs w:val="22"/>
          <w:lang w:val="pt-BR"/>
        </w:rPr>
      </w:pPr>
      <w:r w:rsidRPr="00EE5666">
        <w:rPr>
          <w:sz w:val="22"/>
          <w:szCs w:val="22"/>
          <w:lang w:val="pt-BR"/>
        </w:rPr>
        <w:t xml:space="preserve">- excedentul de apa va fi directionat si preluat de sistemul public de canalizare. </w:t>
      </w:r>
    </w:p>
    <w:p w14:paraId="6B19FEBC" w14:textId="1205B5CB" w:rsidR="00537B39" w:rsidRPr="00EE5666" w:rsidRDefault="00537B39" w:rsidP="00537B39">
      <w:pPr>
        <w:tabs>
          <w:tab w:val="left" w:pos="9900"/>
        </w:tabs>
        <w:spacing w:line="276" w:lineRule="auto"/>
        <w:ind w:right="-43" w:firstLine="720"/>
        <w:jc w:val="both"/>
        <w:rPr>
          <w:sz w:val="22"/>
          <w:szCs w:val="22"/>
          <w:lang w:val="pt-BR"/>
        </w:rPr>
      </w:pPr>
      <w:r w:rsidRPr="00EE5666">
        <w:rPr>
          <w:sz w:val="22"/>
          <w:szCs w:val="22"/>
          <w:lang w:val="pt-BR"/>
        </w:rPr>
        <w:t>Cantitaţile de apă necesare vor fi calculate conform SR 1343/1-2006, STAS 1478-90, STAS 1846-90.Debitul de apă necesar consumului în zonă se va asig</w:t>
      </w:r>
      <w:r w:rsidR="002D1228" w:rsidRPr="00EE5666">
        <w:rPr>
          <w:sz w:val="22"/>
          <w:szCs w:val="22"/>
          <w:lang w:val="pt-BR"/>
        </w:rPr>
        <w:t>ura prin racordarea la</w:t>
      </w:r>
      <w:r w:rsidRPr="00EE5666">
        <w:rPr>
          <w:sz w:val="22"/>
          <w:szCs w:val="22"/>
          <w:lang w:val="pt-BR"/>
        </w:rPr>
        <w:t xml:space="preserve"> reţea</w:t>
      </w:r>
      <w:r w:rsidR="002D1228" w:rsidRPr="00EE5666">
        <w:rPr>
          <w:sz w:val="22"/>
          <w:szCs w:val="22"/>
          <w:lang w:val="pt-BR"/>
        </w:rPr>
        <w:t>ua</w:t>
      </w:r>
      <w:r w:rsidRPr="00EE5666">
        <w:rPr>
          <w:sz w:val="22"/>
          <w:szCs w:val="22"/>
          <w:lang w:val="pt-BR"/>
        </w:rPr>
        <w:t xml:space="preserve"> de distribuţie locală a </w:t>
      </w:r>
      <w:r w:rsidR="002D1228" w:rsidRPr="00EE5666">
        <w:rPr>
          <w:sz w:val="22"/>
          <w:szCs w:val="22"/>
          <w:lang w:val="pt-BR"/>
        </w:rPr>
        <w:t xml:space="preserve">municipului Bucuresti </w:t>
      </w:r>
      <w:r w:rsidRPr="00EE5666">
        <w:rPr>
          <w:sz w:val="22"/>
          <w:szCs w:val="22"/>
          <w:lang w:val="pt-BR"/>
        </w:rPr>
        <w:t xml:space="preserve">. </w:t>
      </w:r>
    </w:p>
    <w:p w14:paraId="5EE1D1CD" w14:textId="77777777" w:rsidR="00537B39" w:rsidRPr="00EE5666" w:rsidRDefault="00537B39" w:rsidP="001B1306">
      <w:pPr>
        <w:numPr>
          <w:ilvl w:val="0"/>
          <w:numId w:val="3"/>
        </w:numPr>
        <w:tabs>
          <w:tab w:val="num" w:pos="0"/>
          <w:tab w:val="left" w:pos="900"/>
          <w:tab w:val="num" w:pos="1350"/>
        </w:tabs>
        <w:suppressAutoHyphens w:val="0"/>
        <w:spacing w:line="276" w:lineRule="auto"/>
        <w:ind w:left="0" w:right="1292" w:firstLine="720"/>
        <w:jc w:val="both"/>
        <w:rPr>
          <w:b/>
          <w:sz w:val="22"/>
          <w:szCs w:val="22"/>
          <w:u w:val="single"/>
          <w:lang w:val="fr-FR"/>
        </w:rPr>
      </w:pPr>
      <w:proofErr w:type="spellStart"/>
      <w:r w:rsidRPr="00EE5666">
        <w:rPr>
          <w:b/>
          <w:sz w:val="22"/>
          <w:szCs w:val="22"/>
          <w:u w:val="single"/>
          <w:lang w:val="fr-FR"/>
        </w:rPr>
        <w:t>Canalizarea</w:t>
      </w:r>
      <w:proofErr w:type="spellEnd"/>
      <w:r w:rsidRPr="00EE5666">
        <w:rPr>
          <w:b/>
          <w:sz w:val="22"/>
          <w:szCs w:val="22"/>
          <w:u w:val="single"/>
          <w:lang w:val="fr-FR"/>
        </w:rPr>
        <w:t xml:space="preserve"> </w:t>
      </w:r>
      <w:proofErr w:type="spellStart"/>
      <w:r w:rsidRPr="00EE5666">
        <w:rPr>
          <w:b/>
          <w:sz w:val="22"/>
          <w:szCs w:val="22"/>
          <w:u w:val="single"/>
          <w:lang w:val="fr-FR"/>
        </w:rPr>
        <w:t>apelor</w:t>
      </w:r>
      <w:proofErr w:type="spellEnd"/>
      <w:r w:rsidRPr="00EE5666">
        <w:rPr>
          <w:b/>
          <w:sz w:val="22"/>
          <w:szCs w:val="22"/>
          <w:u w:val="single"/>
          <w:lang w:val="fr-FR"/>
        </w:rPr>
        <w:t xml:space="preserve"> </w:t>
      </w:r>
      <w:proofErr w:type="spellStart"/>
      <w:r w:rsidRPr="00EE5666">
        <w:rPr>
          <w:b/>
          <w:sz w:val="22"/>
          <w:szCs w:val="22"/>
          <w:u w:val="single"/>
          <w:lang w:val="fr-FR"/>
        </w:rPr>
        <w:t>uzate</w:t>
      </w:r>
      <w:proofErr w:type="spellEnd"/>
    </w:p>
    <w:p w14:paraId="183A8BD4" w14:textId="28387434" w:rsidR="00537B39" w:rsidRPr="00EE5666" w:rsidRDefault="00537B39" w:rsidP="008D28EC">
      <w:pPr>
        <w:pStyle w:val="BodyTextIndent"/>
        <w:spacing w:before="0"/>
        <w:rPr>
          <w:rFonts w:ascii="Times New Roman" w:hAnsi="Times New Roman"/>
          <w:sz w:val="22"/>
          <w:szCs w:val="22"/>
          <w:lang w:val="fr-FR"/>
        </w:rPr>
      </w:pPr>
      <w:r w:rsidRPr="00EE5666">
        <w:rPr>
          <w:rFonts w:ascii="Times New Roman" w:hAnsi="Times New Roman"/>
          <w:sz w:val="22"/>
          <w:szCs w:val="22"/>
          <w:lang w:val="it-IT"/>
        </w:rPr>
        <w:t xml:space="preserve">Apele </w:t>
      </w:r>
      <w:r w:rsidR="002D1228" w:rsidRPr="00EE5666">
        <w:rPr>
          <w:rFonts w:ascii="Times New Roman" w:hAnsi="Times New Roman"/>
          <w:sz w:val="22"/>
          <w:szCs w:val="22"/>
          <w:lang w:val="it-IT"/>
        </w:rPr>
        <w:t>epurate</w:t>
      </w:r>
      <w:r w:rsidRPr="00EE5666">
        <w:rPr>
          <w:rFonts w:ascii="Times New Roman" w:hAnsi="Times New Roman"/>
          <w:sz w:val="22"/>
          <w:szCs w:val="22"/>
          <w:lang w:val="it-IT"/>
        </w:rPr>
        <w:t xml:space="preserve"> menajere vor fi preluate de la instalaţiile sanitare interioare şi dirijate spre </w:t>
      </w:r>
      <w:r w:rsidR="00C303D2" w:rsidRPr="00EE5666">
        <w:rPr>
          <w:rFonts w:ascii="Times New Roman" w:hAnsi="Times New Roman"/>
          <w:sz w:val="22"/>
          <w:szCs w:val="22"/>
          <w:lang w:val="it-IT"/>
        </w:rPr>
        <w:t xml:space="preserve"> reţea</w:t>
      </w:r>
      <w:r w:rsidR="000349DE">
        <w:rPr>
          <w:rFonts w:ascii="Times New Roman" w:hAnsi="Times New Roman"/>
          <w:sz w:val="22"/>
          <w:szCs w:val="22"/>
          <w:lang w:val="it-IT"/>
        </w:rPr>
        <w:t>ua</w:t>
      </w:r>
      <w:r w:rsidR="00C303D2" w:rsidRPr="00EE5666">
        <w:rPr>
          <w:rFonts w:ascii="Times New Roman" w:hAnsi="Times New Roman"/>
          <w:sz w:val="22"/>
          <w:szCs w:val="22"/>
          <w:lang w:val="it-IT"/>
        </w:rPr>
        <w:t xml:space="preserve"> publica</w:t>
      </w:r>
      <w:r w:rsidR="002D1228" w:rsidRPr="00EE5666">
        <w:rPr>
          <w:rFonts w:ascii="Times New Roman" w:hAnsi="Times New Roman"/>
          <w:sz w:val="22"/>
          <w:szCs w:val="22"/>
          <w:lang w:val="it-IT"/>
        </w:rPr>
        <w:t xml:space="preserve"> de canalizare a municiului Bucuresti</w:t>
      </w:r>
      <w:r w:rsidR="000349DE">
        <w:rPr>
          <w:rFonts w:ascii="Times New Roman" w:hAnsi="Times New Roman"/>
          <w:sz w:val="22"/>
          <w:szCs w:val="22"/>
          <w:lang w:val="it-IT"/>
        </w:rPr>
        <w:t>.</w:t>
      </w:r>
    </w:p>
    <w:p w14:paraId="1912FC24" w14:textId="77777777" w:rsidR="00537B39" w:rsidRPr="00EE5666" w:rsidRDefault="00537B39" w:rsidP="00537B39">
      <w:pPr>
        <w:spacing w:line="276" w:lineRule="auto"/>
        <w:ind w:firstLine="540"/>
        <w:jc w:val="both"/>
        <w:rPr>
          <w:sz w:val="22"/>
          <w:szCs w:val="22"/>
          <w:lang w:val="pt-BR"/>
        </w:rPr>
      </w:pPr>
      <w:r w:rsidRPr="00EE5666">
        <w:rPr>
          <w:sz w:val="22"/>
          <w:szCs w:val="22"/>
          <w:lang w:val="pt-BR"/>
        </w:rPr>
        <w:t>Realizarea lucrărilor necesare pentru asigurarea alimentarii cu apă se va face pe baza unui proiect de execuţie întocmit de o firma de specialitate cu respectarea legislatiei şi normativelor în vigoare, precum şi a avizelor necesare.</w:t>
      </w:r>
    </w:p>
    <w:p w14:paraId="085FA66E" w14:textId="77777777" w:rsidR="00537B39" w:rsidRPr="00EE5666" w:rsidRDefault="00537B39" w:rsidP="001B1306">
      <w:pPr>
        <w:numPr>
          <w:ilvl w:val="0"/>
          <w:numId w:val="3"/>
        </w:numPr>
        <w:tabs>
          <w:tab w:val="num" w:pos="0"/>
          <w:tab w:val="left" w:pos="900"/>
          <w:tab w:val="num" w:pos="1350"/>
        </w:tabs>
        <w:suppressAutoHyphens w:val="0"/>
        <w:spacing w:line="276" w:lineRule="auto"/>
        <w:ind w:left="0" w:right="1292" w:firstLine="720"/>
        <w:jc w:val="both"/>
        <w:rPr>
          <w:b/>
          <w:sz w:val="22"/>
          <w:szCs w:val="22"/>
          <w:u w:val="single"/>
          <w:lang w:val="fr-FR"/>
        </w:rPr>
      </w:pPr>
      <w:proofErr w:type="spellStart"/>
      <w:r w:rsidRPr="00EE5666">
        <w:rPr>
          <w:b/>
          <w:sz w:val="22"/>
          <w:szCs w:val="22"/>
          <w:u w:val="single"/>
          <w:lang w:val="fr-FR"/>
        </w:rPr>
        <w:t>Canalizarea</w:t>
      </w:r>
      <w:proofErr w:type="spellEnd"/>
      <w:r w:rsidRPr="00EE5666">
        <w:rPr>
          <w:b/>
          <w:sz w:val="22"/>
          <w:szCs w:val="22"/>
          <w:u w:val="single"/>
          <w:lang w:val="fr-FR"/>
        </w:rPr>
        <w:t xml:space="preserve"> </w:t>
      </w:r>
      <w:proofErr w:type="spellStart"/>
      <w:r w:rsidRPr="00EE5666">
        <w:rPr>
          <w:b/>
          <w:sz w:val="22"/>
          <w:szCs w:val="22"/>
          <w:u w:val="single"/>
          <w:lang w:val="fr-FR"/>
        </w:rPr>
        <w:t>apelor</w:t>
      </w:r>
      <w:proofErr w:type="spellEnd"/>
      <w:r w:rsidRPr="00EE5666">
        <w:rPr>
          <w:b/>
          <w:sz w:val="22"/>
          <w:szCs w:val="22"/>
          <w:u w:val="single"/>
          <w:lang w:val="fr-FR"/>
        </w:rPr>
        <w:t xml:space="preserve"> pluviale</w:t>
      </w:r>
    </w:p>
    <w:p w14:paraId="58808A06" w14:textId="77777777" w:rsidR="00537B39" w:rsidRPr="00EE5666" w:rsidRDefault="00537B39" w:rsidP="00537B39">
      <w:pPr>
        <w:spacing w:line="276" w:lineRule="auto"/>
        <w:ind w:firstLine="567"/>
        <w:jc w:val="both"/>
        <w:rPr>
          <w:sz w:val="22"/>
          <w:szCs w:val="22"/>
          <w:lang w:val="pt-BR"/>
        </w:rPr>
      </w:pPr>
      <w:r w:rsidRPr="00EE5666">
        <w:rPr>
          <w:sz w:val="22"/>
          <w:szCs w:val="22"/>
          <w:lang w:val="pt-BR"/>
        </w:rPr>
        <w:t xml:space="preserve">Apele </w:t>
      </w:r>
      <w:r w:rsidR="00C303D2" w:rsidRPr="00EE5666">
        <w:rPr>
          <w:sz w:val="22"/>
          <w:szCs w:val="22"/>
          <w:lang w:val="pt-BR"/>
        </w:rPr>
        <w:t>pluviale</w:t>
      </w:r>
      <w:r w:rsidRPr="00EE5666">
        <w:rPr>
          <w:sz w:val="22"/>
          <w:szCs w:val="22"/>
          <w:lang w:val="pt-BR"/>
        </w:rPr>
        <w:t xml:space="preserve"> vor fi preluate de pe suprafaţă acoperişurilor prin burlane de unde se scu</w:t>
      </w:r>
      <w:r w:rsidR="002D1228" w:rsidRPr="00EE5666">
        <w:rPr>
          <w:sz w:val="22"/>
          <w:szCs w:val="22"/>
          <w:lang w:val="pt-BR"/>
        </w:rPr>
        <w:t>rg liber la suprafaţa terenului si pe platformele betonate</w:t>
      </w:r>
      <w:r w:rsidR="00E84DA5" w:rsidRPr="00EE5666">
        <w:rPr>
          <w:sz w:val="22"/>
          <w:szCs w:val="22"/>
          <w:lang w:val="pt-BR"/>
        </w:rPr>
        <w:t>.</w:t>
      </w:r>
      <w:r w:rsidRPr="00EE5666">
        <w:rPr>
          <w:sz w:val="22"/>
          <w:szCs w:val="22"/>
          <w:lang w:val="pt-BR"/>
        </w:rPr>
        <w:t xml:space="preserve">Panta naturală a terenului permite scurgerea </w:t>
      </w:r>
      <w:r w:rsidR="002D1228" w:rsidRPr="00EE5666">
        <w:rPr>
          <w:sz w:val="22"/>
          <w:szCs w:val="22"/>
          <w:lang w:val="pt-BR"/>
        </w:rPr>
        <w:t xml:space="preserve">si colectare excesului </w:t>
      </w:r>
      <w:r w:rsidRPr="00EE5666">
        <w:rPr>
          <w:sz w:val="22"/>
          <w:szCs w:val="22"/>
          <w:lang w:val="pt-BR"/>
        </w:rPr>
        <w:t>apelor pluviale</w:t>
      </w:r>
      <w:r w:rsidR="002D1228" w:rsidRPr="00EE5666">
        <w:rPr>
          <w:sz w:val="22"/>
          <w:szCs w:val="22"/>
          <w:lang w:val="pt-BR"/>
        </w:rPr>
        <w:t xml:space="preserve"> prin rigole si separatoare de hidrocarburi in sistemul public de canalizare </w:t>
      </w:r>
      <w:r w:rsidRPr="00EE5666">
        <w:rPr>
          <w:sz w:val="22"/>
          <w:szCs w:val="22"/>
          <w:lang w:val="pt-BR"/>
        </w:rPr>
        <w:t>.</w:t>
      </w:r>
    </w:p>
    <w:p w14:paraId="563BEDA2" w14:textId="77777777" w:rsidR="00537B39" w:rsidRPr="00EE5666" w:rsidRDefault="00537B39" w:rsidP="001B1306">
      <w:pPr>
        <w:numPr>
          <w:ilvl w:val="0"/>
          <w:numId w:val="4"/>
        </w:numPr>
        <w:tabs>
          <w:tab w:val="clear" w:pos="1440"/>
          <w:tab w:val="num" w:pos="900"/>
          <w:tab w:val="left" w:pos="9900"/>
        </w:tabs>
        <w:suppressAutoHyphens w:val="0"/>
        <w:spacing w:line="276" w:lineRule="auto"/>
        <w:ind w:right="-43" w:hanging="720"/>
        <w:jc w:val="both"/>
        <w:rPr>
          <w:b/>
          <w:sz w:val="22"/>
          <w:szCs w:val="22"/>
          <w:u w:val="single"/>
          <w:lang w:val="fr-FR"/>
        </w:rPr>
      </w:pPr>
      <w:proofErr w:type="spellStart"/>
      <w:r w:rsidRPr="00EE5666">
        <w:rPr>
          <w:b/>
          <w:sz w:val="22"/>
          <w:szCs w:val="22"/>
          <w:u w:val="single"/>
          <w:lang w:val="fr-FR"/>
        </w:rPr>
        <w:t>Alimentare</w:t>
      </w:r>
      <w:proofErr w:type="spellEnd"/>
      <w:r w:rsidRPr="00EE5666">
        <w:rPr>
          <w:b/>
          <w:sz w:val="22"/>
          <w:szCs w:val="22"/>
          <w:u w:val="single"/>
          <w:lang w:val="fr-FR"/>
        </w:rPr>
        <w:t xml:space="preserve"> </w:t>
      </w:r>
      <w:proofErr w:type="spellStart"/>
      <w:r w:rsidRPr="00EE5666">
        <w:rPr>
          <w:b/>
          <w:sz w:val="22"/>
          <w:szCs w:val="22"/>
          <w:u w:val="single"/>
          <w:lang w:val="fr-FR"/>
        </w:rPr>
        <w:t>cu</w:t>
      </w:r>
      <w:proofErr w:type="spellEnd"/>
      <w:r w:rsidRPr="00EE5666">
        <w:rPr>
          <w:b/>
          <w:sz w:val="22"/>
          <w:szCs w:val="22"/>
          <w:u w:val="single"/>
          <w:lang w:val="fr-FR"/>
        </w:rPr>
        <w:t xml:space="preserve"> </w:t>
      </w:r>
      <w:proofErr w:type="spellStart"/>
      <w:r w:rsidRPr="00EE5666">
        <w:rPr>
          <w:b/>
          <w:sz w:val="22"/>
          <w:szCs w:val="22"/>
          <w:u w:val="single"/>
          <w:lang w:val="fr-FR"/>
        </w:rPr>
        <w:t>energie</w:t>
      </w:r>
      <w:proofErr w:type="spellEnd"/>
      <w:r w:rsidRPr="00EE5666">
        <w:rPr>
          <w:b/>
          <w:sz w:val="22"/>
          <w:szCs w:val="22"/>
          <w:u w:val="single"/>
          <w:lang w:val="fr-FR"/>
        </w:rPr>
        <w:t xml:space="preserve"> </w:t>
      </w:r>
      <w:proofErr w:type="spellStart"/>
      <w:r w:rsidRPr="00EE5666">
        <w:rPr>
          <w:b/>
          <w:sz w:val="22"/>
          <w:szCs w:val="22"/>
          <w:u w:val="single"/>
          <w:lang w:val="fr-FR"/>
        </w:rPr>
        <w:t>termică</w:t>
      </w:r>
      <w:proofErr w:type="spellEnd"/>
      <w:r w:rsidRPr="00EE5666">
        <w:rPr>
          <w:b/>
          <w:sz w:val="22"/>
          <w:szCs w:val="22"/>
          <w:u w:val="single"/>
          <w:lang w:val="fr-FR"/>
        </w:rPr>
        <w:t xml:space="preserve"> </w:t>
      </w:r>
      <w:proofErr w:type="spellStart"/>
      <w:r w:rsidRPr="00EE5666">
        <w:rPr>
          <w:b/>
          <w:sz w:val="22"/>
          <w:szCs w:val="22"/>
          <w:u w:val="single"/>
          <w:lang w:val="fr-FR"/>
        </w:rPr>
        <w:t>şi</w:t>
      </w:r>
      <w:proofErr w:type="spellEnd"/>
      <w:r w:rsidRPr="00EE5666">
        <w:rPr>
          <w:b/>
          <w:sz w:val="22"/>
          <w:szCs w:val="22"/>
          <w:u w:val="single"/>
          <w:lang w:val="fr-FR"/>
        </w:rPr>
        <w:t xml:space="preserve"> gaze </w:t>
      </w:r>
      <w:proofErr w:type="spellStart"/>
      <w:r w:rsidRPr="00EE5666">
        <w:rPr>
          <w:b/>
          <w:sz w:val="22"/>
          <w:szCs w:val="22"/>
          <w:u w:val="single"/>
          <w:lang w:val="fr-FR"/>
        </w:rPr>
        <w:t>naturale</w:t>
      </w:r>
      <w:proofErr w:type="spellEnd"/>
    </w:p>
    <w:p w14:paraId="54183771" w14:textId="0FB3BBB6" w:rsidR="006043E5" w:rsidRPr="00EE5666" w:rsidRDefault="006043E5" w:rsidP="000349DE">
      <w:pPr>
        <w:tabs>
          <w:tab w:val="left" w:pos="9900"/>
        </w:tabs>
        <w:suppressAutoHyphens w:val="0"/>
        <w:spacing w:line="276" w:lineRule="auto"/>
        <w:ind w:left="567" w:right="-43"/>
        <w:rPr>
          <w:sz w:val="22"/>
          <w:szCs w:val="22"/>
          <w:lang w:val="fr-FR"/>
        </w:rPr>
      </w:pPr>
      <w:proofErr w:type="spellStart"/>
      <w:r w:rsidRPr="00EE5666">
        <w:rPr>
          <w:sz w:val="22"/>
          <w:szCs w:val="22"/>
          <w:lang w:val="fr-FR"/>
        </w:rPr>
        <w:t>Necesarul</w:t>
      </w:r>
      <w:proofErr w:type="spellEnd"/>
      <w:r w:rsidRPr="00EE5666">
        <w:rPr>
          <w:sz w:val="22"/>
          <w:szCs w:val="22"/>
          <w:lang w:val="fr-FR"/>
        </w:rPr>
        <w:t xml:space="preserve"> va fi </w:t>
      </w:r>
      <w:proofErr w:type="spellStart"/>
      <w:r w:rsidRPr="00EE5666">
        <w:rPr>
          <w:sz w:val="22"/>
          <w:szCs w:val="22"/>
          <w:lang w:val="fr-FR"/>
        </w:rPr>
        <w:t>realizat</w:t>
      </w:r>
      <w:proofErr w:type="spellEnd"/>
      <w:r w:rsidRPr="00EE5666">
        <w:rPr>
          <w:sz w:val="22"/>
          <w:szCs w:val="22"/>
          <w:lang w:val="fr-FR"/>
        </w:rPr>
        <w:t xml:space="preserve"> </w:t>
      </w:r>
      <w:proofErr w:type="spellStart"/>
      <w:r w:rsidRPr="00EE5666">
        <w:rPr>
          <w:sz w:val="22"/>
          <w:szCs w:val="22"/>
          <w:lang w:val="fr-FR"/>
        </w:rPr>
        <w:t>cu</w:t>
      </w:r>
      <w:proofErr w:type="spellEnd"/>
      <w:r w:rsidRPr="00EE5666">
        <w:rPr>
          <w:sz w:val="22"/>
          <w:szCs w:val="22"/>
          <w:lang w:val="fr-FR"/>
        </w:rPr>
        <w:t xml:space="preserve"> </w:t>
      </w:r>
      <w:proofErr w:type="spellStart"/>
      <w:r w:rsidRPr="00EE5666">
        <w:rPr>
          <w:sz w:val="22"/>
          <w:szCs w:val="22"/>
          <w:lang w:val="fr-FR"/>
        </w:rPr>
        <w:t>ajutorul</w:t>
      </w:r>
      <w:proofErr w:type="spellEnd"/>
      <w:r w:rsidRPr="00EE5666">
        <w:rPr>
          <w:sz w:val="22"/>
          <w:szCs w:val="22"/>
          <w:lang w:val="fr-FR"/>
        </w:rPr>
        <w:t xml:space="preserve"> </w:t>
      </w:r>
      <w:proofErr w:type="spellStart"/>
      <w:r w:rsidRPr="00EE5666">
        <w:rPr>
          <w:sz w:val="22"/>
          <w:szCs w:val="22"/>
          <w:lang w:val="fr-FR"/>
        </w:rPr>
        <w:t>unei</w:t>
      </w:r>
      <w:proofErr w:type="spellEnd"/>
      <w:r w:rsidRPr="00EE5666">
        <w:rPr>
          <w:sz w:val="22"/>
          <w:szCs w:val="22"/>
          <w:lang w:val="fr-FR"/>
        </w:rPr>
        <w:t xml:space="preserve"> centrale </w:t>
      </w:r>
      <w:proofErr w:type="spellStart"/>
      <w:r w:rsidRPr="00EE5666">
        <w:rPr>
          <w:sz w:val="22"/>
          <w:szCs w:val="22"/>
          <w:lang w:val="fr-FR"/>
        </w:rPr>
        <w:t>termice</w:t>
      </w:r>
      <w:proofErr w:type="spellEnd"/>
      <w:r w:rsidRPr="00EE5666">
        <w:rPr>
          <w:sz w:val="22"/>
          <w:szCs w:val="22"/>
          <w:lang w:val="fr-FR"/>
        </w:rPr>
        <w:t xml:space="preserve"> </w:t>
      </w:r>
      <w:proofErr w:type="spellStart"/>
      <w:r w:rsidRPr="00EE5666">
        <w:rPr>
          <w:sz w:val="22"/>
          <w:szCs w:val="22"/>
          <w:lang w:val="fr-FR"/>
        </w:rPr>
        <w:t>pe</w:t>
      </w:r>
      <w:proofErr w:type="spellEnd"/>
      <w:r w:rsidRPr="00EE5666">
        <w:rPr>
          <w:sz w:val="22"/>
          <w:szCs w:val="22"/>
          <w:lang w:val="fr-FR"/>
        </w:rPr>
        <w:t xml:space="preserve"> gaz.</w:t>
      </w:r>
    </w:p>
    <w:p w14:paraId="4013D0DA" w14:textId="77777777" w:rsidR="00537B39" w:rsidRPr="00EE5666" w:rsidRDefault="00537B39" w:rsidP="001B1306">
      <w:pPr>
        <w:numPr>
          <w:ilvl w:val="0"/>
          <w:numId w:val="4"/>
        </w:numPr>
        <w:tabs>
          <w:tab w:val="clear" w:pos="1440"/>
          <w:tab w:val="num" w:pos="900"/>
          <w:tab w:val="left" w:pos="9900"/>
        </w:tabs>
        <w:suppressAutoHyphens w:val="0"/>
        <w:spacing w:line="276" w:lineRule="auto"/>
        <w:ind w:right="-43" w:hanging="720"/>
        <w:jc w:val="both"/>
        <w:rPr>
          <w:b/>
          <w:sz w:val="22"/>
          <w:szCs w:val="22"/>
          <w:u w:val="single"/>
          <w:lang w:val="fr-FR"/>
        </w:rPr>
      </w:pPr>
      <w:proofErr w:type="spellStart"/>
      <w:r w:rsidRPr="00EE5666">
        <w:rPr>
          <w:b/>
          <w:sz w:val="22"/>
          <w:szCs w:val="22"/>
          <w:u w:val="single"/>
          <w:lang w:val="fr-FR"/>
        </w:rPr>
        <w:t>Alimentare</w:t>
      </w:r>
      <w:proofErr w:type="spellEnd"/>
      <w:r w:rsidRPr="00EE5666">
        <w:rPr>
          <w:b/>
          <w:sz w:val="22"/>
          <w:szCs w:val="22"/>
          <w:u w:val="single"/>
          <w:lang w:val="fr-FR"/>
        </w:rPr>
        <w:t xml:space="preserve"> </w:t>
      </w:r>
      <w:proofErr w:type="spellStart"/>
      <w:r w:rsidRPr="00EE5666">
        <w:rPr>
          <w:b/>
          <w:sz w:val="22"/>
          <w:szCs w:val="22"/>
          <w:u w:val="single"/>
          <w:lang w:val="fr-FR"/>
        </w:rPr>
        <w:t>cu</w:t>
      </w:r>
      <w:proofErr w:type="spellEnd"/>
      <w:r w:rsidRPr="00EE5666">
        <w:rPr>
          <w:b/>
          <w:sz w:val="22"/>
          <w:szCs w:val="22"/>
          <w:u w:val="single"/>
          <w:lang w:val="fr-FR"/>
        </w:rPr>
        <w:t xml:space="preserve"> </w:t>
      </w:r>
      <w:proofErr w:type="spellStart"/>
      <w:r w:rsidRPr="00EE5666">
        <w:rPr>
          <w:b/>
          <w:sz w:val="22"/>
          <w:szCs w:val="22"/>
          <w:u w:val="single"/>
          <w:lang w:val="fr-FR"/>
        </w:rPr>
        <w:t>energie</w:t>
      </w:r>
      <w:proofErr w:type="spellEnd"/>
      <w:r w:rsidRPr="00EE5666">
        <w:rPr>
          <w:b/>
          <w:sz w:val="22"/>
          <w:szCs w:val="22"/>
          <w:u w:val="single"/>
          <w:lang w:val="fr-FR"/>
        </w:rPr>
        <w:t xml:space="preserve"> </w:t>
      </w:r>
      <w:proofErr w:type="spellStart"/>
      <w:r w:rsidRPr="00EE5666">
        <w:rPr>
          <w:b/>
          <w:sz w:val="22"/>
          <w:szCs w:val="22"/>
          <w:u w:val="single"/>
          <w:lang w:val="fr-FR"/>
        </w:rPr>
        <w:t>electică</w:t>
      </w:r>
      <w:proofErr w:type="spellEnd"/>
    </w:p>
    <w:p w14:paraId="53401D20" w14:textId="032D9D35" w:rsidR="00537B39" w:rsidRPr="00EE5666" w:rsidRDefault="006A5692" w:rsidP="00537B39">
      <w:pPr>
        <w:tabs>
          <w:tab w:val="left" w:pos="9900"/>
        </w:tabs>
        <w:suppressAutoHyphens w:val="0"/>
        <w:spacing w:line="276" w:lineRule="auto"/>
        <w:ind w:right="-43"/>
        <w:jc w:val="both"/>
        <w:rPr>
          <w:sz w:val="22"/>
          <w:szCs w:val="22"/>
          <w:lang w:val="fr-FR"/>
        </w:rPr>
      </w:pPr>
      <w:r>
        <w:rPr>
          <w:sz w:val="22"/>
          <w:szCs w:val="22"/>
          <w:lang w:val="fr-FR"/>
        </w:rPr>
        <w:t xml:space="preserve">          </w:t>
      </w:r>
      <w:r w:rsidR="00537B39" w:rsidRPr="00EE5666">
        <w:rPr>
          <w:sz w:val="22"/>
          <w:szCs w:val="22"/>
          <w:lang w:val="fr-FR"/>
        </w:rPr>
        <w:t xml:space="preserve"> </w:t>
      </w:r>
      <w:proofErr w:type="spellStart"/>
      <w:r w:rsidR="00537B39" w:rsidRPr="00EE5666">
        <w:rPr>
          <w:sz w:val="22"/>
          <w:szCs w:val="22"/>
          <w:lang w:val="fr-FR"/>
        </w:rPr>
        <w:t>Alimentarea</w:t>
      </w:r>
      <w:proofErr w:type="spellEnd"/>
      <w:r w:rsidR="00537B39" w:rsidRPr="00EE5666">
        <w:rPr>
          <w:sz w:val="22"/>
          <w:szCs w:val="22"/>
          <w:lang w:val="fr-FR"/>
        </w:rPr>
        <w:t xml:space="preserve"> </w:t>
      </w:r>
      <w:proofErr w:type="spellStart"/>
      <w:r w:rsidR="00537B39" w:rsidRPr="00EE5666">
        <w:rPr>
          <w:sz w:val="22"/>
          <w:szCs w:val="22"/>
          <w:lang w:val="fr-FR"/>
        </w:rPr>
        <w:t>cu</w:t>
      </w:r>
      <w:proofErr w:type="spellEnd"/>
      <w:r w:rsidR="00537B39" w:rsidRPr="00EE5666">
        <w:rPr>
          <w:sz w:val="22"/>
          <w:szCs w:val="22"/>
          <w:lang w:val="fr-FR"/>
        </w:rPr>
        <w:t xml:space="preserve"> </w:t>
      </w:r>
      <w:proofErr w:type="spellStart"/>
      <w:r w:rsidR="00537B39" w:rsidRPr="00EE5666">
        <w:rPr>
          <w:sz w:val="22"/>
          <w:szCs w:val="22"/>
          <w:lang w:val="fr-FR"/>
        </w:rPr>
        <w:t>energie</w:t>
      </w:r>
      <w:proofErr w:type="spellEnd"/>
      <w:r w:rsidR="00537B39" w:rsidRPr="00EE5666">
        <w:rPr>
          <w:sz w:val="22"/>
          <w:szCs w:val="22"/>
          <w:lang w:val="fr-FR"/>
        </w:rPr>
        <w:t xml:space="preserve"> </w:t>
      </w:r>
      <w:proofErr w:type="spellStart"/>
      <w:r w:rsidR="00537B39" w:rsidRPr="00EE5666">
        <w:rPr>
          <w:sz w:val="22"/>
          <w:szCs w:val="22"/>
          <w:lang w:val="fr-FR"/>
        </w:rPr>
        <w:t>electrică</w:t>
      </w:r>
      <w:proofErr w:type="spellEnd"/>
      <w:r w:rsidR="00537B39" w:rsidRPr="00EE5666">
        <w:rPr>
          <w:sz w:val="22"/>
          <w:szCs w:val="22"/>
          <w:lang w:val="fr-FR"/>
        </w:rPr>
        <w:t xml:space="preserve"> a </w:t>
      </w:r>
      <w:proofErr w:type="spellStart"/>
      <w:r w:rsidR="00537B39" w:rsidRPr="00EE5666">
        <w:rPr>
          <w:sz w:val="22"/>
          <w:szCs w:val="22"/>
          <w:lang w:val="fr-FR"/>
        </w:rPr>
        <w:t>noilor</w:t>
      </w:r>
      <w:proofErr w:type="spellEnd"/>
      <w:r w:rsidR="00537B39" w:rsidRPr="00EE5666">
        <w:rPr>
          <w:sz w:val="22"/>
          <w:szCs w:val="22"/>
          <w:lang w:val="fr-FR"/>
        </w:rPr>
        <w:t xml:space="preserve"> </w:t>
      </w:r>
      <w:proofErr w:type="spellStart"/>
      <w:r w:rsidR="00537B39" w:rsidRPr="00EE5666">
        <w:rPr>
          <w:sz w:val="22"/>
          <w:szCs w:val="22"/>
          <w:lang w:val="fr-FR"/>
        </w:rPr>
        <w:t>construcţii</w:t>
      </w:r>
      <w:proofErr w:type="spellEnd"/>
      <w:r w:rsidR="00537B39" w:rsidRPr="00EE5666">
        <w:rPr>
          <w:sz w:val="22"/>
          <w:szCs w:val="22"/>
          <w:lang w:val="fr-FR"/>
        </w:rPr>
        <w:t xml:space="preserve"> se </w:t>
      </w:r>
      <w:proofErr w:type="spellStart"/>
      <w:r w:rsidR="00537B39" w:rsidRPr="00EE5666">
        <w:rPr>
          <w:sz w:val="22"/>
          <w:szCs w:val="22"/>
          <w:lang w:val="fr-FR"/>
        </w:rPr>
        <w:t>propune</w:t>
      </w:r>
      <w:proofErr w:type="spellEnd"/>
      <w:r w:rsidR="00537B39" w:rsidRPr="00EE5666">
        <w:rPr>
          <w:sz w:val="22"/>
          <w:szCs w:val="22"/>
          <w:lang w:val="fr-FR"/>
        </w:rPr>
        <w:t xml:space="preserve"> a se face </w:t>
      </w:r>
      <w:proofErr w:type="spellStart"/>
      <w:r w:rsidR="00537B39" w:rsidRPr="00EE5666">
        <w:rPr>
          <w:sz w:val="22"/>
          <w:szCs w:val="22"/>
          <w:lang w:val="fr-FR"/>
        </w:rPr>
        <w:t>din</w:t>
      </w:r>
      <w:proofErr w:type="spellEnd"/>
      <w:r w:rsidR="00537B39" w:rsidRPr="00EE5666">
        <w:rPr>
          <w:sz w:val="22"/>
          <w:szCs w:val="22"/>
          <w:lang w:val="fr-FR"/>
        </w:rPr>
        <w:t xml:space="preserve"> </w:t>
      </w:r>
      <w:proofErr w:type="spellStart"/>
      <w:r w:rsidR="00537B39" w:rsidRPr="00EE5666">
        <w:rPr>
          <w:sz w:val="22"/>
          <w:szCs w:val="22"/>
          <w:lang w:val="fr-FR"/>
        </w:rPr>
        <w:t>reţeaua</w:t>
      </w:r>
      <w:proofErr w:type="spellEnd"/>
      <w:r w:rsidR="00537B39" w:rsidRPr="00EE5666">
        <w:rPr>
          <w:sz w:val="22"/>
          <w:szCs w:val="22"/>
          <w:lang w:val="fr-FR"/>
        </w:rPr>
        <w:t xml:space="preserve"> de </w:t>
      </w:r>
      <w:proofErr w:type="spellStart"/>
      <w:r w:rsidR="00537B39" w:rsidRPr="00EE5666">
        <w:rPr>
          <w:sz w:val="22"/>
          <w:szCs w:val="22"/>
          <w:lang w:val="fr-FR"/>
        </w:rPr>
        <w:t>medie</w:t>
      </w:r>
      <w:proofErr w:type="spellEnd"/>
      <w:r w:rsidR="00537B39" w:rsidRPr="00EE5666">
        <w:rPr>
          <w:sz w:val="22"/>
          <w:szCs w:val="22"/>
          <w:lang w:val="fr-FR"/>
        </w:rPr>
        <w:t xml:space="preserve"> </w:t>
      </w:r>
      <w:proofErr w:type="spellStart"/>
      <w:r w:rsidR="00537B39" w:rsidRPr="00EE5666">
        <w:rPr>
          <w:sz w:val="22"/>
          <w:szCs w:val="22"/>
          <w:lang w:val="fr-FR"/>
        </w:rPr>
        <w:t>tensiune</w:t>
      </w:r>
      <w:proofErr w:type="spellEnd"/>
      <w:r w:rsidR="00537B39" w:rsidRPr="00EE5666">
        <w:rPr>
          <w:sz w:val="22"/>
          <w:szCs w:val="22"/>
          <w:lang w:val="fr-FR"/>
        </w:rPr>
        <w:t xml:space="preserve"> ce </w:t>
      </w:r>
      <w:proofErr w:type="spellStart"/>
      <w:r w:rsidR="00537B39" w:rsidRPr="00EE5666">
        <w:rPr>
          <w:sz w:val="22"/>
          <w:szCs w:val="22"/>
          <w:lang w:val="fr-FR"/>
        </w:rPr>
        <w:t>alimenteaza</w:t>
      </w:r>
      <w:proofErr w:type="spellEnd"/>
      <w:r w:rsidR="00537B39" w:rsidRPr="00EE5666">
        <w:rPr>
          <w:sz w:val="22"/>
          <w:szCs w:val="22"/>
          <w:lang w:val="fr-FR"/>
        </w:rPr>
        <w:t xml:space="preserve"> </w:t>
      </w:r>
      <w:proofErr w:type="spellStart"/>
      <w:r w:rsidR="002D1228" w:rsidRPr="00EE5666">
        <w:rPr>
          <w:sz w:val="22"/>
          <w:szCs w:val="22"/>
          <w:lang w:val="fr-FR"/>
        </w:rPr>
        <w:t>platforma</w:t>
      </w:r>
      <w:proofErr w:type="spellEnd"/>
      <w:r w:rsidR="002D1228" w:rsidRPr="00EE5666">
        <w:rPr>
          <w:sz w:val="22"/>
          <w:szCs w:val="22"/>
          <w:lang w:val="fr-FR"/>
        </w:rPr>
        <w:t xml:space="preserve"> </w:t>
      </w:r>
      <w:proofErr w:type="spellStart"/>
      <w:r w:rsidR="002D1228" w:rsidRPr="00EE5666">
        <w:rPr>
          <w:sz w:val="22"/>
          <w:szCs w:val="22"/>
          <w:lang w:val="fr-FR"/>
        </w:rPr>
        <w:t>indsutriala</w:t>
      </w:r>
      <w:proofErr w:type="spellEnd"/>
      <w:r w:rsidR="00537B39" w:rsidRPr="00EE5666">
        <w:rPr>
          <w:sz w:val="22"/>
          <w:szCs w:val="22"/>
          <w:lang w:val="fr-FR"/>
        </w:rPr>
        <w:t>.</w:t>
      </w:r>
      <w:r w:rsidR="002158DB" w:rsidRPr="00EE5666">
        <w:rPr>
          <w:sz w:val="22"/>
          <w:szCs w:val="22"/>
          <w:lang w:val="fr-FR"/>
        </w:rPr>
        <w:t xml:space="preserve"> </w:t>
      </w:r>
      <w:proofErr w:type="spellStart"/>
      <w:r w:rsidR="00537B39" w:rsidRPr="00EE5666">
        <w:rPr>
          <w:sz w:val="22"/>
          <w:szCs w:val="22"/>
          <w:lang w:val="fr-FR"/>
        </w:rPr>
        <w:t>Pentru</w:t>
      </w:r>
      <w:proofErr w:type="spellEnd"/>
      <w:r w:rsidR="00537B39" w:rsidRPr="00EE5666">
        <w:rPr>
          <w:sz w:val="22"/>
          <w:szCs w:val="22"/>
          <w:lang w:val="fr-FR"/>
        </w:rPr>
        <w:t xml:space="preserve"> </w:t>
      </w:r>
      <w:proofErr w:type="spellStart"/>
      <w:r w:rsidR="00537B39" w:rsidRPr="00EE5666">
        <w:rPr>
          <w:sz w:val="22"/>
          <w:szCs w:val="22"/>
          <w:lang w:val="fr-FR"/>
        </w:rPr>
        <w:t>noi</w:t>
      </w:r>
      <w:r w:rsidR="002158DB" w:rsidRPr="00EE5666">
        <w:rPr>
          <w:sz w:val="22"/>
          <w:szCs w:val="22"/>
          <w:lang w:val="fr-FR"/>
        </w:rPr>
        <w:t>i</w:t>
      </w:r>
      <w:proofErr w:type="spellEnd"/>
      <w:r w:rsidR="00537B39" w:rsidRPr="00EE5666">
        <w:rPr>
          <w:sz w:val="22"/>
          <w:szCs w:val="22"/>
          <w:lang w:val="fr-FR"/>
        </w:rPr>
        <w:t xml:space="preserve"> </w:t>
      </w:r>
      <w:proofErr w:type="spellStart"/>
      <w:r w:rsidR="00537B39" w:rsidRPr="00EE5666">
        <w:rPr>
          <w:sz w:val="22"/>
          <w:szCs w:val="22"/>
          <w:lang w:val="fr-FR"/>
        </w:rPr>
        <w:t>consumatori</w:t>
      </w:r>
      <w:proofErr w:type="spellEnd"/>
      <w:r w:rsidR="00537B39" w:rsidRPr="00EE5666">
        <w:rPr>
          <w:sz w:val="22"/>
          <w:szCs w:val="22"/>
          <w:lang w:val="fr-FR"/>
        </w:rPr>
        <w:t xml:space="preserve"> se </w:t>
      </w:r>
      <w:proofErr w:type="spellStart"/>
      <w:r w:rsidR="00537B39" w:rsidRPr="00EE5666">
        <w:rPr>
          <w:sz w:val="22"/>
          <w:szCs w:val="22"/>
          <w:lang w:val="fr-FR"/>
        </w:rPr>
        <w:t>poate</w:t>
      </w:r>
      <w:proofErr w:type="spellEnd"/>
      <w:r w:rsidR="00537B39" w:rsidRPr="00EE5666">
        <w:rPr>
          <w:sz w:val="22"/>
          <w:szCs w:val="22"/>
          <w:lang w:val="fr-FR"/>
        </w:rPr>
        <w:t xml:space="preserve"> </w:t>
      </w:r>
      <w:proofErr w:type="spellStart"/>
      <w:r w:rsidR="00537B39" w:rsidRPr="00EE5666">
        <w:rPr>
          <w:sz w:val="22"/>
          <w:szCs w:val="22"/>
          <w:lang w:val="fr-FR"/>
        </w:rPr>
        <w:t>realiza</w:t>
      </w:r>
      <w:proofErr w:type="spellEnd"/>
      <w:r w:rsidR="00537B39" w:rsidRPr="00EE5666">
        <w:rPr>
          <w:sz w:val="22"/>
          <w:szCs w:val="22"/>
          <w:lang w:val="fr-FR"/>
        </w:rPr>
        <w:t xml:space="preserve"> </w:t>
      </w:r>
      <w:proofErr w:type="spellStart"/>
      <w:r w:rsidR="00537B39" w:rsidRPr="00EE5666">
        <w:rPr>
          <w:sz w:val="22"/>
          <w:szCs w:val="22"/>
          <w:lang w:val="fr-FR"/>
        </w:rPr>
        <w:t>branşarea</w:t>
      </w:r>
      <w:proofErr w:type="spellEnd"/>
      <w:r w:rsidR="00537B39" w:rsidRPr="00EE5666">
        <w:rPr>
          <w:sz w:val="22"/>
          <w:szCs w:val="22"/>
          <w:lang w:val="fr-FR"/>
        </w:rPr>
        <w:t xml:space="preserve"> la </w:t>
      </w:r>
      <w:proofErr w:type="spellStart"/>
      <w:r w:rsidR="00537B39" w:rsidRPr="00EE5666">
        <w:rPr>
          <w:sz w:val="22"/>
          <w:szCs w:val="22"/>
          <w:lang w:val="fr-FR"/>
        </w:rPr>
        <w:t>reţeaua</w:t>
      </w:r>
      <w:proofErr w:type="spellEnd"/>
      <w:r w:rsidR="00537B39" w:rsidRPr="00EE5666">
        <w:rPr>
          <w:sz w:val="22"/>
          <w:szCs w:val="22"/>
          <w:lang w:val="fr-FR"/>
        </w:rPr>
        <w:t xml:space="preserve"> </w:t>
      </w:r>
      <w:proofErr w:type="spellStart"/>
      <w:r w:rsidR="00537B39" w:rsidRPr="00EE5666">
        <w:rPr>
          <w:sz w:val="22"/>
          <w:szCs w:val="22"/>
          <w:lang w:val="fr-FR"/>
        </w:rPr>
        <w:t>existentă</w:t>
      </w:r>
      <w:proofErr w:type="spellEnd"/>
      <w:r w:rsidR="00537B39" w:rsidRPr="00EE5666">
        <w:rPr>
          <w:sz w:val="22"/>
          <w:szCs w:val="22"/>
          <w:lang w:val="fr-FR"/>
        </w:rPr>
        <w:t xml:space="preserve"> </w:t>
      </w:r>
      <w:proofErr w:type="spellStart"/>
      <w:r w:rsidR="00537B39" w:rsidRPr="00EE5666">
        <w:rPr>
          <w:sz w:val="22"/>
          <w:szCs w:val="22"/>
          <w:lang w:val="fr-FR"/>
        </w:rPr>
        <w:t>prin</w:t>
      </w:r>
      <w:proofErr w:type="spellEnd"/>
      <w:r w:rsidR="00537B39" w:rsidRPr="00EE5666">
        <w:rPr>
          <w:sz w:val="22"/>
          <w:szCs w:val="22"/>
          <w:lang w:val="fr-FR"/>
        </w:rPr>
        <w:t xml:space="preserve"> </w:t>
      </w:r>
      <w:proofErr w:type="spellStart"/>
      <w:r w:rsidR="00537B39" w:rsidRPr="00EE5666">
        <w:rPr>
          <w:sz w:val="22"/>
          <w:szCs w:val="22"/>
          <w:lang w:val="fr-FR"/>
        </w:rPr>
        <w:t>extinderea</w:t>
      </w:r>
      <w:proofErr w:type="spellEnd"/>
      <w:r w:rsidR="00537B39" w:rsidRPr="00EE5666">
        <w:rPr>
          <w:sz w:val="22"/>
          <w:szCs w:val="22"/>
          <w:lang w:val="fr-FR"/>
        </w:rPr>
        <w:t xml:space="preserve"> </w:t>
      </w:r>
      <w:proofErr w:type="spellStart"/>
      <w:r w:rsidR="00537B39" w:rsidRPr="00EE5666">
        <w:rPr>
          <w:sz w:val="22"/>
          <w:szCs w:val="22"/>
          <w:lang w:val="fr-FR"/>
        </w:rPr>
        <w:t>acesteia</w:t>
      </w:r>
      <w:proofErr w:type="spellEnd"/>
      <w:r w:rsidR="00537B39" w:rsidRPr="00EE5666">
        <w:rPr>
          <w:sz w:val="22"/>
          <w:szCs w:val="22"/>
          <w:lang w:val="fr-FR"/>
        </w:rPr>
        <w:t xml:space="preserve"> </w:t>
      </w:r>
      <w:proofErr w:type="spellStart"/>
      <w:r w:rsidR="00537B39" w:rsidRPr="00EE5666">
        <w:rPr>
          <w:sz w:val="22"/>
          <w:szCs w:val="22"/>
          <w:lang w:val="fr-FR"/>
        </w:rPr>
        <w:t>în</w:t>
      </w:r>
      <w:proofErr w:type="spellEnd"/>
      <w:r w:rsidR="00537B39" w:rsidRPr="00EE5666">
        <w:rPr>
          <w:sz w:val="22"/>
          <w:szCs w:val="22"/>
          <w:lang w:val="fr-FR"/>
        </w:rPr>
        <w:t xml:space="preserve"> </w:t>
      </w:r>
      <w:proofErr w:type="spellStart"/>
      <w:r w:rsidR="00537B39" w:rsidRPr="00EE5666">
        <w:rPr>
          <w:sz w:val="22"/>
          <w:szCs w:val="22"/>
          <w:lang w:val="fr-FR"/>
        </w:rPr>
        <w:t>sistem</w:t>
      </w:r>
      <w:proofErr w:type="spellEnd"/>
      <w:r w:rsidR="00537B39" w:rsidRPr="00EE5666">
        <w:rPr>
          <w:sz w:val="22"/>
          <w:szCs w:val="22"/>
          <w:lang w:val="fr-FR"/>
        </w:rPr>
        <w:t xml:space="preserve"> L.E.A., </w:t>
      </w:r>
      <w:proofErr w:type="spellStart"/>
      <w:r w:rsidR="00537B39" w:rsidRPr="00EE5666">
        <w:rPr>
          <w:sz w:val="22"/>
          <w:szCs w:val="22"/>
          <w:lang w:val="fr-FR"/>
        </w:rPr>
        <w:t>în</w:t>
      </w:r>
      <w:proofErr w:type="spellEnd"/>
      <w:r w:rsidR="00537B39" w:rsidRPr="00EE5666">
        <w:rPr>
          <w:sz w:val="22"/>
          <w:szCs w:val="22"/>
          <w:lang w:val="fr-FR"/>
        </w:rPr>
        <w:t xml:space="preserve"> </w:t>
      </w:r>
      <w:proofErr w:type="spellStart"/>
      <w:r w:rsidR="00537B39" w:rsidRPr="00EE5666">
        <w:rPr>
          <w:sz w:val="22"/>
          <w:szCs w:val="22"/>
          <w:lang w:val="fr-FR"/>
        </w:rPr>
        <w:t>masura</w:t>
      </w:r>
      <w:proofErr w:type="spellEnd"/>
      <w:r w:rsidR="00537B39" w:rsidRPr="00EE5666">
        <w:rPr>
          <w:sz w:val="22"/>
          <w:szCs w:val="22"/>
          <w:lang w:val="fr-FR"/>
        </w:rPr>
        <w:t xml:space="preserve"> in care </w:t>
      </w:r>
      <w:proofErr w:type="spellStart"/>
      <w:r w:rsidR="00537B39" w:rsidRPr="00EE5666">
        <w:rPr>
          <w:sz w:val="22"/>
          <w:szCs w:val="22"/>
          <w:lang w:val="fr-FR"/>
        </w:rPr>
        <w:t>reţeaua</w:t>
      </w:r>
      <w:proofErr w:type="spellEnd"/>
      <w:r w:rsidR="00537B39" w:rsidRPr="00EE5666">
        <w:rPr>
          <w:sz w:val="22"/>
          <w:szCs w:val="22"/>
          <w:lang w:val="fr-FR"/>
        </w:rPr>
        <w:t xml:space="preserve"> </w:t>
      </w:r>
      <w:proofErr w:type="spellStart"/>
      <w:r w:rsidR="00537B39" w:rsidRPr="00EE5666">
        <w:rPr>
          <w:sz w:val="22"/>
          <w:szCs w:val="22"/>
          <w:lang w:val="fr-FR"/>
        </w:rPr>
        <w:t>existentă</w:t>
      </w:r>
      <w:proofErr w:type="spellEnd"/>
      <w:r w:rsidR="00537B39" w:rsidRPr="00EE5666">
        <w:rPr>
          <w:sz w:val="22"/>
          <w:szCs w:val="22"/>
          <w:lang w:val="fr-FR"/>
        </w:rPr>
        <w:t xml:space="preserve"> o </w:t>
      </w:r>
      <w:proofErr w:type="spellStart"/>
      <w:r w:rsidR="00537B39" w:rsidRPr="00EE5666">
        <w:rPr>
          <w:sz w:val="22"/>
          <w:szCs w:val="22"/>
          <w:lang w:val="fr-FR"/>
        </w:rPr>
        <w:t>permite</w:t>
      </w:r>
      <w:proofErr w:type="spellEnd"/>
      <w:r w:rsidR="00537B39" w:rsidRPr="00EE5666">
        <w:rPr>
          <w:sz w:val="22"/>
          <w:szCs w:val="22"/>
          <w:lang w:val="fr-FR"/>
        </w:rPr>
        <w:t xml:space="preserve">, </w:t>
      </w:r>
      <w:proofErr w:type="spellStart"/>
      <w:r w:rsidR="00537B39" w:rsidRPr="00EE5666">
        <w:rPr>
          <w:sz w:val="22"/>
          <w:szCs w:val="22"/>
          <w:lang w:val="fr-FR"/>
        </w:rPr>
        <w:t>şi</w:t>
      </w:r>
      <w:proofErr w:type="spellEnd"/>
      <w:r w:rsidR="00537B39" w:rsidRPr="00EE5666">
        <w:rPr>
          <w:sz w:val="22"/>
          <w:szCs w:val="22"/>
          <w:lang w:val="fr-FR"/>
        </w:rPr>
        <w:t xml:space="preserve"> </w:t>
      </w:r>
      <w:proofErr w:type="spellStart"/>
      <w:r w:rsidR="00537B39" w:rsidRPr="00EE5666">
        <w:rPr>
          <w:sz w:val="22"/>
          <w:szCs w:val="22"/>
          <w:lang w:val="fr-FR"/>
        </w:rPr>
        <w:t>cu</w:t>
      </w:r>
      <w:proofErr w:type="spellEnd"/>
      <w:r w:rsidR="00537B39" w:rsidRPr="00EE5666">
        <w:rPr>
          <w:sz w:val="22"/>
          <w:szCs w:val="22"/>
          <w:lang w:val="fr-FR"/>
        </w:rPr>
        <w:t xml:space="preserve"> </w:t>
      </w:r>
      <w:proofErr w:type="spellStart"/>
      <w:r w:rsidR="00537B39" w:rsidRPr="00EE5666">
        <w:rPr>
          <w:sz w:val="22"/>
          <w:szCs w:val="22"/>
          <w:lang w:val="fr-FR"/>
        </w:rPr>
        <w:t>acordul</w:t>
      </w:r>
      <w:proofErr w:type="spellEnd"/>
      <w:r w:rsidR="00537B39" w:rsidRPr="00EE5666">
        <w:rPr>
          <w:sz w:val="22"/>
          <w:szCs w:val="22"/>
          <w:lang w:val="fr-FR"/>
        </w:rPr>
        <w:t xml:space="preserve"> </w:t>
      </w:r>
      <w:proofErr w:type="spellStart"/>
      <w:r w:rsidR="00537B39" w:rsidRPr="00EE5666">
        <w:rPr>
          <w:sz w:val="22"/>
          <w:szCs w:val="22"/>
          <w:lang w:val="fr-FR"/>
        </w:rPr>
        <w:t>deţinătorului</w:t>
      </w:r>
      <w:proofErr w:type="spellEnd"/>
      <w:r w:rsidR="00537B39" w:rsidRPr="00EE5666">
        <w:rPr>
          <w:sz w:val="22"/>
          <w:szCs w:val="22"/>
          <w:lang w:val="fr-FR"/>
        </w:rPr>
        <w:t xml:space="preserve">, </w:t>
      </w:r>
      <w:proofErr w:type="spellStart"/>
      <w:r w:rsidR="00537B39" w:rsidRPr="00EE5666">
        <w:rPr>
          <w:sz w:val="22"/>
          <w:szCs w:val="22"/>
          <w:lang w:val="fr-FR"/>
        </w:rPr>
        <w:t>şi</w:t>
      </w:r>
      <w:proofErr w:type="spellEnd"/>
      <w:r w:rsidR="00537B39" w:rsidRPr="00EE5666">
        <w:rPr>
          <w:sz w:val="22"/>
          <w:szCs w:val="22"/>
          <w:lang w:val="fr-FR"/>
        </w:rPr>
        <w:t xml:space="preserve"> </w:t>
      </w:r>
      <w:proofErr w:type="spellStart"/>
      <w:r w:rsidR="00537B39" w:rsidRPr="00EE5666">
        <w:rPr>
          <w:sz w:val="22"/>
          <w:szCs w:val="22"/>
          <w:lang w:val="fr-FR"/>
        </w:rPr>
        <w:t>în</w:t>
      </w:r>
      <w:proofErr w:type="spellEnd"/>
      <w:r w:rsidR="00537B39" w:rsidRPr="00EE5666">
        <w:rPr>
          <w:sz w:val="22"/>
          <w:szCs w:val="22"/>
          <w:lang w:val="fr-FR"/>
        </w:rPr>
        <w:t xml:space="preserve"> </w:t>
      </w:r>
      <w:proofErr w:type="spellStart"/>
      <w:r w:rsidR="00537B39" w:rsidRPr="00EE5666">
        <w:rPr>
          <w:sz w:val="22"/>
          <w:szCs w:val="22"/>
          <w:lang w:val="fr-FR"/>
        </w:rPr>
        <w:t>continuare</w:t>
      </w:r>
      <w:proofErr w:type="spellEnd"/>
      <w:r w:rsidR="00537B39" w:rsidRPr="00EE5666">
        <w:rPr>
          <w:sz w:val="22"/>
          <w:szCs w:val="22"/>
          <w:lang w:val="fr-FR"/>
        </w:rPr>
        <w:t xml:space="preserve"> </w:t>
      </w:r>
      <w:proofErr w:type="spellStart"/>
      <w:r w:rsidR="00537B39" w:rsidRPr="00EE5666">
        <w:rPr>
          <w:sz w:val="22"/>
          <w:szCs w:val="22"/>
          <w:lang w:val="fr-FR"/>
        </w:rPr>
        <w:t>în</w:t>
      </w:r>
      <w:proofErr w:type="spellEnd"/>
      <w:r w:rsidR="00537B39" w:rsidRPr="00EE5666">
        <w:rPr>
          <w:sz w:val="22"/>
          <w:szCs w:val="22"/>
          <w:lang w:val="fr-FR"/>
        </w:rPr>
        <w:t xml:space="preserve"> </w:t>
      </w:r>
      <w:proofErr w:type="spellStart"/>
      <w:r w:rsidR="00537B39" w:rsidRPr="00EE5666">
        <w:rPr>
          <w:sz w:val="22"/>
          <w:szCs w:val="22"/>
          <w:lang w:val="fr-FR"/>
        </w:rPr>
        <w:t>sistem</w:t>
      </w:r>
      <w:proofErr w:type="spellEnd"/>
      <w:r w:rsidR="00537B39" w:rsidRPr="00EE5666">
        <w:rPr>
          <w:sz w:val="22"/>
          <w:szCs w:val="22"/>
          <w:lang w:val="fr-FR"/>
        </w:rPr>
        <w:t xml:space="preserve"> L.E.S. </w:t>
      </w:r>
      <w:proofErr w:type="spellStart"/>
      <w:r w:rsidR="00537B39" w:rsidRPr="00EE5666">
        <w:rPr>
          <w:sz w:val="22"/>
          <w:szCs w:val="22"/>
          <w:lang w:val="fr-FR"/>
        </w:rPr>
        <w:t>pe</w:t>
      </w:r>
      <w:proofErr w:type="spellEnd"/>
      <w:r w:rsidR="00537B39" w:rsidRPr="00EE5666">
        <w:rPr>
          <w:sz w:val="22"/>
          <w:szCs w:val="22"/>
          <w:lang w:val="fr-FR"/>
        </w:rPr>
        <w:t xml:space="preserve"> trama </w:t>
      </w:r>
      <w:proofErr w:type="spellStart"/>
      <w:r w:rsidR="00537B39" w:rsidRPr="00EE5666">
        <w:rPr>
          <w:sz w:val="22"/>
          <w:szCs w:val="22"/>
          <w:lang w:val="fr-FR"/>
        </w:rPr>
        <w:t>stradală</w:t>
      </w:r>
      <w:proofErr w:type="spellEnd"/>
      <w:r w:rsidR="00537B39" w:rsidRPr="00EE5666">
        <w:rPr>
          <w:sz w:val="22"/>
          <w:szCs w:val="22"/>
          <w:lang w:val="fr-FR"/>
        </w:rPr>
        <w:t xml:space="preserve"> </w:t>
      </w:r>
      <w:proofErr w:type="spellStart"/>
      <w:r w:rsidR="002D1228" w:rsidRPr="00EE5666">
        <w:rPr>
          <w:sz w:val="22"/>
          <w:szCs w:val="22"/>
          <w:lang w:val="fr-FR"/>
        </w:rPr>
        <w:t>existenta</w:t>
      </w:r>
      <w:proofErr w:type="spellEnd"/>
      <w:r w:rsidR="00537B39" w:rsidRPr="00EE5666">
        <w:rPr>
          <w:sz w:val="22"/>
          <w:szCs w:val="22"/>
          <w:lang w:val="fr-FR"/>
        </w:rPr>
        <w:t xml:space="preserve"> </w:t>
      </w:r>
      <w:proofErr w:type="spellStart"/>
      <w:r w:rsidR="00537B39" w:rsidRPr="00EE5666">
        <w:rPr>
          <w:sz w:val="22"/>
          <w:szCs w:val="22"/>
          <w:lang w:val="fr-FR"/>
        </w:rPr>
        <w:t>în</w:t>
      </w:r>
      <w:proofErr w:type="spellEnd"/>
      <w:r w:rsidR="00537B39" w:rsidRPr="00EE5666">
        <w:rPr>
          <w:sz w:val="22"/>
          <w:szCs w:val="22"/>
          <w:lang w:val="fr-FR"/>
        </w:rPr>
        <w:t xml:space="preserve"> </w:t>
      </w:r>
      <w:proofErr w:type="spellStart"/>
      <w:r w:rsidR="00537B39" w:rsidRPr="00EE5666">
        <w:rPr>
          <w:sz w:val="22"/>
          <w:szCs w:val="22"/>
          <w:lang w:val="fr-FR"/>
        </w:rPr>
        <w:t>cadrul</w:t>
      </w:r>
      <w:proofErr w:type="spellEnd"/>
      <w:r w:rsidR="00537B39" w:rsidRPr="00EE5666">
        <w:rPr>
          <w:sz w:val="22"/>
          <w:szCs w:val="22"/>
          <w:lang w:val="fr-FR"/>
        </w:rPr>
        <w:t xml:space="preserve"> </w:t>
      </w:r>
      <w:proofErr w:type="spellStart"/>
      <w:r w:rsidR="002D1228" w:rsidRPr="00EE5666">
        <w:rPr>
          <w:sz w:val="22"/>
          <w:szCs w:val="22"/>
          <w:lang w:val="fr-FR"/>
        </w:rPr>
        <w:t>platformei</w:t>
      </w:r>
      <w:proofErr w:type="spellEnd"/>
      <w:r w:rsidR="002D1228" w:rsidRPr="00EE5666">
        <w:rPr>
          <w:sz w:val="22"/>
          <w:szCs w:val="22"/>
          <w:lang w:val="fr-FR"/>
        </w:rPr>
        <w:t xml:space="preserve"> </w:t>
      </w:r>
      <w:proofErr w:type="spellStart"/>
      <w:r w:rsidR="002D1228" w:rsidRPr="00EE5666">
        <w:rPr>
          <w:sz w:val="22"/>
          <w:szCs w:val="22"/>
          <w:lang w:val="fr-FR"/>
        </w:rPr>
        <w:t>industriale</w:t>
      </w:r>
      <w:proofErr w:type="spellEnd"/>
      <w:r w:rsidR="00537B39" w:rsidRPr="00EE5666">
        <w:rPr>
          <w:sz w:val="22"/>
          <w:szCs w:val="22"/>
          <w:lang w:val="fr-FR"/>
        </w:rPr>
        <w:t xml:space="preserve">, </w:t>
      </w:r>
      <w:proofErr w:type="spellStart"/>
      <w:r w:rsidR="00537B39" w:rsidRPr="00EE5666">
        <w:rPr>
          <w:sz w:val="22"/>
          <w:szCs w:val="22"/>
          <w:lang w:val="fr-FR"/>
        </w:rPr>
        <w:t>până</w:t>
      </w:r>
      <w:proofErr w:type="spellEnd"/>
      <w:r w:rsidR="00537B39" w:rsidRPr="00EE5666">
        <w:rPr>
          <w:sz w:val="22"/>
          <w:szCs w:val="22"/>
          <w:lang w:val="fr-FR"/>
        </w:rPr>
        <w:t xml:space="preserve"> la zona </w:t>
      </w:r>
      <w:proofErr w:type="spellStart"/>
      <w:r w:rsidR="00537B39" w:rsidRPr="00EE5666">
        <w:rPr>
          <w:sz w:val="22"/>
          <w:szCs w:val="22"/>
          <w:lang w:val="fr-FR"/>
        </w:rPr>
        <w:t>destinată</w:t>
      </w:r>
      <w:proofErr w:type="spellEnd"/>
      <w:r w:rsidR="00537B39" w:rsidRPr="00EE5666">
        <w:rPr>
          <w:sz w:val="22"/>
          <w:szCs w:val="22"/>
          <w:lang w:val="fr-FR"/>
        </w:rPr>
        <w:t xml:space="preserve"> </w:t>
      </w:r>
      <w:proofErr w:type="spellStart"/>
      <w:r w:rsidR="00537B39" w:rsidRPr="00EE5666">
        <w:rPr>
          <w:sz w:val="22"/>
          <w:szCs w:val="22"/>
          <w:lang w:val="fr-FR"/>
        </w:rPr>
        <w:t>construcţiilor</w:t>
      </w:r>
      <w:proofErr w:type="spellEnd"/>
      <w:r w:rsidR="00537B39" w:rsidRPr="00EE5666">
        <w:rPr>
          <w:sz w:val="22"/>
          <w:szCs w:val="22"/>
          <w:lang w:val="fr-FR"/>
        </w:rPr>
        <w:t xml:space="preserve">. </w:t>
      </w:r>
      <w:proofErr w:type="spellStart"/>
      <w:r w:rsidR="00537B39" w:rsidRPr="00EE5666">
        <w:rPr>
          <w:sz w:val="22"/>
          <w:szCs w:val="22"/>
          <w:lang w:val="fr-FR"/>
        </w:rPr>
        <w:t>Soluţia</w:t>
      </w:r>
      <w:proofErr w:type="spellEnd"/>
      <w:r w:rsidR="00537B39" w:rsidRPr="00EE5666">
        <w:rPr>
          <w:sz w:val="22"/>
          <w:szCs w:val="22"/>
          <w:lang w:val="fr-FR"/>
        </w:rPr>
        <w:t xml:space="preserve"> de </w:t>
      </w:r>
      <w:proofErr w:type="spellStart"/>
      <w:r w:rsidR="00537B39" w:rsidRPr="00EE5666">
        <w:rPr>
          <w:sz w:val="22"/>
          <w:szCs w:val="22"/>
          <w:lang w:val="fr-FR"/>
        </w:rPr>
        <w:t>alimentare</w:t>
      </w:r>
      <w:proofErr w:type="spellEnd"/>
      <w:r w:rsidR="00537B39" w:rsidRPr="00EE5666">
        <w:rPr>
          <w:sz w:val="22"/>
          <w:szCs w:val="22"/>
          <w:lang w:val="fr-FR"/>
        </w:rPr>
        <w:t xml:space="preserve"> </w:t>
      </w:r>
      <w:proofErr w:type="spellStart"/>
      <w:r w:rsidR="00537B39" w:rsidRPr="00EE5666">
        <w:rPr>
          <w:sz w:val="22"/>
          <w:szCs w:val="22"/>
          <w:lang w:val="fr-FR"/>
        </w:rPr>
        <w:t>cu</w:t>
      </w:r>
      <w:proofErr w:type="spellEnd"/>
      <w:r w:rsidR="00537B39" w:rsidRPr="00EE5666">
        <w:rPr>
          <w:sz w:val="22"/>
          <w:szCs w:val="22"/>
          <w:lang w:val="fr-FR"/>
        </w:rPr>
        <w:t xml:space="preserve"> </w:t>
      </w:r>
      <w:proofErr w:type="spellStart"/>
      <w:r w:rsidR="00537B39" w:rsidRPr="00EE5666">
        <w:rPr>
          <w:sz w:val="22"/>
          <w:szCs w:val="22"/>
          <w:lang w:val="fr-FR"/>
        </w:rPr>
        <w:t>energie</w:t>
      </w:r>
      <w:proofErr w:type="spellEnd"/>
      <w:r w:rsidR="00537B39" w:rsidRPr="00EE5666">
        <w:rPr>
          <w:sz w:val="22"/>
          <w:szCs w:val="22"/>
          <w:lang w:val="fr-FR"/>
        </w:rPr>
        <w:t xml:space="preserve"> </w:t>
      </w:r>
      <w:proofErr w:type="spellStart"/>
      <w:r w:rsidR="00537B39" w:rsidRPr="00EE5666">
        <w:rPr>
          <w:sz w:val="22"/>
          <w:szCs w:val="22"/>
          <w:lang w:val="fr-FR"/>
        </w:rPr>
        <w:t>electrică</w:t>
      </w:r>
      <w:proofErr w:type="spellEnd"/>
      <w:r w:rsidR="00537B39" w:rsidRPr="00EE5666">
        <w:rPr>
          <w:sz w:val="22"/>
          <w:szCs w:val="22"/>
          <w:lang w:val="fr-FR"/>
        </w:rPr>
        <w:t xml:space="preserve"> va </w:t>
      </w:r>
      <w:proofErr w:type="spellStart"/>
      <w:r w:rsidR="00537B39" w:rsidRPr="00EE5666">
        <w:rPr>
          <w:sz w:val="22"/>
          <w:szCs w:val="22"/>
          <w:lang w:val="fr-FR"/>
        </w:rPr>
        <w:t>trebui</w:t>
      </w:r>
      <w:proofErr w:type="spellEnd"/>
      <w:r w:rsidR="00537B39" w:rsidRPr="00EE5666">
        <w:rPr>
          <w:sz w:val="22"/>
          <w:szCs w:val="22"/>
          <w:lang w:val="fr-FR"/>
        </w:rPr>
        <w:t xml:space="preserve"> </w:t>
      </w:r>
      <w:proofErr w:type="spellStart"/>
      <w:r w:rsidR="00537B39" w:rsidRPr="00EE5666">
        <w:rPr>
          <w:sz w:val="22"/>
          <w:szCs w:val="22"/>
          <w:lang w:val="fr-FR"/>
        </w:rPr>
        <w:t>să</w:t>
      </w:r>
      <w:proofErr w:type="spellEnd"/>
      <w:r w:rsidR="00537B39" w:rsidRPr="00EE5666">
        <w:rPr>
          <w:sz w:val="22"/>
          <w:szCs w:val="22"/>
          <w:lang w:val="fr-FR"/>
        </w:rPr>
        <w:t xml:space="preserve"> </w:t>
      </w:r>
      <w:proofErr w:type="spellStart"/>
      <w:r w:rsidR="00537B39" w:rsidRPr="00EE5666">
        <w:rPr>
          <w:sz w:val="22"/>
          <w:szCs w:val="22"/>
          <w:lang w:val="fr-FR"/>
        </w:rPr>
        <w:t>aiba</w:t>
      </w:r>
      <w:proofErr w:type="spellEnd"/>
      <w:r w:rsidR="00537B39" w:rsidRPr="00EE5666">
        <w:rPr>
          <w:sz w:val="22"/>
          <w:szCs w:val="22"/>
          <w:lang w:val="fr-FR"/>
        </w:rPr>
        <w:t xml:space="preserve"> </w:t>
      </w:r>
      <w:proofErr w:type="spellStart"/>
      <w:r w:rsidR="00537B39" w:rsidRPr="00EE5666">
        <w:rPr>
          <w:sz w:val="22"/>
          <w:szCs w:val="22"/>
          <w:lang w:val="fr-FR"/>
        </w:rPr>
        <w:t>în</w:t>
      </w:r>
      <w:proofErr w:type="spellEnd"/>
      <w:r w:rsidR="00537B39" w:rsidRPr="00EE5666">
        <w:rPr>
          <w:sz w:val="22"/>
          <w:szCs w:val="22"/>
          <w:lang w:val="fr-FR"/>
        </w:rPr>
        <w:t xml:space="preserve"> </w:t>
      </w:r>
      <w:proofErr w:type="spellStart"/>
      <w:r w:rsidR="00537B39" w:rsidRPr="00EE5666">
        <w:rPr>
          <w:sz w:val="22"/>
          <w:szCs w:val="22"/>
          <w:lang w:val="fr-FR"/>
        </w:rPr>
        <w:t>vedere</w:t>
      </w:r>
      <w:proofErr w:type="spellEnd"/>
      <w:r w:rsidR="00537B39" w:rsidRPr="00EE5666">
        <w:rPr>
          <w:sz w:val="22"/>
          <w:szCs w:val="22"/>
          <w:lang w:val="fr-FR"/>
        </w:rPr>
        <w:t xml:space="preserve"> o </w:t>
      </w:r>
      <w:proofErr w:type="spellStart"/>
      <w:r w:rsidR="00537B39" w:rsidRPr="00EE5666">
        <w:rPr>
          <w:sz w:val="22"/>
          <w:szCs w:val="22"/>
          <w:lang w:val="fr-FR"/>
        </w:rPr>
        <w:t>serie</w:t>
      </w:r>
      <w:proofErr w:type="spellEnd"/>
      <w:r w:rsidR="00537B39" w:rsidRPr="00EE5666">
        <w:rPr>
          <w:sz w:val="22"/>
          <w:szCs w:val="22"/>
          <w:lang w:val="fr-FR"/>
        </w:rPr>
        <w:t xml:space="preserve"> de </w:t>
      </w:r>
      <w:proofErr w:type="spellStart"/>
      <w:r w:rsidR="00537B39" w:rsidRPr="00EE5666">
        <w:rPr>
          <w:sz w:val="22"/>
          <w:szCs w:val="22"/>
          <w:lang w:val="fr-FR"/>
        </w:rPr>
        <w:t>considerente</w:t>
      </w:r>
      <w:proofErr w:type="spellEnd"/>
      <w:r w:rsidR="00537B39" w:rsidRPr="00EE5666">
        <w:rPr>
          <w:sz w:val="22"/>
          <w:szCs w:val="22"/>
          <w:lang w:val="fr-FR"/>
        </w:rPr>
        <w:t xml:space="preserve"> </w:t>
      </w:r>
      <w:proofErr w:type="spellStart"/>
      <w:r w:rsidR="00537B39" w:rsidRPr="00EE5666">
        <w:rPr>
          <w:sz w:val="22"/>
          <w:szCs w:val="22"/>
          <w:lang w:val="fr-FR"/>
        </w:rPr>
        <w:t>obligatorii</w:t>
      </w:r>
      <w:proofErr w:type="spellEnd"/>
      <w:r w:rsidR="00537B39" w:rsidRPr="00EE5666">
        <w:rPr>
          <w:sz w:val="22"/>
          <w:szCs w:val="22"/>
          <w:lang w:val="fr-FR"/>
        </w:rPr>
        <w:t xml:space="preserve"> </w:t>
      </w:r>
      <w:proofErr w:type="spellStart"/>
      <w:r w:rsidR="00537B39" w:rsidRPr="00EE5666">
        <w:rPr>
          <w:sz w:val="22"/>
          <w:szCs w:val="22"/>
          <w:lang w:val="fr-FR"/>
        </w:rPr>
        <w:t>pentru</w:t>
      </w:r>
      <w:proofErr w:type="spellEnd"/>
      <w:r w:rsidR="00537B39" w:rsidRPr="00EE5666">
        <w:rPr>
          <w:sz w:val="22"/>
          <w:szCs w:val="22"/>
          <w:lang w:val="fr-FR"/>
        </w:rPr>
        <w:t xml:space="preserve"> a </w:t>
      </w:r>
      <w:proofErr w:type="spellStart"/>
      <w:r w:rsidR="00537B39" w:rsidRPr="00EE5666">
        <w:rPr>
          <w:sz w:val="22"/>
          <w:szCs w:val="22"/>
          <w:lang w:val="fr-FR"/>
        </w:rPr>
        <w:t>asigura</w:t>
      </w:r>
      <w:proofErr w:type="spellEnd"/>
      <w:r w:rsidR="00537B39" w:rsidRPr="00EE5666">
        <w:rPr>
          <w:sz w:val="22"/>
          <w:szCs w:val="22"/>
          <w:lang w:val="fr-FR"/>
        </w:rPr>
        <w:t xml:space="preserve"> un </w:t>
      </w:r>
      <w:proofErr w:type="spellStart"/>
      <w:r w:rsidR="00537B39" w:rsidRPr="00EE5666">
        <w:rPr>
          <w:sz w:val="22"/>
          <w:szCs w:val="22"/>
          <w:lang w:val="fr-FR"/>
        </w:rPr>
        <w:t>serviciu</w:t>
      </w:r>
      <w:proofErr w:type="spellEnd"/>
      <w:r w:rsidR="00537B39" w:rsidRPr="00EE5666">
        <w:rPr>
          <w:sz w:val="22"/>
          <w:szCs w:val="22"/>
          <w:lang w:val="fr-FR"/>
        </w:rPr>
        <w:t xml:space="preserve"> </w:t>
      </w:r>
      <w:proofErr w:type="spellStart"/>
      <w:r w:rsidR="00537B39" w:rsidRPr="00EE5666">
        <w:rPr>
          <w:sz w:val="22"/>
          <w:szCs w:val="22"/>
          <w:lang w:val="fr-FR"/>
        </w:rPr>
        <w:t>energetic</w:t>
      </w:r>
      <w:proofErr w:type="spellEnd"/>
      <w:r w:rsidR="00537B39" w:rsidRPr="00EE5666">
        <w:rPr>
          <w:sz w:val="22"/>
          <w:szCs w:val="22"/>
          <w:lang w:val="fr-FR"/>
        </w:rPr>
        <w:t xml:space="preserve"> performant </w:t>
      </w:r>
      <w:proofErr w:type="spellStart"/>
      <w:r w:rsidR="00537B39" w:rsidRPr="00EE5666">
        <w:rPr>
          <w:sz w:val="22"/>
          <w:szCs w:val="22"/>
          <w:lang w:val="fr-FR"/>
        </w:rPr>
        <w:t>şi</w:t>
      </w:r>
      <w:proofErr w:type="spellEnd"/>
      <w:r w:rsidR="00537B39" w:rsidRPr="00EE5666">
        <w:rPr>
          <w:sz w:val="22"/>
          <w:szCs w:val="22"/>
          <w:lang w:val="fr-FR"/>
        </w:rPr>
        <w:t xml:space="preserve"> </w:t>
      </w:r>
      <w:proofErr w:type="spellStart"/>
      <w:r w:rsidR="00537B39" w:rsidRPr="00EE5666">
        <w:rPr>
          <w:sz w:val="22"/>
          <w:szCs w:val="22"/>
          <w:lang w:val="fr-FR"/>
        </w:rPr>
        <w:t>sigur</w:t>
      </w:r>
      <w:proofErr w:type="spellEnd"/>
      <w:r w:rsidR="00537B39" w:rsidRPr="00EE5666">
        <w:rPr>
          <w:sz w:val="22"/>
          <w:szCs w:val="22"/>
          <w:lang w:val="fr-FR"/>
        </w:rPr>
        <w:t>.</w:t>
      </w:r>
    </w:p>
    <w:p w14:paraId="5DAA3DF9" w14:textId="77777777" w:rsidR="00537B39" w:rsidRPr="00EE5666" w:rsidRDefault="00537B39" w:rsidP="00537B39">
      <w:pPr>
        <w:tabs>
          <w:tab w:val="left" w:pos="9900"/>
        </w:tabs>
        <w:suppressAutoHyphens w:val="0"/>
        <w:spacing w:line="276" w:lineRule="auto"/>
        <w:ind w:right="-43"/>
        <w:jc w:val="both"/>
        <w:rPr>
          <w:sz w:val="22"/>
          <w:szCs w:val="22"/>
          <w:lang w:val="fr-FR"/>
        </w:rPr>
      </w:pPr>
      <w:proofErr w:type="spellStart"/>
      <w:r w:rsidRPr="00EE5666">
        <w:rPr>
          <w:sz w:val="22"/>
          <w:szCs w:val="22"/>
          <w:lang w:val="fr-FR"/>
        </w:rPr>
        <w:t>Printre</w:t>
      </w:r>
      <w:proofErr w:type="spellEnd"/>
      <w:r w:rsidRPr="00EE5666">
        <w:rPr>
          <w:sz w:val="22"/>
          <w:szCs w:val="22"/>
          <w:lang w:val="fr-FR"/>
        </w:rPr>
        <w:t xml:space="preserve"> </w:t>
      </w:r>
      <w:proofErr w:type="spellStart"/>
      <w:r w:rsidRPr="00EE5666">
        <w:rPr>
          <w:sz w:val="22"/>
          <w:szCs w:val="22"/>
          <w:lang w:val="fr-FR"/>
        </w:rPr>
        <w:t>acestea</w:t>
      </w:r>
      <w:proofErr w:type="spellEnd"/>
      <w:r w:rsidRPr="00EE5666">
        <w:rPr>
          <w:sz w:val="22"/>
          <w:szCs w:val="22"/>
          <w:lang w:val="fr-FR"/>
        </w:rPr>
        <w:t xml:space="preserve"> </w:t>
      </w:r>
      <w:proofErr w:type="spellStart"/>
      <w:r w:rsidRPr="00EE5666">
        <w:rPr>
          <w:sz w:val="22"/>
          <w:szCs w:val="22"/>
          <w:lang w:val="fr-FR"/>
        </w:rPr>
        <w:t>enumerăm</w:t>
      </w:r>
      <w:proofErr w:type="spellEnd"/>
      <w:r w:rsidRPr="00EE5666">
        <w:rPr>
          <w:sz w:val="22"/>
          <w:szCs w:val="22"/>
          <w:lang w:val="fr-FR"/>
        </w:rPr>
        <w:t xml:space="preserve"> :</w:t>
      </w:r>
    </w:p>
    <w:p w14:paraId="67186221" w14:textId="77777777" w:rsidR="00537B39" w:rsidRPr="00EE5666" w:rsidRDefault="00537B39" w:rsidP="00537B39">
      <w:pPr>
        <w:tabs>
          <w:tab w:val="left" w:pos="9900"/>
        </w:tabs>
        <w:suppressAutoHyphens w:val="0"/>
        <w:spacing w:line="276" w:lineRule="auto"/>
        <w:ind w:right="-43"/>
        <w:jc w:val="both"/>
        <w:rPr>
          <w:sz w:val="22"/>
          <w:szCs w:val="22"/>
          <w:lang w:val="fr-FR"/>
        </w:rPr>
      </w:pPr>
      <w:r w:rsidRPr="00EE5666">
        <w:rPr>
          <w:sz w:val="22"/>
          <w:szCs w:val="22"/>
          <w:lang w:val="fr-FR"/>
        </w:rPr>
        <w:t>-</w:t>
      </w:r>
      <w:proofErr w:type="spellStart"/>
      <w:r w:rsidRPr="00EE5666">
        <w:rPr>
          <w:sz w:val="22"/>
          <w:szCs w:val="22"/>
          <w:lang w:val="fr-FR"/>
        </w:rPr>
        <w:t>alimentarea</w:t>
      </w:r>
      <w:proofErr w:type="spellEnd"/>
      <w:r w:rsidRPr="00EE5666">
        <w:rPr>
          <w:sz w:val="22"/>
          <w:szCs w:val="22"/>
          <w:lang w:val="fr-FR"/>
        </w:rPr>
        <w:t xml:space="preserve"> </w:t>
      </w:r>
      <w:proofErr w:type="spellStart"/>
      <w:r w:rsidRPr="00EE5666">
        <w:rPr>
          <w:sz w:val="22"/>
          <w:szCs w:val="22"/>
          <w:lang w:val="fr-FR"/>
        </w:rPr>
        <w:t>cu</w:t>
      </w:r>
      <w:proofErr w:type="spellEnd"/>
      <w:r w:rsidRPr="00EE5666">
        <w:rPr>
          <w:sz w:val="22"/>
          <w:szCs w:val="22"/>
          <w:lang w:val="fr-FR"/>
        </w:rPr>
        <w:t xml:space="preserve"> </w:t>
      </w:r>
      <w:proofErr w:type="spellStart"/>
      <w:r w:rsidRPr="00EE5666">
        <w:rPr>
          <w:sz w:val="22"/>
          <w:szCs w:val="22"/>
          <w:lang w:val="fr-FR"/>
        </w:rPr>
        <w:t>energie</w:t>
      </w:r>
      <w:proofErr w:type="spellEnd"/>
      <w:r w:rsidRPr="00EE5666">
        <w:rPr>
          <w:sz w:val="22"/>
          <w:szCs w:val="22"/>
          <w:lang w:val="fr-FR"/>
        </w:rPr>
        <w:t xml:space="preserve"> </w:t>
      </w:r>
      <w:proofErr w:type="spellStart"/>
      <w:r w:rsidRPr="00EE5666">
        <w:rPr>
          <w:sz w:val="22"/>
          <w:szCs w:val="22"/>
          <w:lang w:val="fr-FR"/>
        </w:rPr>
        <w:t>electrică</w:t>
      </w:r>
      <w:proofErr w:type="spellEnd"/>
      <w:r w:rsidRPr="00EE5666">
        <w:rPr>
          <w:sz w:val="22"/>
          <w:szCs w:val="22"/>
          <w:lang w:val="fr-FR"/>
        </w:rPr>
        <w:t xml:space="preserve"> a </w:t>
      </w:r>
      <w:proofErr w:type="spellStart"/>
      <w:r w:rsidRPr="00EE5666">
        <w:rPr>
          <w:sz w:val="22"/>
          <w:szCs w:val="22"/>
          <w:lang w:val="fr-FR"/>
        </w:rPr>
        <w:t>consumatorilor</w:t>
      </w:r>
      <w:proofErr w:type="spellEnd"/>
      <w:r w:rsidRPr="00EE5666">
        <w:rPr>
          <w:sz w:val="22"/>
          <w:szCs w:val="22"/>
          <w:lang w:val="fr-FR"/>
        </w:rPr>
        <w:t xml:space="preserve"> se va face la </w:t>
      </w:r>
      <w:proofErr w:type="spellStart"/>
      <w:r w:rsidRPr="00EE5666">
        <w:rPr>
          <w:sz w:val="22"/>
          <w:szCs w:val="22"/>
          <w:lang w:val="fr-FR"/>
        </w:rPr>
        <w:t>parametrii</w:t>
      </w:r>
      <w:proofErr w:type="spellEnd"/>
      <w:r w:rsidRPr="00EE5666">
        <w:rPr>
          <w:sz w:val="22"/>
          <w:szCs w:val="22"/>
          <w:lang w:val="fr-FR"/>
        </w:rPr>
        <w:t xml:space="preserve"> </w:t>
      </w:r>
      <w:proofErr w:type="spellStart"/>
      <w:r w:rsidRPr="00EE5666">
        <w:rPr>
          <w:sz w:val="22"/>
          <w:szCs w:val="22"/>
          <w:lang w:val="fr-FR"/>
        </w:rPr>
        <w:t>impuşi</w:t>
      </w:r>
      <w:proofErr w:type="spellEnd"/>
      <w:r w:rsidRPr="00EE5666">
        <w:rPr>
          <w:sz w:val="22"/>
          <w:szCs w:val="22"/>
          <w:lang w:val="fr-FR"/>
        </w:rPr>
        <w:t xml:space="preserve"> de </w:t>
      </w:r>
      <w:proofErr w:type="spellStart"/>
      <w:r w:rsidRPr="00EE5666">
        <w:rPr>
          <w:sz w:val="22"/>
          <w:szCs w:val="22"/>
          <w:lang w:val="fr-FR"/>
        </w:rPr>
        <w:t>standardele</w:t>
      </w:r>
      <w:proofErr w:type="spellEnd"/>
      <w:r w:rsidRPr="00EE5666">
        <w:rPr>
          <w:sz w:val="22"/>
          <w:szCs w:val="22"/>
          <w:lang w:val="fr-FR"/>
        </w:rPr>
        <w:t xml:space="preserve"> </w:t>
      </w:r>
      <w:proofErr w:type="spellStart"/>
      <w:r w:rsidRPr="00EE5666">
        <w:rPr>
          <w:sz w:val="22"/>
          <w:szCs w:val="22"/>
          <w:lang w:val="fr-FR"/>
        </w:rPr>
        <w:t>naţionale</w:t>
      </w:r>
      <w:proofErr w:type="spellEnd"/>
      <w:r w:rsidRPr="00EE5666">
        <w:rPr>
          <w:sz w:val="22"/>
          <w:szCs w:val="22"/>
          <w:lang w:val="fr-FR"/>
        </w:rPr>
        <w:t xml:space="preserve"> ;</w:t>
      </w:r>
    </w:p>
    <w:p w14:paraId="2D7982AD" w14:textId="77777777" w:rsidR="00537B39" w:rsidRPr="00EE5666" w:rsidRDefault="00537B39" w:rsidP="00537B39">
      <w:pPr>
        <w:tabs>
          <w:tab w:val="left" w:pos="9900"/>
        </w:tabs>
        <w:suppressAutoHyphens w:val="0"/>
        <w:spacing w:line="276" w:lineRule="auto"/>
        <w:ind w:right="-43"/>
        <w:jc w:val="both"/>
        <w:rPr>
          <w:sz w:val="22"/>
          <w:szCs w:val="22"/>
          <w:lang w:val="fr-FR"/>
        </w:rPr>
      </w:pPr>
      <w:r w:rsidRPr="00EE5666">
        <w:rPr>
          <w:sz w:val="22"/>
          <w:szCs w:val="22"/>
          <w:lang w:val="fr-FR"/>
        </w:rPr>
        <w:t>-</w:t>
      </w:r>
      <w:proofErr w:type="spellStart"/>
      <w:r w:rsidRPr="00EE5666">
        <w:rPr>
          <w:sz w:val="22"/>
          <w:szCs w:val="22"/>
          <w:lang w:val="fr-FR"/>
        </w:rPr>
        <w:t>postul</w:t>
      </w:r>
      <w:proofErr w:type="spellEnd"/>
      <w:r w:rsidRPr="00EE5666">
        <w:rPr>
          <w:sz w:val="22"/>
          <w:szCs w:val="22"/>
          <w:lang w:val="fr-FR"/>
        </w:rPr>
        <w:t xml:space="preserve"> de </w:t>
      </w:r>
      <w:proofErr w:type="spellStart"/>
      <w:r w:rsidRPr="00EE5666">
        <w:rPr>
          <w:sz w:val="22"/>
          <w:szCs w:val="22"/>
          <w:lang w:val="fr-FR"/>
        </w:rPr>
        <w:t>transformare</w:t>
      </w:r>
      <w:proofErr w:type="spellEnd"/>
      <w:r w:rsidRPr="00EE5666">
        <w:rPr>
          <w:sz w:val="22"/>
          <w:szCs w:val="22"/>
          <w:lang w:val="fr-FR"/>
        </w:rPr>
        <w:t xml:space="preserve"> va fi de </w:t>
      </w:r>
      <w:proofErr w:type="spellStart"/>
      <w:r w:rsidRPr="00EE5666">
        <w:rPr>
          <w:sz w:val="22"/>
          <w:szCs w:val="22"/>
          <w:lang w:val="fr-FR"/>
        </w:rPr>
        <w:t>tip</w:t>
      </w:r>
      <w:proofErr w:type="spellEnd"/>
      <w:r w:rsidRPr="00EE5666">
        <w:rPr>
          <w:sz w:val="22"/>
          <w:szCs w:val="22"/>
          <w:lang w:val="fr-FR"/>
        </w:rPr>
        <w:t xml:space="preserve"> </w:t>
      </w:r>
      <w:proofErr w:type="spellStart"/>
      <w:r w:rsidRPr="00EE5666">
        <w:rPr>
          <w:sz w:val="22"/>
          <w:szCs w:val="22"/>
          <w:lang w:val="fr-FR"/>
        </w:rPr>
        <w:t>construcţie</w:t>
      </w:r>
      <w:proofErr w:type="spellEnd"/>
      <w:r w:rsidRPr="00EE5666">
        <w:rPr>
          <w:sz w:val="22"/>
          <w:szCs w:val="22"/>
          <w:lang w:val="fr-FR"/>
        </w:rPr>
        <w:t xml:space="preserve"> de </w:t>
      </w:r>
      <w:proofErr w:type="spellStart"/>
      <w:r w:rsidRPr="00EE5666">
        <w:rPr>
          <w:sz w:val="22"/>
          <w:szCs w:val="22"/>
          <w:lang w:val="fr-FR"/>
        </w:rPr>
        <w:t>zidărie</w:t>
      </w:r>
      <w:proofErr w:type="spellEnd"/>
      <w:r w:rsidRPr="00EE5666">
        <w:rPr>
          <w:sz w:val="22"/>
          <w:szCs w:val="22"/>
          <w:lang w:val="fr-FR"/>
        </w:rPr>
        <w:t xml:space="preserve"> (PCZ) </w:t>
      </w:r>
      <w:proofErr w:type="spellStart"/>
      <w:r w:rsidRPr="00EE5666">
        <w:rPr>
          <w:sz w:val="22"/>
          <w:szCs w:val="22"/>
          <w:lang w:val="fr-FR"/>
        </w:rPr>
        <w:t>şi</w:t>
      </w:r>
      <w:proofErr w:type="spellEnd"/>
      <w:r w:rsidRPr="00EE5666">
        <w:rPr>
          <w:sz w:val="22"/>
          <w:szCs w:val="22"/>
          <w:lang w:val="fr-FR"/>
        </w:rPr>
        <w:t xml:space="preserve"> va fi </w:t>
      </w:r>
      <w:proofErr w:type="spellStart"/>
      <w:r w:rsidRPr="00EE5666">
        <w:rPr>
          <w:sz w:val="22"/>
          <w:szCs w:val="22"/>
          <w:lang w:val="fr-FR"/>
        </w:rPr>
        <w:t>amplasat</w:t>
      </w:r>
      <w:proofErr w:type="spellEnd"/>
      <w:r w:rsidRPr="00EE5666">
        <w:rPr>
          <w:sz w:val="22"/>
          <w:szCs w:val="22"/>
          <w:lang w:val="fr-FR"/>
        </w:rPr>
        <w:t xml:space="preserve"> </w:t>
      </w:r>
      <w:proofErr w:type="spellStart"/>
      <w:r w:rsidRPr="00EE5666">
        <w:rPr>
          <w:sz w:val="22"/>
          <w:szCs w:val="22"/>
          <w:lang w:val="fr-FR"/>
        </w:rPr>
        <w:t>în</w:t>
      </w:r>
      <w:proofErr w:type="spellEnd"/>
      <w:r w:rsidRPr="00EE5666">
        <w:rPr>
          <w:sz w:val="22"/>
          <w:szCs w:val="22"/>
          <w:lang w:val="fr-FR"/>
        </w:rPr>
        <w:t xml:space="preserve"> </w:t>
      </w:r>
      <w:proofErr w:type="spellStart"/>
      <w:r w:rsidRPr="00EE5666">
        <w:rPr>
          <w:sz w:val="22"/>
          <w:szCs w:val="22"/>
          <w:lang w:val="fr-FR"/>
        </w:rPr>
        <w:t>centrul</w:t>
      </w:r>
      <w:proofErr w:type="spellEnd"/>
      <w:r w:rsidRPr="00EE5666">
        <w:rPr>
          <w:sz w:val="22"/>
          <w:szCs w:val="22"/>
          <w:lang w:val="fr-FR"/>
        </w:rPr>
        <w:t xml:space="preserve"> de </w:t>
      </w:r>
      <w:proofErr w:type="spellStart"/>
      <w:r w:rsidRPr="00EE5666">
        <w:rPr>
          <w:sz w:val="22"/>
          <w:szCs w:val="22"/>
          <w:lang w:val="fr-FR"/>
        </w:rPr>
        <w:t>greutate</w:t>
      </w:r>
      <w:proofErr w:type="spellEnd"/>
      <w:r w:rsidRPr="00EE5666">
        <w:rPr>
          <w:sz w:val="22"/>
          <w:szCs w:val="22"/>
          <w:lang w:val="fr-FR"/>
        </w:rPr>
        <w:t xml:space="preserve"> al </w:t>
      </w:r>
      <w:proofErr w:type="spellStart"/>
      <w:r w:rsidRPr="00EE5666">
        <w:rPr>
          <w:sz w:val="22"/>
          <w:szCs w:val="22"/>
          <w:lang w:val="fr-FR"/>
        </w:rPr>
        <w:t>zonei</w:t>
      </w:r>
      <w:proofErr w:type="spellEnd"/>
      <w:r w:rsidRPr="00EE5666">
        <w:rPr>
          <w:sz w:val="22"/>
          <w:szCs w:val="22"/>
          <w:lang w:val="fr-FR"/>
        </w:rPr>
        <w:t xml:space="preserve"> </w:t>
      </w:r>
      <w:proofErr w:type="spellStart"/>
      <w:r w:rsidRPr="00EE5666">
        <w:rPr>
          <w:sz w:val="22"/>
          <w:szCs w:val="22"/>
          <w:lang w:val="fr-FR"/>
        </w:rPr>
        <w:t>pe</w:t>
      </w:r>
      <w:proofErr w:type="spellEnd"/>
      <w:r w:rsidRPr="00EE5666">
        <w:rPr>
          <w:sz w:val="22"/>
          <w:szCs w:val="22"/>
          <w:lang w:val="fr-FR"/>
        </w:rPr>
        <w:t xml:space="preserve"> care o </w:t>
      </w:r>
      <w:proofErr w:type="spellStart"/>
      <w:r w:rsidRPr="00EE5666">
        <w:rPr>
          <w:sz w:val="22"/>
          <w:szCs w:val="22"/>
          <w:lang w:val="fr-FR"/>
        </w:rPr>
        <w:t>deserveşte</w:t>
      </w:r>
      <w:proofErr w:type="spellEnd"/>
      <w:r w:rsidRPr="00EE5666">
        <w:rPr>
          <w:sz w:val="22"/>
          <w:szCs w:val="22"/>
          <w:lang w:val="fr-FR"/>
        </w:rPr>
        <w:t xml:space="preserve"> ; </w:t>
      </w:r>
    </w:p>
    <w:p w14:paraId="2996F5E6" w14:textId="77777777" w:rsidR="00537B39" w:rsidRPr="00EE5666" w:rsidRDefault="00537B39" w:rsidP="00537B39">
      <w:pPr>
        <w:tabs>
          <w:tab w:val="left" w:pos="9900"/>
        </w:tabs>
        <w:suppressAutoHyphens w:val="0"/>
        <w:spacing w:line="276" w:lineRule="auto"/>
        <w:ind w:right="-43"/>
        <w:jc w:val="both"/>
        <w:rPr>
          <w:sz w:val="22"/>
          <w:szCs w:val="22"/>
          <w:lang w:val="fr-FR"/>
        </w:rPr>
      </w:pPr>
      <w:r w:rsidRPr="00EE5666">
        <w:rPr>
          <w:sz w:val="22"/>
          <w:szCs w:val="22"/>
          <w:lang w:val="fr-FR"/>
        </w:rPr>
        <w:t>-</w:t>
      </w:r>
      <w:proofErr w:type="spellStart"/>
      <w:r w:rsidRPr="00EE5666">
        <w:rPr>
          <w:sz w:val="22"/>
          <w:szCs w:val="22"/>
          <w:lang w:val="fr-FR"/>
        </w:rPr>
        <w:t>racordurile</w:t>
      </w:r>
      <w:proofErr w:type="spellEnd"/>
      <w:r w:rsidRPr="00EE5666">
        <w:rPr>
          <w:sz w:val="22"/>
          <w:szCs w:val="22"/>
          <w:lang w:val="fr-FR"/>
        </w:rPr>
        <w:t xml:space="preserve"> </w:t>
      </w:r>
      <w:proofErr w:type="spellStart"/>
      <w:r w:rsidRPr="00EE5666">
        <w:rPr>
          <w:sz w:val="22"/>
          <w:szCs w:val="22"/>
          <w:lang w:val="fr-FR"/>
        </w:rPr>
        <w:t>electrice</w:t>
      </w:r>
      <w:proofErr w:type="spellEnd"/>
      <w:r w:rsidRPr="00EE5666">
        <w:rPr>
          <w:sz w:val="22"/>
          <w:szCs w:val="22"/>
          <w:lang w:val="fr-FR"/>
        </w:rPr>
        <w:t xml:space="preserve"> vor fi </w:t>
      </w:r>
      <w:proofErr w:type="spellStart"/>
      <w:r w:rsidRPr="00EE5666">
        <w:rPr>
          <w:sz w:val="22"/>
          <w:szCs w:val="22"/>
          <w:lang w:val="fr-FR"/>
        </w:rPr>
        <w:t>dimensionate</w:t>
      </w:r>
      <w:proofErr w:type="spellEnd"/>
      <w:r w:rsidRPr="00EE5666">
        <w:rPr>
          <w:sz w:val="22"/>
          <w:szCs w:val="22"/>
          <w:lang w:val="fr-FR"/>
        </w:rPr>
        <w:t xml:space="preserve"> </w:t>
      </w:r>
      <w:proofErr w:type="spellStart"/>
      <w:r w:rsidRPr="00EE5666">
        <w:rPr>
          <w:sz w:val="22"/>
          <w:szCs w:val="22"/>
          <w:lang w:val="fr-FR"/>
        </w:rPr>
        <w:t>astfel</w:t>
      </w:r>
      <w:proofErr w:type="spellEnd"/>
      <w:r w:rsidRPr="00EE5666">
        <w:rPr>
          <w:sz w:val="22"/>
          <w:szCs w:val="22"/>
          <w:lang w:val="fr-FR"/>
        </w:rPr>
        <w:t xml:space="preserve"> </w:t>
      </w:r>
      <w:proofErr w:type="spellStart"/>
      <w:r w:rsidRPr="00EE5666">
        <w:rPr>
          <w:sz w:val="22"/>
          <w:szCs w:val="22"/>
          <w:lang w:val="fr-FR"/>
        </w:rPr>
        <w:t>încat</w:t>
      </w:r>
      <w:proofErr w:type="spellEnd"/>
      <w:r w:rsidRPr="00EE5666">
        <w:rPr>
          <w:sz w:val="22"/>
          <w:szCs w:val="22"/>
          <w:lang w:val="fr-FR"/>
        </w:rPr>
        <w:t xml:space="preserve"> </w:t>
      </w:r>
      <w:proofErr w:type="spellStart"/>
      <w:r w:rsidRPr="00EE5666">
        <w:rPr>
          <w:sz w:val="22"/>
          <w:szCs w:val="22"/>
          <w:lang w:val="fr-FR"/>
        </w:rPr>
        <w:t>să</w:t>
      </w:r>
      <w:proofErr w:type="spellEnd"/>
      <w:r w:rsidRPr="00EE5666">
        <w:rPr>
          <w:sz w:val="22"/>
          <w:szCs w:val="22"/>
          <w:lang w:val="fr-FR"/>
        </w:rPr>
        <w:t xml:space="preserve"> </w:t>
      </w:r>
      <w:proofErr w:type="spellStart"/>
      <w:r w:rsidRPr="00EE5666">
        <w:rPr>
          <w:sz w:val="22"/>
          <w:szCs w:val="22"/>
          <w:lang w:val="fr-FR"/>
        </w:rPr>
        <w:t>permită</w:t>
      </w:r>
      <w:proofErr w:type="spellEnd"/>
      <w:r w:rsidRPr="00EE5666">
        <w:rPr>
          <w:sz w:val="22"/>
          <w:szCs w:val="22"/>
          <w:lang w:val="fr-FR"/>
        </w:rPr>
        <w:t xml:space="preserve"> o mai mare </w:t>
      </w:r>
      <w:proofErr w:type="spellStart"/>
      <w:r w:rsidRPr="00EE5666">
        <w:rPr>
          <w:sz w:val="22"/>
          <w:szCs w:val="22"/>
          <w:lang w:val="fr-FR"/>
        </w:rPr>
        <w:t>variatie</w:t>
      </w:r>
      <w:proofErr w:type="spellEnd"/>
      <w:r w:rsidRPr="00EE5666">
        <w:rPr>
          <w:sz w:val="22"/>
          <w:szCs w:val="22"/>
          <w:lang w:val="fr-FR"/>
        </w:rPr>
        <w:t xml:space="preserve"> a </w:t>
      </w:r>
      <w:proofErr w:type="spellStart"/>
      <w:r w:rsidRPr="00EE5666">
        <w:rPr>
          <w:sz w:val="22"/>
          <w:szCs w:val="22"/>
          <w:lang w:val="fr-FR"/>
        </w:rPr>
        <w:t>cantităţii</w:t>
      </w:r>
      <w:proofErr w:type="spellEnd"/>
      <w:r w:rsidRPr="00EE5666">
        <w:rPr>
          <w:sz w:val="22"/>
          <w:szCs w:val="22"/>
          <w:lang w:val="fr-FR"/>
        </w:rPr>
        <w:t xml:space="preserve"> de </w:t>
      </w:r>
      <w:proofErr w:type="spellStart"/>
      <w:r w:rsidRPr="00EE5666">
        <w:rPr>
          <w:sz w:val="22"/>
          <w:szCs w:val="22"/>
          <w:lang w:val="fr-FR"/>
        </w:rPr>
        <w:t>energie</w:t>
      </w:r>
      <w:proofErr w:type="spellEnd"/>
      <w:r w:rsidRPr="00EE5666">
        <w:rPr>
          <w:sz w:val="22"/>
          <w:szCs w:val="22"/>
          <w:lang w:val="fr-FR"/>
        </w:rPr>
        <w:t xml:space="preserve"> </w:t>
      </w:r>
      <w:proofErr w:type="spellStart"/>
      <w:r w:rsidRPr="00EE5666">
        <w:rPr>
          <w:sz w:val="22"/>
          <w:szCs w:val="22"/>
          <w:lang w:val="fr-FR"/>
        </w:rPr>
        <w:t>electrică</w:t>
      </w:r>
      <w:proofErr w:type="spellEnd"/>
      <w:r w:rsidRPr="00EE5666">
        <w:rPr>
          <w:sz w:val="22"/>
          <w:szCs w:val="22"/>
          <w:lang w:val="fr-FR"/>
        </w:rPr>
        <w:t xml:space="preserve"> </w:t>
      </w:r>
      <w:proofErr w:type="spellStart"/>
      <w:r w:rsidRPr="00EE5666">
        <w:rPr>
          <w:sz w:val="22"/>
          <w:szCs w:val="22"/>
          <w:lang w:val="fr-FR"/>
        </w:rPr>
        <w:t>consumată</w:t>
      </w:r>
      <w:proofErr w:type="spellEnd"/>
      <w:r w:rsidRPr="00EE5666">
        <w:rPr>
          <w:sz w:val="22"/>
          <w:szCs w:val="22"/>
          <w:lang w:val="fr-FR"/>
        </w:rPr>
        <w:t xml:space="preserve"> de </w:t>
      </w:r>
      <w:proofErr w:type="spellStart"/>
      <w:r w:rsidRPr="00EE5666">
        <w:rPr>
          <w:sz w:val="22"/>
          <w:szCs w:val="22"/>
          <w:lang w:val="fr-FR"/>
        </w:rPr>
        <w:t>abonat</w:t>
      </w:r>
      <w:proofErr w:type="spellEnd"/>
      <w:r w:rsidRPr="00EE5666">
        <w:rPr>
          <w:sz w:val="22"/>
          <w:szCs w:val="22"/>
          <w:lang w:val="fr-FR"/>
        </w:rPr>
        <w:t xml:space="preserve"> ;</w:t>
      </w:r>
    </w:p>
    <w:p w14:paraId="1F64443C" w14:textId="77777777" w:rsidR="00537B39" w:rsidRPr="00EE5666" w:rsidRDefault="00537B39" w:rsidP="00537B39">
      <w:pPr>
        <w:tabs>
          <w:tab w:val="left" w:pos="9900"/>
        </w:tabs>
        <w:suppressAutoHyphens w:val="0"/>
        <w:spacing w:line="276" w:lineRule="auto"/>
        <w:ind w:right="-43"/>
        <w:jc w:val="both"/>
        <w:rPr>
          <w:sz w:val="22"/>
          <w:szCs w:val="22"/>
          <w:lang w:val="fr-FR"/>
        </w:rPr>
      </w:pPr>
      <w:r w:rsidRPr="00EE5666">
        <w:rPr>
          <w:sz w:val="22"/>
          <w:szCs w:val="22"/>
          <w:lang w:val="fr-FR"/>
        </w:rPr>
        <w:t>-</w:t>
      </w:r>
      <w:proofErr w:type="spellStart"/>
      <w:r w:rsidRPr="00EE5666">
        <w:rPr>
          <w:sz w:val="22"/>
          <w:szCs w:val="22"/>
          <w:lang w:val="fr-FR"/>
        </w:rPr>
        <w:t>puterile</w:t>
      </w:r>
      <w:proofErr w:type="spellEnd"/>
      <w:r w:rsidRPr="00EE5666">
        <w:rPr>
          <w:sz w:val="22"/>
          <w:szCs w:val="22"/>
          <w:lang w:val="fr-FR"/>
        </w:rPr>
        <w:t xml:space="preserve"> de calcul se vor face </w:t>
      </w:r>
      <w:proofErr w:type="spellStart"/>
      <w:r w:rsidRPr="00EE5666">
        <w:rPr>
          <w:sz w:val="22"/>
          <w:szCs w:val="22"/>
          <w:lang w:val="fr-FR"/>
        </w:rPr>
        <w:t>conform</w:t>
      </w:r>
      <w:proofErr w:type="spellEnd"/>
      <w:r w:rsidRPr="00EE5666">
        <w:rPr>
          <w:sz w:val="22"/>
          <w:szCs w:val="22"/>
          <w:lang w:val="fr-FR"/>
        </w:rPr>
        <w:t xml:space="preserve"> </w:t>
      </w:r>
      <w:proofErr w:type="spellStart"/>
      <w:r w:rsidRPr="00EE5666">
        <w:rPr>
          <w:sz w:val="22"/>
          <w:szCs w:val="22"/>
          <w:lang w:val="fr-FR"/>
        </w:rPr>
        <w:t>precizărilor</w:t>
      </w:r>
      <w:proofErr w:type="spellEnd"/>
      <w:r w:rsidRPr="00EE5666">
        <w:rPr>
          <w:sz w:val="22"/>
          <w:szCs w:val="22"/>
          <w:lang w:val="fr-FR"/>
        </w:rPr>
        <w:t xml:space="preserve"> </w:t>
      </w:r>
      <w:proofErr w:type="spellStart"/>
      <w:r w:rsidRPr="00EE5666">
        <w:rPr>
          <w:sz w:val="22"/>
          <w:szCs w:val="22"/>
          <w:lang w:val="fr-FR"/>
        </w:rPr>
        <w:t>chestionarului</w:t>
      </w:r>
      <w:proofErr w:type="spellEnd"/>
      <w:r w:rsidRPr="00EE5666">
        <w:rPr>
          <w:sz w:val="22"/>
          <w:szCs w:val="22"/>
          <w:lang w:val="fr-FR"/>
        </w:rPr>
        <w:t xml:space="preserve"> </w:t>
      </w:r>
      <w:proofErr w:type="spellStart"/>
      <w:r w:rsidRPr="00EE5666">
        <w:rPr>
          <w:sz w:val="22"/>
          <w:szCs w:val="22"/>
          <w:lang w:val="fr-FR"/>
        </w:rPr>
        <w:t>energetic</w:t>
      </w:r>
      <w:proofErr w:type="spellEnd"/>
      <w:r w:rsidRPr="00EE5666">
        <w:rPr>
          <w:sz w:val="22"/>
          <w:szCs w:val="22"/>
          <w:lang w:val="fr-FR"/>
        </w:rPr>
        <w:t>.</w:t>
      </w:r>
    </w:p>
    <w:p w14:paraId="649A76CE" w14:textId="77777777" w:rsidR="00537B39" w:rsidRPr="00EE5666" w:rsidRDefault="00537B39" w:rsidP="001B1306">
      <w:pPr>
        <w:numPr>
          <w:ilvl w:val="1"/>
          <w:numId w:val="5"/>
        </w:numPr>
        <w:tabs>
          <w:tab w:val="clear" w:pos="2160"/>
          <w:tab w:val="num" w:pos="900"/>
          <w:tab w:val="left" w:pos="9900"/>
        </w:tabs>
        <w:suppressAutoHyphens w:val="0"/>
        <w:spacing w:line="276" w:lineRule="auto"/>
        <w:ind w:right="-43" w:hanging="1440"/>
        <w:jc w:val="both"/>
        <w:rPr>
          <w:b/>
          <w:sz w:val="22"/>
          <w:szCs w:val="22"/>
          <w:u w:val="single"/>
          <w:lang w:val="fr-FR"/>
        </w:rPr>
      </w:pPr>
      <w:proofErr w:type="spellStart"/>
      <w:r w:rsidRPr="00EE5666">
        <w:rPr>
          <w:b/>
          <w:sz w:val="22"/>
          <w:szCs w:val="22"/>
          <w:u w:val="single"/>
          <w:lang w:val="fr-FR"/>
        </w:rPr>
        <w:t>Iluminatul</w:t>
      </w:r>
      <w:proofErr w:type="spellEnd"/>
      <w:r w:rsidRPr="00EE5666">
        <w:rPr>
          <w:b/>
          <w:sz w:val="22"/>
          <w:szCs w:val="22"/>
          <w:u w:val="single"/>
          <w:lang w:val="fr-FR"/>
        </w:rPr>
        <w:t xml:space="preserve"> public</w:t>
      </w:r>
    </w:p>
    <w:p w14:paraId="14CCA1D8" w14:textId="5DA2366C" w:rsidR="00537B39" w:rsidRPr="00EE5666" w:rsidRDefault="00537B39" w:rsidP="00537B39">
      <w:pPr>
        <w:tabs>
          <w:tab w:val="left" w:pos="9900"/>
        </w:tabs>
        <w:spacing w:line="276" w:lineRule="auto"/>
        <w:ind w:right="-43" w:firstLine="720"/>
        <w:jc w:val="both"/>
        <w:rPr>
          <w:sz w:val="22"/>
          <w:szCs w:val="22"/>
          <w:lang w:val="fr-FR"/>
        </w:rPr>
      </w:pPr>
      <w:proofErr w:type="spellStart"/>
      <w:r w:rsidRPr="00EE5666">
        <w:rPr>
          <w:sz w:val="22"/>
          <w:szCs w:val="22"/>
          <w:lang w:val="fr-FR"/>
        </w:rPr>
        <w:t>Conform</w:t>
      </w:r>
      <w:proofErr w:type="spellEnd"/>
      <w:r w:rsidRPr="00EE5666">
        <w:rPr>
          <w:sz w:val="22"/>
          <w:szCs w:val="22"/>
          <w:lang w:val="fr-FR"/>
        </w:rPr>
        <w:t xml:space="preserve"> </w:t>
      </w:r>
      <w:proofErr w:type="spellStart"/>
      <w:r w:rsidRPr="00EE5666">
        <w:rPr>
          <w:sz w:val="22"/>
          <w:szCs w:val="22"/>
          <w:lang w:val="fr-FR"/>
        </w:rPr>
        <w:t>avizului</w:t>
      </w:r>
      <w:proofErr w:type="spellEnd"/>
      <w:r w:rsidRPr="00EE5666">
        <w:rPr>
          <w:sz w:val="22"/>
          <w:szCs w:val="22"/>
          <w:lang w:val="fr-FR"/>
        </w:rPr>
        <w:t xml:space="preserve"> </w:t>
      </w:r>
      <w:proofErr w:type="spellStart"/>
      <w:r w:rsidRPr="00EE5666">
        <w:rPr>
          <w:sz w:val="22"/>
          <w:szCs w:val="22"/>
          <w:lang w:val="fr-FR"/>
        </w:rPr>
        <w:t>Agentiei</w:t>
      </w:r>
      <w:proofErr w:type="spellEnd"/>
      <w:r w:rsidRPr="00EE5666">
        <w:rPr>
          <w:sz w:val="22"/>
          <w:szCs w:val="22"/>
          <w:lang w:val="fr-FR"/>
        </w:rPr>
        <w:t xml:space="preserve"> </w:t>
      </w:r>
      <w:proofErr w:type="spellStart"/>
      <w:r w:rsidRPr="00EE5666">
        <w:rPr>
          <w:sz w:val="22"/>
          <w:szCs w:val="22"/>
          <w:lang w:val="fr-FR"/>
        </w:rPr>
        <w:t>pentru</w:t>
      </w:r>
      <w:proofErr w:type="spellEnd"/>
      <w:r w:rsidRPr="00EE5666">
        <w:rPr>
          <w:sz w:val="22"/>
          <w:szCs w:val="22"/>
          <w:lang w:val="fr-FR"/>
        </w:rPr>
        <w:t xml:space="preserve"> </w:t>
      </w:r>
      <w:proofErr w:type="spellStart"/>
      <w:r w:rsidRPr="00EE5666">
        <w:rPr>
          <w:sz w:val="22"/>
          <w:szCs w:val="22"/>
          <w:lang w:val="fr-FR"/>
        </w:rPr>
        <w:t>protectia</w:t>
      </w:r>
      <w:proofErr w:type="spellEnd"/>
      <w:r w:rsidRPr="00EE5666">
        <w:rPr>
          <w:sz w:val="22"/>
          <w:szCs w:val="22"/>
          <w:lang w:val="fr-FR"/>
        </w:rPr>
        <w:t xml:space="preserve"> </w:t>
      </w:r>
      <w:proofErr w:type="spellStart"/>
      <w:r w:rsidRPr="00EE5666">
        <w:rPr>
          <w:sz w:val="22"/>
          <w:szCs w:val="22"/>
          <w:lang w:val="fr-FR"/>
        </w:rPr>
        <w:t>mediului</w:t>
      </w:r>
      <w:proofErr w:type="spellEnd"/>
      <w:r w:rsidRPr="00EE5666">
        <w:rPr>
          <w:sz w:val="22"/>
          <w:szCs w:val="22"/>
          <w:lang w:val="fr-FR"/>
        </w:rPr>
        <w:t xml:space="preserve"> </w:t>
      </w:r>
      <w:r w:rsidR="00C303D2" w:rsidRPr="00EE5666">
        <w:rPr>
          <w:sz w:val="22"/>
          <w:szCs w:val="22"/>
          <w:lang w:val="fr-FR"/>
        </w:rPr>
        <w:t>va</w:t>
      </w:r>
      <w:r w:rsidRPr="00EE5666">
        <w:rPr>
          <w:sz w:val="22"/>
          <w:szCs w:val="22"/>
          <w:lang w:val="fr-FR"/>
        </w:rPr>
        <w:t xml:space="preserve"> fi </w:t>
      </w:r>
      <w:proofErr w:type="spellStart"/>
      <w:r w:rsidRPr="00EE5666">
        <w:rPr>
          <w:sz w:val="22"/>
          <w:szCs w:val="22"/>
          <w:lang w:val="fr-FR"/>
        </w:rPr>
        <w:t>prevazut</w:t>
      </w:r>
      <w:proofErr w:type="spellEnd"/>
      <w:r w:rsidRPr="00EE5666">
        <w:rPr>
          <w:sz w:val="22"/>
          <w:szCs w:val="22"/>
          <w:lang w:val="fr-FR"/>
        </w:rPr>
        <w:t xml:space="preserve"> </w:t>
      </w:r>
      <w:proofErr w:type="spellStart"/>
      <w:r w:rsidRPr="00EE5666">
        <w:rPr>
          <w:sz w:val="22"/>
          <w:szCs w:val="22"/>
          <w:lang w:val="fr-FR"/>
        </w:rPr>
        <w:t>iluminat</w:t>
      </w:r>
      <w:proofErr w:type="spellEnd"/>
      <w:r w:rsidRPr="00EE5666">
        <w:rPr>
          <w:sz w:val="22"/>
          <w:szCs w:val="22"/>
          <w:lang w:val="fr-FR"/>
        </w:rPr>
        <w:t xml:space="preserve"> public </w:t>
      </w:r>
      <w:proofErr w:type="spellStart"/>
      <w:r w:rsidRPr="00EE5666">
        <w:rPr>
          <w:sz w:val="22"/>
          <w:szCs w:val="22"/>
          <w:lang w:val="fr-FR"/>
        </w:rPr>
        <w:t>prin</w:t>
      </w:r>
      <w:proofErr w:type="spellEnd"/>
      <w:r w:rsidRPr="00EE5666">
        <w:rPr>
          <w:sz w:val="22"/>
          <w:szCs w:val="22"/>
          <w:lang w:val="fr-FR"/>
        </w:rPr>
        <w:t xml:space="preserve"> st</w:t>
      </w:r>
      <w:r w:rsidRPr="00EE5666">
        <w:rPr>
          <w:sz w:val="22"/>
          <w:szCs w:val="22"/>
        </w:rPr>
        <w:t>â</w:t>
      </w:r>
      <w:proofErr w:type="spellStart"/>
      <w:r w:rsidRPr="00EE5666">
        <w:rPr>
          <w:sz w:val="22"/>
          <w:szCs w:val="22"/>
          <w:lang w:val="fr-FR"/>
        </w:rPr>
        <w:t>lpi</w:t>
      </w:r>
      <w:proofErr w:type="spellEnd"/>
      <w:r w:rsidRPr="00EE5666">
        <w:rPr>
          <w:sz w:val="22"/>
          <w:szCs w:val="22"/>
          <w:lang w:val="fr-FR"/>
        </w:rPr>
        <w:t xml:space="preserve"> </w:t>
      </w:r>
      <w:proofErr w:type="spellStart"/>
      <w:r w:rsidRPr="00EE5666">
        <w:rPr>
          <w:sz w:val="22"/>
          <w:szCs w:val="22"/>
          <w:lang w:val="fr-FR"/>
        </w:rPr>
        <w:t>cu</w:t>
      </w:r>
      <w:proofErr w:type="spellEnd"/>
      <w:r w:rsidRPr="00EE5666">
        <w:rPr>
          <w:sz w:val="22"/>
          <w:szCs w:val="22"/>
          <w:lang w:val="fr-FR"/>
        </w:rPr>
        <w:t xml:space="preserve"> flux de </w:t>
      </w:r>
      <w:proofErr w:type="spellStart"/>
      <w:r w:rsidRPr="00EE5666">
        <w:rPr>
          <w:sz w:val="22"/>
          <w:szCs w:val="22"/>
          <w:lang w:val="fr-FR"/>
        </w:rPr>
        <w:t>lumina</w:t>
      </w:r>
      <w:proofErr w:type="spellEnd"/>
      <w:r w:rsidRPr="00EE5666">
        <w:rPr>
          <w:sz w:val="22"/>
          <w:szCs w:val="22"/>
          <w:lang w:val="fr-FR"/>
        </w:rPr>
        <w:t xml:space="preserve"> 3,70/</w:t>
      </w:r>
      <w:proofErr w:type="gramStart"/>
      <w:r w:rsidRPr="00EE5666">
        <w:rPr>
          <w:sz w:val="22"/>
          <w:szCs w:val="22"/>
          <w:lang w:val="fr-FR"/>
        </w:rPr>
        <w:t xml:space="preserve">m  </w:t>
      </w:r>
      <w:proofErr w:type="spellStart"/>
      <w:r w:rsidRPr="00EE5666">
        <w:rPr>
          <w:sz w:val="22"/>
          <w:szCs w:val="22"/>
          <w:lang w:val="fr-FR"/>
        </w:rPr>
        <w:t>sau</w:t>
      </w:r>
      <w:proofErr w:type="spellEnd"/>
      <w:proofErr w:type="gramEnd"/>
      <w:r w:rsidRPr="00EE5666">
        <w:rPr>
          <w:sz w:val="22"/>
          <w:szCs w:val="22"/>
          <w:lang w:val="fr-FR"/>
        </w:rPr>
        <w:t xml:space="preserve"> </w:t>
      </w:r>
      <w:proofErr w:type="spellStart"/>
      <w:r w:rsidRPr="00EE5666">
        <w:rPr>
          <w:sz w:val="22"/>
          <w:szCs w:val="22"/>
          <w:lang w:val="fr-FR"/>
        </w:rPr>
        <w:t>corpuri</w:t>
      </w:r>
      <w:proofErr w:type="spellEnd"/>
      <w:r w:rsidRPr="00EE5666">
        <w:rPr>
          <w:sz w:val="22"/>
          <w:szCs w:val="22"/>
          <w:lang w:val="fr-FR"/>
        </w:rPr>
        <w:t xml:space="preserve"> de </w:t>
      </w:r>
      <w:proofErr w:type="spellStart"/>
      <w:r w:rsidRPr="00EE5666">
        <w:rPr>
          <w:sz w:val="22"/>
          <w:szCs w:val="22"/>
          <w:lang w:val="fr-FR"/>
        </w:rPr>
        <w:t>iluminat</w:t>
      </w:r>
      <w:proofErr w:type="spellEnd"/>
      <w:r w:rsidRPr="00EE5666">
        <w:rPr>
          <w:sz w:val="22"/>
          <w:szCs w:val="22"/>
          <w:lang w:val="fr-FR"/>
        </w:rPr>
        <w:t xml:space="preserve"> tip « </w:t>
      </w:r>
      <w:proofErr w:type="spellStart"/>
      <w:r w:rsidRPr="00EE5666">
        <w:rPr>
          <w:sz w:val="22"/>
          <w:szCs w:val="22"/>
          <w:lang w:val="fr-FR"/>
        </w:rPr>
        <w:t>pitic</w:t>
      </w:r>
      <w:proofErr w:type="spellEnd"/>
      <w:r w:rsidRPr="00EE5666">
        <w:rPr>
          <w:sz w:val="22"/>
          <w:szCs w:val="22"/>
          <w:lang w:val="fr-FR"/>
        </w:rPr>
        <w:t xml:space="preserve"> »ce nu vor </w:t>
      </w:r>
      <w:proofErr w:type="spellStart"/>
      <w:r w:rsidRPr="00EE5666">
        <w:rPr>
          <w:sz w:val="22"/>
          <w:szCs w:val="22"/>
          <w:lang w:val="fr-FR"/>
        </w:rPr>
        <w:t>permite</w:t>
      </w:r>
      <w:proofErr w:type="spellEnd"/>
      <w:r w:rsidRPr="00EE5666">
        <w:rPr>
          <w:sz w:val="22"/>
          <w:szCs w:val="22"/>
          <w:lang w:val="fr-FR"/>
        </w:rPr>
        <w:t xml:space="preserve"> </w:t>
      </w:r>
      <w:proofErr w:type="spellStart"/>
      <w:r w:rsidRPr="00EE5666">
        <w:rPr>
          <w:sz w:val="22"/>
          <w:szCs w:val="22"/>
          <w:lang w:val="fr-FR"/>
        </w:rPr>
        <w:t>luminari</w:t>
      </w:r>
      <w:proofErr w:type="spellEnd"/>
      <w:r w:rsidRPr="00EE5666">
        <w:rPr>
          <w:sz w:val="22"/>
          <w:szCs w:val="22"/>
          <w:lang w:val="fr-FR"/>
        </w:rPr>
        <w:t xml:space="preserve"> </w:t>
      </w:r>
      <w:proofErr w:type="spellStart"/>
      <w:r w:rsidRPr="00EE5666">
        <w:rPr>
          <w:sz w:val="22"/>
          <w:szCs w:val="22"/>
          <w:lang w:val="fr-FR"/>
        </w:rPr>
        <w:t>puternice</w:t>
      </w:r>
      <w:proofErr w:type="spellEnd"/>
      <w:r w:rsidRPr="00EE5666">
        <w:rPr>
          <w:sz w:val="22"/>
          <w:szCs w:val="22"/>
          <w:lang w:val="fr-FR"/>
        </w:rPr>
        <w:t>.</w:t>
      </w:r>
    </w:p>
    <w:p w14:paraId="09698941" w14:textId="77777777" w:rsidR="00537B39" w:rsidRPr="00EE5666" w:rsidRDefault="00537B39" w:rsidP="001B1306">
      <w:pPr>
        <w:numPr>
          <w:ilvl w:val="1"/>
          <w:numId w:val="5"/>
        </w:numPr>
        <w:tabs>
          <w:tab w:val="clear" w:pos="2160"/>
          <w:tab w:val="num" w:pos="900"/>
          <w:tab w:val="left" w:pos="9900"/>
        </w:tabs>
        <w:suppressAutoHyphens w:val="0"/>
        <w:spacing w:line="276" w:lineRule="auto"/>
        <w:ind w:right="-43" w:hanging="1440"/>
        <w:jc w:val="both"/>
        <w:rPr>
          <w:b/>
          <w:sz w:val="22"/>
          <w:szCs w:val="22"/>
          <w:u w:val="single"/>
          <w:lang w:val="fr-FR"/>
        </w:rPr>
      </w:pPr>
      <w:proofErr w:type="spellStart"/>
      <w:r w:rsidRPr="00EE5666">
        <w:rPr>
          <w:b/>
          <w:sz w:val="22"/>
          <w:szCs w:val="22"/>
          <w:u w:val="single"/>
          <w:lang w:val="fr-FR"/>
        </w:rPr>
        <w:t>Telecomunicaţii</w:t>
      </w:r>
      <w:proofErr w:type="spellEnd"/>
    </w:p>
    <w:p w14:paraId="30C3356A" w14:textId="77777777" w:rsidR="00537B39" w:rsidRPr="00EE5666" w:rsidRDefault="00537B39" w:rsidP="00537B39">
      <w:pPr>
        <w:tabs>
          <w:tab w:val="left" w:pos="9900"/>
        </w:tabs>
        <w:spacing w:line="276" w:lineRule="auto"/>
        <w:ind w:right="-43" w:firstLine="720"/>
        <w:jc w:val="both"/>
        <w:rPr>
          <w:sz w:val="22"/>
          <w:szCs w:val="22"/>
          <w:lang w:val="pt-BR"/>
        </w:rPr>
      </w:pPr>
      <w:r w:rsidRPr="00EE5666">
        <w:rPr>
          <w:sz w:val="22"/>
          <w:szCs w:val="22"/>
          <w:lang w:val="pt-BR"/>
        </w:rPr>
        <w:t>Reţeaua locală se va extind</w:t>
      </w:r>
      <w:r w:rsidR="00C303D2" w:rsidRPr="00EE5666">
        <w:rPr>
          <w:sz w:val="22"/>
          <w:szCs w:val="22"/>
          <w:lang w:val="pt-BR"/>
        </w:rPr>
        <w:t>e pe toate constructiile ce nece</w:t>
      </w:r>
      <w:r w:rsidRPr="00EE5666">
        <w:rPr>
          <w:sz w:val="22"/>
          <w:szCs w:val="22"/>
          <w:lang w:val="pt-BR"/>
        </w:rPr>
        <w:t>sita astfel de dotari.</w:t>
      </w:r>
    </w:p>
    <w:p w14:paraId="4BE50331" w14:textId="2A64FFC0" w:rsidR="009B24D0" w:rsidRDefault="00537B39" w:rsidP="00500734">
      <w:pPr>
        <w:tabs>
          <w:tab w:val="left" w:pos="9900"/>
        </w:tabs>
        <w:spacing w:line="276" w:lineRule="auto"/>
        <w:ind w:right="-43" w:firstLine="720"/>
        <w:jc w:val="both"/>
        <w:rPr>
          <w:sz w:val="22"/>
          <w:szCs w:val="22"/>
          <w:lang w:val="pt-BR"/>
        </w:rPr>
      </w:pPr>
      <w:r w:rsidRPr="00EE5666">
        <w:rPr>
          <w:sz w:val="22"/>
          <w:szCs w:val="22"/>
          <w:lang w:val="pt-BR"/>
        </w:rPr>
        <w:t>Racordul telefonic al zonei la reţeaua ROMTELECOM va face obiectul unui proiect separat elaborat de firme acreditate de ROMTELECOM şi care va fi avizat de catre Direct</w:t>
      </w:r>
      <w:r w:rsidR="00500734" w:rsidRPr="00EE5666">
        <w:rPr>
          <w:sz w:val="22"/>
          <w:szCs w:val="22"/>
          <w:lang w:val="pt-BR"/>
        </w:rPr>
        <w:t>ia de Telecomunicatii Bucureşti.</w:t>
      </w:r>
    </w:p>
    <w:p w14:paraId="7FB43088" w14:textId="20AF6D63" w:rsidR="00136BF0" w:rsidRDefault="00136BF0" w:rsidP="00500734">
      <w:pPr>
        <w:tabs>
          <w:tab w:val="left" w:pos="9900"/>
        </w:tabs>
        <w:spacing w:line="276" w:lineRule="auto"/>
        <w:ind w:right="-43" w:firstLine="720"/>
        <w:jc w:val="both"/>
        <w:rPr>
          <w:sz w:val="22"/>
          <w:szCs w:val="22"/>
          <w:lang w:val="pt-BR"/>
        </w:rPr>
      </w:pPr>
    </w:p>
    <w:p w14:paraId="0504406A" w14:textId="3D5B05B7" w:rsidR="00136BF0" w:rsidRDefault="00136BF0" w:rsidP="00500734">
      <w:pPr>
        <w:tabs>
          <w:tab w:val="left" w:pos="9900"/>
        </w:tabs>
        <w:spacing w:line="276" w:lineRule="auto"/>
        <w:ind w:right="-43" w:firstLine="720"/>
        <w:jc w:val="both"/>
        <w:rPr>
          <w:sz w:val="22"/>
          <w:szCs w:val="22"/>
          <w:lang w:val="pt-BR"/>
        </w:rPr>
      </w:pPr>
    </w:p>
    <w:p w14:paraId="67F72388" w14:textId="4A04CD36" w:rsidR="00136BF0" w:rsidRDefault="00136BF0" w:rsidP="00500734">
      <w:pPr>
        <w:tabs>
          <w:tab w:val="left" w:pos="9900"/>
        </w:tabs>
        <w:spacing w:line="276" w:lineRule="auto"/>
        <w:ind w:right="-43" w:firstLine="720"/>
        <w:jc w:val="both"/>
        <w:rPr>
          <w:sz w:val="22"/>
          <w:szCs w:val="22"/>
          <w:lang w:val="pt-BR"/>
        </w:rPr>
      </w:pPr>
    </w:p>
    <w:p w14:paraId="3541758C" w14:textId="3BF2C6B6" w:rsidR="00136BF0" w:rsidRDefault="00136BF0" w:rsidP="00500734">
      <w:pPr>
        <w:tabs>
          <w:tab w:val="left" w:pos="9900"/>
        </w:tabs>
        <w:spacing w:line="276" w:lineRule="auto"/>
        <w:ind w:right="-43" w:firstLine="720"/>
        <w:jc w:val="both"/>
        <w:rPr>
          <w:sz w:val="22"/>
          <w:szCs w:val="22"/>
          <w:lang w:val="pt-BR"/>
        </w:rPr>
      </w:pPr>
    </w:p>
    <w:p w14:paraId="6BBE0410" w14:textId="49AC353F" w:rsidR="00136BF0" w:rsidRDefault="00136BF0" w:rsidP="00500734">
      <w:pPr>
        <w:tabs>
          <w:tab w:val="left" w:pos="9900"/>
        </w:tabs>
        <w:spacing w:line="276" w:lineRule="auto"/>
        <w:ind w:right="-43" w:firstLine="720"/>
        <w:jc w:val="both"/>
        <w:rPr>
          <w:sz w:val="22"/>
          <w:szCs w:val="22"/>
          <w:lang w:val="pt-BR"/>
        </w:rPr>
      </w:pPr>
    </w:p>
    <w:p w14:paraId="6E8383C8" w14:textId="1BF4104C" w:rsidR="00136BF0" w:rsidRDefault="00136BF0" w:rsidP="00500734">
      <w:pPr>
        <w:tabs>
          <w:tab w:val="left" w:pos="9900"/>
        </w:tabs>
        <w:spacing w:line="276" w:lineRule="auto"/>
        <w:ind w:right="-43" w:firstLine="720"/>
        <w:jc w:val="both"/>
        <w:rPr>
          <w:sz w:val="22"/>
          <w:szCs w:val="22"/>
          <w:lang w:val="pt-BR"/>
        </w:rPr>
      </w:pPr>
    </w:p>
    <w:p w14:paraId="7D21FC70" w14:textId="7F1EC2CF" w:rsidR="00136BF0" w:rsidRDefault="00136BF0" w:rsidP="00500734">
      <w:pPr>
        <w:tabs>
          <w:tab w:val="left" w:pos="9900"/>
        </w:tabs>
        <w:spacing w:line="276" w:lineRule="auto"/>
        <w:ind w:right="-43" w:firstLine="720"/>
        <w:jc w:val="both"/>
        <w:rPr>
          <w:sz w:val="22"/>
          <w:szCs w:val="22"/>
          <w:lang w:val="pt-BR"/>
        </w:rPr>
      </w:pPr>
    </w:p>
    <w:p w14:paraId="5A24737D" w14:textId="77777777" w:rsidR="00136BF0" w:rsidRPr="00EE5666" w:rsidRDefault="00136BF0" w:rsidP="00500734">
      <w:pPr>
        <w:tabs>
          <w:tab w:val="left" w:pos="9900"/>
        </w:tabs>
        <w:spacing w:line="276" w:lineRule="auto"/>
        <w:ind w:right="-43" w:firstLine="720"/>
        <w:jc w:val="both"/>
        <w:rPr>
          <w:sz w:val="22"/>
          <w:szCs w:val="22"/>
          <w:lang w:val="pt-BR"/>
        </w:rPr>
      </w:pPr>
    </w:p>
    <w:p w14:paraId="2BB846EB" w14:textId="77777777" w:rsidR="005331D0" w:rsidRPr="00EE5666" w:rsidRDefault="005331D0" w:rsidP="00D535FF">
      <w:pPr>
        <w:tabs>
          <w:tab w:val="left" w:pos="900"/>
          <w:tab w:val="left" w:pos="9900"/>
        </w:tabs>
        <w:suppressAutoHyphens w:val="0"/>
        <w:spacing w:line="276" w:lineRule="auto"/>
        <w:jc w:val="both"/>
        <w:rPr>
          <w:color w:val="FF0000"/>
          <w:sz w:val="22"/>
          <w:szCs w:val="22"/>
          <w:lang w:val="fr-FR"/>
        </w:rPr>
      </w:pPr>
    </w:p>
    <w:p w14:paraId="57857039" w14:textId="365EAA67" w:rsidR="00D535FF" w:rsidRPr="00EE5666" w:rsidRDefault="00537B39" w:rsidP="00705885">
      <w:pPr>
        <w:pStyle w:val="Heading1"/>
        <w:rPr>
          <w:b/>
          <w:sz w:val="22"/>
          <w:szCs w:val="22"/>
          <w:u w:val="single"/>
          <w:lang w:val="fr-FR"/>
        </w:rPr>
      </w:pPr>
      <w:r w:rsidRPr="00EE5666">
        <w:rPr>
          <w:color w:val="FF0000"/>
          <w:sz w:val="22"/>
          <w:szCs w:val="22"/>
          <w:lang w:val="fr-FR"/>
        </w:rPr>
        <w:tab/>
      </w:r>
      <w:bookmarkStart w:id="26" w:name="_Toc458409960"/>
      <w:r w:rsidR="00D535FF" w:rsidRPr="00EE5666">
        <w:rPr>
          <w:b/>
          <w:sz w:val="22"/>
          <w:szCs w:val="22"/>
          <w:u w:val="single"/>
          <w:lang w:val="fr-FR"/>
        </w:rPr>
        <w:t>CAPITOLUL V –</w:t>
      </w:r>
      <w:r w:rsidR="00AB775A" w:rsidRPr="00EE5666">
        <w:rPr>
          <w:b/>
          <w:sz w:val="22"/>
          <w:szCs w:val="22"/>
          <w:u w:val="single"/>
          <w:lang w:val="fr-FR"/>
        </w:rPr>
        <w:t xml:space="preserve"> </w:t>
      </w:r>
      <w:r w:rsidR="00D535FF" w:rsidRPr="00EE5666">
        <w:rPr>
          <w:b/>
          <w:sz w:val="22"/>
          <w:szCs w:val="22"/>
          <w:u w:val="single"/>
          <w:lang w:val="fr-FR"/>
        </w:rPr>
        <w:t>CONCLUZII:</w:t>
      </w:r>
      <w:bookmarkEnd w:id="26"/>
    </w:p>
    <w:p w14:paraId="352F2628" w14:textId="7A59B424" w:rsidR="00D535FF" w:rsidRPr="00EE5666" w:rsidRDefault="00D535FF" w:rsidP="00D535FF">
      <w:pPr>
        <w:tabs>
          <w:tab w:val="left" w:pos="900"/>
          <w:tab w:val="left" w:pos="9900"/>
        </w:tabs>
        <w:spacing w:line="276" w:lineRule="auto"/>
        <w:ind w:firstLine="720"/>
        <w:jc w:val="both"/>
        <w:rPr>
          <w:sz w:val="22"/>
          <w:szCs w:val="22"/>
          <w:lang w:val="pt-BR"/>
        </w:rPr>
      </w:pPr>
      <w:r w:rsidRPr="00EE5666">
        <w:rPr>
          <w:sz w:val="22"/>
          <w:szCs w:val="22"/>
          <w:lang w:val="pt-BR"/>
        </w:rPr>
        <w:t xml:space="preserve">Obiectivul de </w:t>
      </w:r>
      <w:r w:rsidR="00705885" w:rsidRPr="00EE5666">
        <w:rPr>
          <w:sz w:val="22"/>
          <w:szCs w:val="22"/>
          <w:lang w:val="pt-BR"/>
        </w:rPr>
        <w:t>locuinta</w:t>
      </w:r>
      <w:r w:rsidR="008E57C2">
        <w:rPr>
          <w:sz w:val="22"/>
          <w:szCs w:val="22"/>
          <w:lang w:val="pt-BR"/>
        </w:rPr>
        <w:t xml:space="preserve"> si birouri</w:t>
      </w:r>
      <w:r w:rsidR="00705885" w:rsidRPr="00EE5666">
        <w:rPr>
          <w:sz w:val="22"/>
          <w:szCs w:val="22"/>
          <w:lang w:val="pt-BR"/>
        </w:rPr>
        <w:t xml:space="preserve"> </w:t>
      </w:r>
      <w:r w:rsidRPr="00EE5666">
        <w:rPr>
          <w:sz w:val="22"/>
          <w:szCs w:val="22"/>
          <w:lang w:val="pt-BR"/>
        </w:rPr>
        <w:t xml:space="preserve">se inscrie in propunerile Planului Urbanistic General al </w:t>
      </w:r>
      <w:r w:rsidR="00FF3343" w:rsidRPr="00EE5666">
        <w:rPr>
          <w:sz w:val="22"/>
          <w:szCs w:val="22"/>
          <w:lang w:val="pt-BR"/>
        </w:rPr>
        <w:t>municipiului Bucuresti</w:t>
      </w:r>
      <w:r w:rsidRPr="00EE5666">
        <w:rPr>
          <w:sz w:val="22"/>
          <w:szCs w:val="22"/>
          <w:lang w:val="pt-BR"/>
        </w:rPr>
        <w:t xml:space="preserve">, </w:t>
      </w:r>
      <w:r w:rsidR="00FA13FE" w:rsidRPr="00EE5666">
        <w:rPr>
          <w:sz w:val="22"/>
          <w:szCs w:val="22"/>
          <w:lang w:val="pt-BR"/>
        </w:rPr>
        <w:t xml:space="preserve">, </w:t>
      </w:r>
      <w:r w:rsidRPr="00EE5666">
        <w:rPr>
          <w:sz w:val="22"/>
          <w:szCs w:val="22"/>
          <w:lang w:val="pt-BR"/>
        </w:rPr>
        <w:t xml:space="preserve">motivul pentru care a fost necesara elaborarea documentatiei urbanistice de faţă a fost stabilirea regulilor de amplasare a cladirilor pe teren si modul de realizare a accesului. </w:t>
      </w:r>
    </w:p>
    <w:p w14:paraId="6CD79223" w14:textId="77777777" w:rsidR="00D535FF" w:rsidRPr="00EE5666" w:rsidRDefault="00D535FF" w:rsidP="00D535FF">
      <w:pPr>
        <w:tabs>
          <w:tab w:val="left" w:pos="900"/>
          <w:tab w:val="left" w:pos="9900"/>
        </w:tabs>
        <w:spacing w:line="276" w:lineRule="auto"/>
        <w:ind w:firstLine="720"/>
        <w:jc w:val="both"/>
        <w:rPr>
          <w:sz w:val="22"/>
          <w:szCs w:val="22"/>
          <w:lang w:val="pt-BR"/>
        </w:rPr>
      </w:pPr>
      <w:r w:rsidRPr="00EE5666">
        <w:rPr>
          <w:sz w:val="22"/>
          <w:szCs w:val="22"/>
          <w:lang w:val="pt-BR"/>
        </w:rPr>
        <w:t>Realizarea ansamblului se poate face etapizat, conform unui program de etapizare a investitiei care se va stabili impreuna cu beneficiarul lucrarii.</w:t>
      </w:r>
    </w:p>
    <w:p w14:paraId="250E3F1A" w14:textId="77777777" w:rsidR="00D535FF" w:rsidRPr="00EE5666" w:rsidRDefault="00D535FF" w:rsidP="00D535FF">
      <w:pPr>
        <w:tabs>
          <w:tab w:val="left" w:pos="900"/>
          <w:tab w:val="left" w:pos="9900"/>
        </w:tabs>
        <w:spacing w:line="276" w:lineRule="auto"/>
        <w:ind w:firstLine="720"/>
        <w:jc w:val="both"/>
        <w:rPr>
          <w:sz w:val="22"/>
          <w:szCs w:val="22"/>
          <w:lang w:val="pt-BR"/>
        </w:rPr>
      </w:pPr>
      <w:r w:rsidRPr="00EE5666">
        <w:rPr>
          <w:sz w:val="22"/>
          <w:szCs w:val="22"/>
          <w:lang w:val="pt-BR"/>
        </w:rPr>
        <w:t>Prezenta documentatie a fost elaborata tinand seama de solicitarile beneficiarului.</w:t>
      </w:r>
    </w:p>
    <w:p w14:paraId="2E97A1FC" w14:textId="77777777" w:rsidR="00D535FF" w:rsidRPr="00EE5666" w:rsidRDefault="00D535FF" w:rsidP="00D535FF">
      <w:pPr>
        <w:tabs>
          <w:tab w:val="left" w:pos="900"/>
          <w:tab w:val="left" w:pos="9900"/>
        </w:tabs>
        <w:spacing w:line="276" w:lineRule="auto"/>
        <w:ind w:firstLine="720"/>
        <w:jc w:val="both"/>
        <w:rPr>
          <w:sz w:val="22"/>
          <w:szCs w:val="22"/>
          <w:lang w:val="pt-BR"/>
        </w:rPr>
      </w:pPr>
      <w:r w:rsidRPr="00EE5666">
        <w:rPr>
          <w:sz w:val="22"/>
          <w:szCs w:val="22"/>
          <w:lang w:val="pt-BR"/>
        </w:rPr>
        <w:t>Pentru concretizarea reglementarilor prevazute sunt necesare, in continuare, urmatoarele masuri .</w:t>
      </w:r>
    </w:p>
    <w:p w14:paraId="0A2E1CB6" w14:textId="77777777" w:rsidR="00D535FF" w:rsidRPr="00EE5666" w:rsidRDefault="00D535FF" w:rsidP="001B1306">
      <w:pPr>
        <w:numPr>
          <w:ilvl w:val="0"/>
          <w:numId w:val="10"/>
        </w:numPr>
        <w:tabs>
          <w:tab w:val="left" w:pos="900"/>
          <w:tab w:val="left" w:pos="9900"/>
        </w:tabs>
        <w:suppressAutoHyphens w:val="0"/>
        <w:spacing w:line="276" w:lineRule="auto"/>
        <w:ind w:left="0" w:firstLine="720"/>
        <w:jc w:val="both"/>
        <w:rPr>
          <w:sz w:val="22"/>
          <w:szCs w:val="22"/>
          <w:lang w:val="pt-BR"/>
        </w:rPr>
      </w:pPr>
      <w:r w:rsidRPr="00EE5666">
        <w:rPr>
          <w:sz w:val="22"/>
          <w:szCs w:val="22"/>
          <w:lang w:val="pt-BR"/>
        </w:rPr>
        <w:t>realizarea documentatiei de investitie pentru obiectivul ansamblului pe baza unui program dezvoltat ;</w:t>
      </w:r>
    </w:p>
    <w:p w14:paraId="261035A1" w14:textId="77777777" w:rsidR="00D535FF" w:rsidRPr="00EE5666" w:rsidRDefault="00D535FF" w:rsidP="001B1306">
      <w:pPr>
        <w:numPr>
          <w:ilvl w:val="0"/>
          <w:numId w:val="10"/>
        </w:numPr>
        <w:tabs>
          <w:tab w:val="left" w:pos="900"/>
          <w:tab w:val="left" w:pos="9900"/>
        </w:tabs>
        <w:suppressAutoHyphens w:val="0"/>
        <w:spacing w:line="276" w:lineRule="auto"/>
        <w:ind w:left="0" w:firstLine="720"/>
        <w:jc w:val="both"/>
        <w:rPr>
          <w:sz w:val="22"/>
          <w:szCs w:val="22"/>
          <w:lang w:val="pt-BR"/>
        </w:rPr>
      </w:pPr>
      <w:r w:rsidRPr="00EE5666">
        <w:rPr>
          <w:sz w:val="22"/>
          <w:szCs w:val="22"/>
          <w:lang w:val="pt-BR"/>
        </w:rPr>
        <w:t>autorizarea executarii in zona a constructiilor inscrise conditiilor de functionalitate prevazute ;</w:t>
      </w:r>
    </w:p>
    <w:p w14:paraId="56E62E37" w14:textId="4B0C9CA4" w:rsidR="00D535FF" w:rsidRDefault="00D535FF" w:rsidP="001B1306">
      <w:pPr>
        <w:numPr>
          <w:ilvl w:val="0"/>
          <w:numId w:val="10"/>
        </w:numPr>
        <w:tabs>
          <w:tab w:val="left" w:pos="900"/>
          <w:tab w:val="left" w:pos="9900"/>
        </w:tabs>
        <w:suppressAutoHyphens w:val="0"/>
        <w:spacing w:line="276" w:lineRule="auto"/>
        <w:ind w:left="0" w:firstLine="720"/>
        <w:jc w:val="both"/>
        <w:rPr>
          <w:sz w:val="22"/>
          <w:szCs w:val="22"/>
          <w:lang w:val="pt-BR"/>
        </w:rPr>
      </w:pPr>
      <w:r w:rsidRPr="00EE5666">
        <w:rPr>
          <w:sz w:val="22"/>
          <w:szCs w:val="22"/>
          <w:lang w:val="pt-BR"/>
        </w:rPr>
        <w:t>respingerea unor solicitari de construire in zona, neconforme cu prevederile prezentului PUD.</w:t>
      </w:r>
    </w:p>
    <w:p w14:paraId="5787CDD2" w14:textId="4EBBCD28" w:rsidR="000E4A27" w:rsidRDefault="000E4A27" w:rsidP="004A485F">
      <w:pPr>
        <w:tabs>
          <w:tab w:val="left" w:pos="900"/>
          <w:tab w:val="left" w:pos="9900"/>
        </w:tabs>
        <w:suppressAutoHyphens w:val="0"/>
        <w:spacing w:line="276" w:lineRule="auto"/>
        <w:rPr>
          <w:b/>
          <w:sz w:val="22"/>
          <w:szCs w:val="22"/>
          <w:lang w:val="fr-FR"/>
        </w:rPr>
      </w:pPr>
    </w:p>
    <w:p w14:paraId="15BA48E8" w14:textId="630321C3" w:rsidR="008E57C2" w:rsidRDefault="008E57C2" w:rsidP="004A485F">
      <w:pPr>
        <w:tabs>
          <w:tab w:val="left" w:pos="900"/>
          <w:tab w:val="left" w:pos="9900"/>
        </w:tabs>
        <w:suppressAutoHyphens w:val="0"/>
        <w:spacing w:line="276" w:lineRule="auto"/>
        <w:rPr>
          <w:b/>
          <w:sz w:val="22"/>
          <w:szCs w:val="22"/>
          <w:lang w:val="fr-FR"/>
        </w:rPr>
      </w:pPr>
    </w:p>
    <w:p w14:paraId="0A3310F5" w14:textId="77777777" w:rsidR="008E57C2" w:rsidRDefault="008E57C2" w:rsidP="004A485F">
      <w:pPr>
        <w:tabs>
          <w:tab w:val="left" w:pos="900"/>
          <w:tab w:val="left" w:pos="9900"/>
        </w:tabs>
        <w:suppressAutoHyphens w:val="0"/>
        <w:spacing w:line="276" w:lineRule="auto"/>
        <w:rPr>
          <w:b/>
          <w:sz w:val="22"/>
          <w:szCs w:val="22"/>
          <w:lang w:val="fr-FR"/>
        </w:rPr>
      </w:pPr>
    </w:p>
    <w:p w14:paraId="36862B93" w14:textId="220D0975" w:rsidR="00FD3404" w:rsidRDefault="00FD3404" w:rsidP="004A485F">
      <w:pPr>
        <w:tabs>
          <w:tab w:val="left" w:pos="900"/>
          <w:tab w:val="left" w:pos="9900"/>
        </w:tabs>
        <w:suppressAutoHyphens w:val="0"/>
        <w:spacing w:line="276" w:lineRule="auto"/>
        <w:rPr>
          <w:b/>
          <w:sz w:val="22"/>
          <w:szCs w:val="22"/>
          <w:lang w:val="fr-FR"/>
        </w:rPr>
      </w:pPr>
    </w:p>
    <w:p w14:paraId="693080D4" w14:textId="77777777" w:rsidR="00FD3404" w:rsidRPr="00EE5666" w:rsidRDefault="00FD3404" w:rsidP="004A485F">
      <w:pPr>
        <w:tabs>
          <w:tab w:val="left" w:pos="900"/>
          <w:tab w:val="left" w:pos="9900"/>
        </w:tabs>
        <w:suppressAutoHyphens w:val="0"/>
        <w:spacing w:line="276" w:lineRule="auto"/>
        <w:rPr>
          <w:b/>
          <w:sz w:val="22"/>
          <w:szCs w:val="22"/>
          <w:lang w:val="fr-FR"/>
        </w:rPr>
      </w:pPr>
    </w:p>
    <w:p w14:paraId="0FEFC2F7" w14:textId="77777777" w:rsidR="00E07569" w:rsidRPr="00EE5666" w:rsidRDefault="00E07569" w:rsidP="007A77D0">
      <w:pPr>
        <w:tabs>
          <w:tab w:val="left" w:pos="900"/>
          <w:tab w:val="left" w:pos="9900"/>
        </w:tabs>
        <w:suppressAutoHyphens w:val="0"/>
        <w:spacing w:line="360" w:lineRule="auto"/>
        <w:ind w:left="1440"/>
        <w:jc w:val="right"/>
        <w:rPr>
          <w:b/>
          <w:sz w:val="22"/>
          <w:szCs w:val="22"/>
          <w:lang w:val="fr-FR"/>
        </w:rPr>
      </w:pPr>
      <w:r w:rsidRPr="00EE5666">
        <w:rPr>
          <w:b/>
          <w:sz w:val="22"/>
          <w:szCs w:val="22"/>
          <w:lang w:val="fr-FR"/>
        </w:rPr>
        <w:t>INTOCMIT,</w:t>
      </w:r>
    </w:p>
    <w:p w14:paraId="054A9249" w14:textId="31B75856" w:rsidR="0063060D" w:rsidRPr="00EE5666" w:rsidRDefault="00837E73" w:rsidP="0063060D">
      <w:pPr>
        <w:tabs>
          <w:tab w:val="left" w:pos="1440"/>
        </w:tabs>
        <w:spacing w:line="360" w:lineRule="auto"/>
        <w:ind w:left="720"/>
        <w:jc w:val="right"/>
        <w:rPr>
          <w:b/>
          <w:sz w:val="22"/>
          <w:szCs w:val="22"/>
          <w:lang w:val="fr-FR"/>
        </w:rPr>
      </w:pPr>
      <w:r w:rsidRPr="00EE5666">
        <w:rPr>
          <w:b/>
          <w:sz w:val="22"/>
          <w:szCs w:val="22"/>
          <w:lang w:val="fr-FR"/>
        </w:rPr>
        <w:t xml:space="preserve">             </w:t>
      </w:r>
      <w:proofErr w:type="spellStart"/>
      <w:r w:rsidR="0063060D">
        <w:rPr>
          <w:b/>
          <w:sz w:val="22"/>
          <w:szCs w:val="22"/>
          <w:lang w:val="fr-FR"/>
        </w:rPr>
        <w:t>Urb</w:t>
      </w:r>
      <w:proofErr w:type="spellEnd"/>
      <w:r w:rsidR="0063060D">
        <w:rPr>
          <w:b/>
          <w:sz w:val="22"/>
          <w:szCs w:val="22"/>
          <w:lang w:val="fr-FR"/>
        </w:rPr>
        <w:t xml:space="preserve">. </w:t>
      </w:r>
      <w:proofErr w:type="spellStart"/>
      <w:r w:rsidR="0063060D">
        <w:rPr>
          <w:b/>
          <w:sz w:val="22"/>
          <w:szCs w:val="22"/>
          <w:lang w:val="fr-FR"/>
        </w:rPr>
        <w:t>Ioana</w:t>
      </w:r>
      <w:proofErr w:type="spellEnd"/>
      <w:r w:rsidR="0063060D">
        <w:rPr>
          <w:b/>
          <w:sz w:val="22"/>
          <w:szCs w:val="22"/>
          <w:lang w:val="fr-FR"/>
        </w:rPr>
        <w:t xml:space="preserve">-Ramona </w:t>
      </w:r>
      <w:proofErr w:type="spellStart"/>
      <w:r w:rsidR="0063060D">
        <w:rPr>
          <w:b/>
          <w:sz w:val="22"/>
          <w:szCs w:val="22"/>
          <w:lang w:val="fr-FR"/>
        </w:rPr>
        <w:t>Zanfir</w:t>
      </w:r>
      <w:proofErr w:type="spellEnd"/>
    </w:p>
    <w:p w14:paraId="20B650B4" w14:textId="1E667B70" w:rsidR="000E4A27" w:rsidRDefault="000E4A27" w:rsidP="007A77D0">
      <w:pPr>
        <w:tabs>
          <w:tab w:val="left" w:pos="900"/>
          <w:tab w:val="left" w:pos="9900"/>
        </w:tabs>
        <w:suppressAutoHyphens w:val="0"/>
        <w:spacing w:line="360" w:lineRule="auto"/>
        <w:ind w:left="1440"/>
        <w:jc w:val="right"/>
        <w:rPr>
          <w:b/>
          <w:sz w:val="22"/>
          <w:szCs w:val="22"/>
          <w:lang w:val="fr-FR"/>
        </w:rPr>
      </w:pPr>
      <w:r w:rsidRPr="00EE5666">
        <w:rPr>
          <w:b/>
          <w:sz w:val="22"/>
          <w:szCs w:val="22"/>
          <w:lang w:val="fr-FR"/>
        </w:rPr>
        <w:t>VERIFICAT,</w:t>
      </w:r>
    </w:p>
    <w:p w14:paraId="5C9A36C7" w14:textId="4BF05253" w:rsidR="0063060D" w:rsidRPr="00EE5666" w:rsidRDefault="0063060D" w:rsidP="007A77D0">
      <w:pPr>
        <w:tabs>
          <w:tab w:val="left" w:pos="900"/>
          <w:tab w:val="left" w:pos="9900"/>
        </w:tabs>
        <w:suppressAutoHyphens w:val="0"/>
        <w:spacing w:line="360" w:lineRule="auto"/>
        <w:ind w:left="1440"/>
        <w:jc w:val="right"/>
        <w:rPr>
          <w:b/>
          <w:sz w:val="22"/>
          <w:szCs w:val="22"/>
          <w:lang w:val="fr-FR"/>
        </w:rPr>
      </w:pPr>
      <w:proofErr w:type="spellStart"/>
      <w:r>
        <w:rPr>
          <w:b/>
          <w:sz w:val="22"/>
          <w:szCs w:val="22"/>
          <w:lang w:val="fr-FR"/>
        </w:rPr>
        <w:t>Arh</w:t>
      </w:r>
      <w:proofErr w:type="spellEnd"/>
      <w:r>
        <w:rPr>
          <w:b/>
          <w:sz w:val="22"/>
          <w:szCs w:val="22"/>
          <w:lang w:val="fr-FR"/>
        </w:rPr>
        <w:t xml:space="preserve">. Alexandra </w:t>
      </w:r>
      <w:proofErr w:type="spellStart"/>
      <w:r>
        <w:rPr>
          <w:b/>
          <w:sz w:val="22"/>
          <w:szCs w:val="22"/>
          <w:lang w:val="fr-FR"/>
        </w:rPr>
        <w:t>Fagaraseanu</w:t>
      </w:r>
      <w:proofErr w:type="spellEnd"/>
    </w:p>
    <w:p w14:paraId="0D42D526" w14:textId="434EC25D" w:rsidR="00AC60CD" w:rsidRDefault="000E4A27" w:rsidP="007A77D0">
      <w:pPr>
        <w:tabs>
          <w:tab w:val="left" w:pos="1440"/>
        </w:tabs>
        <w:spacing w:line="360" w:lineRule="auto"/>
        <w:ind w:left="720"/>
        <w:jc w:val="right"/>
        <w:rPr>
          <w:b/>
          <w:sz w:val="22"/>
          <w:szCs w:val="22"/>
          <w:lang w:val="fr-FR"/>
        </w:rPr>
      </w:pPr>
      <w:r w:rsidRPr="00EE5666">
        <w:rPr>
          <w:b/>
          <w:sz w:val="22"/>
          <w:szCs w:val="22"/>
          <w:lang w:val="fr-FR"/>
        </w:rPr>
        <w:t xml:space="preserve">              </w:t>
      </w:r>
      <w:proofErr w:type="spellStart"/>
      <w:proofErr w:type="gramStart"/>
      <w:r w:rsidR="00B61426" w:rsidRPr="00EE5666">
        <w:rPr>
          <w:b/>
          <w:sz w:val="22"/>
          <w:szCs w:val="22"/>
          <w:lang w:val="fr-FR"/>
        </w:rPr>
        <w:t>Arh.</w:t>
      </w:r>
      <w:r w:rsidRPr="00EE5666">
        <w:rPr>
          <w:b/>
          <w:sz w:val="22"/>
          <w:szCs w:val="22"/>
          <w:lang w:val="fr-FR"/>
        </w:rPr>
        <w:t>Urb.</w:t>
      </w:r>
      <w:r w:rsidR="00B61426" w:rsidRPr="00EE5666">
        <w:rPr>
          <w:b/>
          <w:sz w:val="22"/>
          <w:szCs w:val="22"/>
          <w:lang w:val="fr-FR"/>
        </w:rPr>
        <w:t>Aurelia</w:t>
      </w:r>
      <w:proofErr w:type="spellEnd"/>
      <w:proofErr w:type="gramEnd"/>
      <w:r w:rsidR="00B61426" w:rsidRPr="00EE5666">
        <w:rPr>
          <w:b/>
          <w:sz w:val="22"/>
          <w:szCs w:val="22"/>
          <w:lang w:val="fr-FR"/>
        </w:rPr>
        <w:t xml:space="preserve"> </w:t>
      </w:r>
      <w:proofErr w:type="spellStart"/>
      <w:r w:rsidR="00B61426" w:rsidRPr="00EE5666">
        <w:rPr>
          <w:b/>
          <w:sz w:val="22"/>
          <w:szCs w:val="22"/>
          <w:lang w:val="fr-FR"/>
        </w:rPr>
        <w:t>Huluba</w:t>
      </w:r>
      <w:proofErr w:type="spellEnd"/>
    </w:p>
    <w:p w14:paraId="3F833DEE" w14:textId="77777777" w:rsidR="0063060D" w:rsidRPr="00EE5666" w:rsidRDefault="0063060D" w:rsidP="007A77D0">
      <w:pPr>
        <w:tabs>
          <w:tab w:val="left" w:pos="1440"/>
        </w:tabs>
        <w:spacing w:line="360" w:lineRule="auto"/>
        <w:ind w:left="720"/>
        <w:jc w:val="right"/>
        <w:rPr>
          <w:b/>
          <w:sz w:val="22"/>
          <w:szCs w:val="22"/>
          <w:lang w:val="fr-FR"/>
        </w:rPr>
      </w:pPr>
    </w:p>
    <w:sectPr w:rsidR="0063060D" w:rsidRPr="00EE5666" w:rsidSect="0072331F">
      <w:headerReference w:type="default" r:id="rId10"/>
      <w:footerReference w:type="default" r:id="rId11"/>
      <w:footnotePr>
        <w:pos w:val="beneathText"/>
      </w:footnotePr>
      <w:pgSz w:w="12240" w:h="15840"/>
      <w:pgMar w:top="1440" w:right="90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5AEA0" w14:textId="77777777" w:rsidR="001A0B0F" w:rsidRDefault="001A0B0F">
      <w:r>
        <w:separator/>
      </w:r>
    </w:p>
  </w:endnote>
  <w:endnote w:type="continuationSeparator" w:id="0">
    <w:p w14:paraId="52D28E72" w14:textId="77777777" w:rsidR="001A0B0F" w:rsidRDefault="001A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urich Cn BT">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E04BB" w14:textId="615E5CF9" w:rsidR="001A0B0F" w:rsidRPr="00E5754A" w:rsidRDefault="001A0B0F" w:rsidP="00F3106D">
    <w:pPr>
      <w:pStyle w:val="Footer"/>
      <w:ind w:right="360"/>
      <w:rPr>
        <w:b/>
        <w:color w:val="404040"/>
        <w:spacing w:val="24"/>
        <w:szCs w:val="28"/>
        <w:u w:val="single"/>
      </w:rPr>
    </w:pPr>
    <w:r>
      <w:rPr>
        <w:noProof/>
        <w:lang w:val="en-US" w:eastAsia="en-US"/>
      </w:rPr>
      <mc:AlternateContent>
        <mc:Choice Requires="wps">
          <w:drawing>
            <wp:anchor distT="0" distB="0" distL="114300" distR="114300" simplePos="0" relativeHeight="251658752" behindDoc="0" locked="0" layoutInCell="0" allowOverlap="1" wp14:anchorId="0853FB9C" wp14:editId="77F732A2">
              <wp:simplePos x="0" y="0"/>
              <wp:positionH relativeFrom="page">
                <wp:posOffset>6953885</wp:posOffset>
              </wp:positionH>
              <wp:positionV relativeFrom="page">
                <wp:posOffset>7534275</wp:posOffset>
              </wp:positionV>
              <wp:extent cx="361315" cy="2183130"/>
              <wp:effectExtent l="635"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7E8D6" w14:textId="2EEC79FD" w:rsidR="001A0B0F" w:rsidRPr="002A3F6A" w:rsidRDefault="001A0B0F">
                          <w:pPr>
                            <w:pStyle w:val="Footer"/>
                            <w:rPr>
                              <w:rFonts w:ascii="Cambria" w:hAnsi="Cambria"/>
                              <w:sz w:val="44"/>
                              <w:szCs w:val="44"/>
                            </w:rPr>
                          </w:pPr>
                          <w:r w:rsidRPr="000B23C8">
                            <w:rPr>
                              <w:rFonts w:ascii="Cambria" w:hAnsi="Cambria"/>
                              <w:sz w:val="16"/>
                              <w:szCs w:val="16"/>
                            </w:rPr>
                            <w:t>Pagina</w:t>
                          </w:r>
                          <w:r w:rsidRPr="000B23C8">
                            <w:rPr>
                              <w:sz w:val="24"/>
                              <w:szCs w:val="24"/>
                            </w:rPr>
                            <w:fldChar w:fldCharType="begin"/>
                          </w:r>
                          <w:r w:rsidRPr="000B23C8">
                            <w:rPr>
                              <w:sz w:val="24"/>
                              <w:szCs w:val="24"/>
                            </w:rPr>
                            <w:instrText xml:space="preserve"> PAGE    \* MERGEFORMAT </w:instrText>
                          </w:r>
                          <w:r w:rsidRPr="000B23C8">
                            <w:rPr>
                              <w:sz w:val="24"/>
                              <w:szCs w:val="24"/>
                            </w:rPr>
                            <w:fldChar w:fldCharType="separate"/>
                          </w:r>
                          <w:r w:rsidR="009427F4" w:rsidRPr="009427F4">
                            <w:rPr>
                              <w:rFonts w:ascii="Cambria" w:hAnsi="Cambria"/>
                              <w:noProof/>
                              <w:sz w:val="24"/>
                              <w:szCs w:val="24"/>
                            </w:rPr>
                            <w:t>12</w:t>
                          </w:r>
                          <w:r w:rsidRPr="000B23C8">
                            <w:rPr>
                              <w:sz w:val="24"/>
                              <w:szCs w:val="2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853FB9C" id="Rectangle 16" o:spid="_x0000_s1028" style="position:absolute;margin-left:547.55pt;margin-top:593.25pt;width:28.45pt;height:17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" o:allowincell="f" filled="f" stroked="f">
              <v:textbox style="layout-flow:vertical;mso-layout-flow-alt:bottom-to-top;mso-fit-shape-to-text:t">
                <w:txbxContent>
                  <w:p w14:paraId="1327E8D6" w14:textId="2EEC79FD" w:rsidR="001A0B0F" w:rsidRPr="002A3F6A" w:rsidRDefault="001A0B0F">
                    <w:pPr>
                      <w:pStyle w:val="Footer"/>
                      <w:rPr>
                        <w:rFonts w:ascii="Cambria" w:hAnsi="Cambria"/>
                        <w:sz w:val="44"/>
                        <w:szCs w:val="44"/>
                      </w:rPr>
                    </w:pPr>
                    <w:r w:rsidRPr="000B23C8">
                      <w:rPr>
                        <w:rFonts w:ascii="Cambria" w:hAnsi="Cambria"/>
                        <w:sz w:val="16"/>
                        <w:szCs w:val="16"/>
                      </w:rPr>
                      <w:t>Pagina</w:t>
                    </w:r>
                    <w:r w:rsidRPr="000B23C8">
                      <w:rPr>
                        <w:sz w:val="24"/>
                        <w:szCs w:val="24"/>
                      </w:rPr>
                      <w:fldChar w:fldCharType="begin"/>
                    </w:r>
                    <w:r w:rsidRPr="000B23C8">
                      <w:rPr>
                        <w:sz w:val="24"/>
                        <w:szCs w:val="24"/>
                      </w:rPr>
                      <w:instrText xml:space="preserve"> PAGE    \* MERGEFORMAT </w:instrText>
                    </w:r>
                    <w:r w:rsidRPr="000B23C8">
                      <w:rPr>
                        <w:sz w:val="24"/>
                        <w:szCs w:val="24"/>
                      </w:rPr>
                      <w:fldChar w:fldCharType="separate"/>
                    </w:r>
                    <w:r w:rsidR="009427F4" w:rsidRPr="009427F4">
                      <w:rPr>
                        <w:rFonts w:ascii="Cambria" w:hAnsi="Cambria"/>
                        <w:noProof/>
                        <w:sz w:val="24"/>
                        <w:szCs w:val="24"/>
                      </w:rPr>
                      <w:t>12</w:t>
                    </w:r>
                    <w:r w:rsidRPr="000B23C8">
                      <w:rPr>
                        <w:sz w:val="24"/>
                        <w:szCs w:val="24"/>
                      </w:rPr>
                      <w:fldChar w:fldCharType="end"/>
                    </w:r>
                  </w:p>
                </w:txbxContent>
              </v:textbox>
              <w10:wrap anchorx="page" anchory="page"/>
            </v:rect>
          </w:pict>
        </mc:Fallback>
      </mc:AlternateContent>
    </w:r>
    <w:r>
      <w:rPr>
        <w:b/>
        <w:noProof/>
        <w:u w:val="single"/>
        <w:lang w:val="en-US" w:eastAsia="en-US"/>
      </w:rPr>
      <mc:AlternateContent>
        <mc:Choice Requires="wps">
          <w:drawing>
            <wp:anchor distT="0" distB="0" distL="114300" distR="114300" simplePos="0" relativeHeight="251656704" behindDoc="0" locked="0" layoutInCell="1" allowOverlap="1" wp14:anchorId="18E84AF1" wp14:editId="333D5C1F">
              <wp:simplePos x="0" y="0"/>
              <wp:positionH relativeFrom="column">
                <wp:posOffset>-252730</wp:posOffset>
              </wp:positionH>
              <wp:positionV relativeFrom="paragraph">
                <wp:posOffset>106680</wp:posOffset>
              </wp:positionV>
              <wp:extent cx="6754495" cy="0"/>
              <wp:effectExtent l="23495" t="17780" r="22860" b="203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4495" cy="0"/>
                      </a:xfrm>
                      <a:prstGeom prst="straightConnector1">
                        <a:avLst/>
                      </a:prstGeom>
                      <a:noFill/>
                      <a:ln w="317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E4550A" id="_x0000_t32" coordsize="21600,21600" o:spt="32" o:oned="t" path="m,l21600,21600e" filled="f">
              <v:path arrowok="t" fillok="f" o:connecttype="none"/>
              <o:lock v:ext="edit" shapetype="t"/>
            </v:shapetype>
            <v:shape id="AutoShape 9" o:spid="_x0000_s1026" type="#_x0000_t32" style="position:absolute;margin-left:-19.9pt;margin-top:8.4pt;width:531.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" strokecolor="#9bbb59" strokeweight="2.5pt">
              <v:shadow color="#868686"/>
            </v:shape>
          </w:pict>
        </mc:Fallback>
      </mc:AlternateContent>
    </w:r>
  </w:p>
  <w:p w14:paraId="4C8827A4" w14:textId="3D21BB09" w:rsidR="001A0B0F" w:rsidRPr="00E5754A" w:rsidRDefault="001A0B0F" w:rsidP="00E5754A">
    <w:pPr>
      <w:pStyle w:val="Footer"/>
      <w:ind w:right="360"/>
      <w:rPr>
        <w:b/>
        <w:u w:val="single"/>
        <w:lang w:val="it-IT"/>
      </w:rPr>
    </w:pPr>
    <w:r w:rsidRPr="00E5754A">
      <w:rPr>
        <w:b/>
        <w:u w:val="single"/>
        <w:lang w:val="it-IT"/>
      </w:rPr>
      <w:t xml:space="preserve">S.C. </w:t>
    </w:r>
    <w:r>
      <w:rPr>
        <w:b/>
        <w:u w:val="single"/>
        <w:lang w:val="it-IT"/>
      </w:rPr>
      <w:t xml:space="preserve">AVANGARDE STUDIO AURA </w:t>
    </w:r>
    <w:r w:rsidRPr="00E5754A">
      <w:rPr>
        <w:b/>
        <w:u w:val="single"/>
        <w:lang w:val="it-IT"/>
      </w:rPr>
      <w:t>S.R.L.</w:t>
    </w:r>
  </w:p>
  <w:p w14:paraId="1E6590C7" w14:textId="44B4A99B" w:rsidR="001A0B0F" w:rsidRDefault="001A0B0F" w:rsidP="00E5754A">
    <w:pPr>
      <w:pStyle w:val="Footer"/>
      <w:ind w:right="360"/>
      <w:rPr>
        <w:lang w:val="it-IT"/>
      </w:rPr>
    </w:pPr>
    <w:r>
      <w:rPr>
        <w:lang w:val="it-IT"/>
      </w:rPr>
      <w:t xml:space="preserve">Calea Dudesti, nr. 188, bl. C, et. 7, ap. 60, Sector 3, Bucuresti                                              </w:t>
    </w:r>
    <w:r w:rsidRPr="00E5754A">
      <w:rPr>
        <w:lang w:val="it-IT"/>
      </w:rPr>
      <w:t xml:space="preserve">Tel : 021.642.72.00 </w:t>
    </w:r>
  </w:p>
  <w:p w14:paraId="396FDFBC" w14:textId="46790230" w:rsidR="001A0B0F" w:rsidRPr="00663A2F" w:rsidRDefault="001A0B0F" w:rsidP="00E5754A">
    <w:pPr>
      <w:pStyle w:val="Footer"/>
      <w:ind w:right="360"/>
      <w:rPr>
        <w:lang w:val="it-IT"/>
      </w:rPr>
    </w:pPr>
    <w:r w:rsidRPr="00E5754A">
      <w:rPr>
        <w:lang w:val="it-IT"/>
      </w:rPr>
      <w:t>J</w:t>
    </w:r>
    <w:r>
      <w:rPr>
        <w:lang w:val="it-IT"/>
      </w:rPr>
      <w:t>40/12871/27.09.2019, CUI 41694147</w:t>
    </w:r>
    <w:r w:rsidRPr="00E5754A">
      <w:rPr>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7EBD6" w14:textId="77777777" w:rsidR="001A0B0F" w:rsidRDefault="001A0B0F">
      <w:r>
        <w:separator/>
      </w:r>
    </w:p>
  </w:footnote>
  <w:footnote w:type="continuationSeparator" w:id="0">
    <w:p w14:paraId="786C02D0" w14:textId="77777777" w:rsidR="001A0B0F" w:rsidRDefault="001A0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B5DD" w14:textId="2134FD5F" w:rsidR="001A0B0F" w:rsidRPr="007B1BCD" w:rsidRDefault="001A0B0F" w:rsidP="00E5754A">
    <w:pPr>
      <w:pStyle w:val="Header"/>
      <w:ind w:left="6390"/>
      <w:jc w:val="right"/>
      <w:rPr>
        <w:b/>
      </w:rPr>
    </w:pPr>
    <w:r w:rsidRPr="007B1BCD">
      <w:rPr>
        <w:b/>
      </w:rPr>
      <w:t xml:space="preserve">PROIECT NR. </w:t>
    </w:r>
    <w:r>
      <w:rPr>
        <w:b/>
      </w:rPr>
      <w:t>37/2022</w:t>
    </w:r>
  </w:p>
  <w:p w14:paraId="71BBD632" w14:textId="0A31A763" w:rsidR="001A0B0F" w:rsidRPr="007B1BCD" w:rsidRDefault="001A0B0F" w:rsidP="00C22515">
    <w:pPr>
      <w:pStyle w:val="Header"/>
      <w:tabs>
        <w:tab w:val="clear" w:pos="4320"/>
        <w:tab w:val="clear" w:pos="8640"/>
        <w:tab w:val="center" w:pos="2880"/>
        <w:tab w:val="right" w:pos="2970"/>
      </w:tabs>
      <w:ind w:left="2880"/>
      <w:jc w:val="right"/>
      <w:rPr>
        <w:b/>
      </w:rPr>
    </w:pPr>
    <w:r>
      <w:rPr>
        <w:b/>
        <w:noProof/>
        <w:lang w:val="en-US" w:eastAsia="en-US"/>
      </w:rPr>
      <mc:AlternateContent>
        <mc:Choice Requires="wps">
          <w:drawing>
            <wp:anchor distT="0" distB="0" distL="114300" distR="114300" simplePos="0" relativeHeight="251657728" behindDoc="0" locked="0" layoutInCell="1" allowOverlap="1" wp14:anchorId="7862FB6A" wp14:editId="299BD62F">
              <wp:simplePos x="0" y="0"/>
              <wp:positionH relativeFrom="column">
                <wp:posOffset>-382270</wp:posOffset>
              </wp:positionH>
              <wp:positionV relativeFrom="paragraph">
                <wp:posOffset>146050</wp:posOffset>
              </wp:positionV>
              <wp:extent cx="6884035" cy="12700"/>
              <wp:effectExtent l="17780" t="15875" r="2286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035" cy="12700"/>
                      </a:xfrm>
                      <a:prstGeom prst="line">
                        <a:avLst/>
                      </a:prstGeom>
                      <a:noFill/>
                      <a:ln w="317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3F5F55"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11.5pt" to="511.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" strokecolor="#9bbb59" strokeweight="2.5pt">
              <v:shadow color="#868686"/>
            </v:line>
          </w:pict>
        </mc:Fallback>
      </mc:AlternateContent>
    </w:r>
    <w:r>
      <w:rPr>
        <w:b/>
      </w:rPr>
      <w:t>BUCURESTI, Sector 4, Calea Serban Voda nr. 104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1"/>
      <w:numFmt w:val="bullet"/>
      <w:lvlText w:val=""/>
      <w:lvlJc w:val="left"/>
      <w:pPr>
        <w:tabs>
          <w:tab w:val="num" w:pos="1070"/>
        </w:tabs>
        <w:ind w:left="1070" w:hanging="360"/>
      </w:pPr>
      <w:rPr>
        <w:rFonts w:ascii="Symbol" w:hAnsi="Symbol" w:cs="OpenSymbol"/>
      </w:rPr>
    </w:lvl>
  </w:abstractNum>
  <w:abstractNum w:abstractNumId="3" w15:restartNumberingAfterBreak="0">
    <w:nsid w:val="062036E8"/>
    <w:multiLevelType w:val="hybridMultilevel"/>
    <w:tmpl w:val="0E74E9A6"/>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2B2E3A"/>
    <w:multiLevelType w:val="hybridMultilevel"/>
    <w:tmpl w:val="D22A235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0842D50"/>
    <w:multiLevelType w:val="hybridMultilevel"/>
    <w:tmpl w:val="0890E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20C83"/>
    <w:multiLevelType w:val="hybridMultilevel"/>
    <w:tmpl w:val="7748782A"/>
    <w:lvl w:ilvl="0" w:tplc="04090017">
      <w:start w:val="1"/>
      <w:numFmt w:val="lowerLetter"/>
      <w:lvlText w:val="%1)"/>
      <w:lvlJc w:val="left"/>
      <w:pPr>
        <w:tabs>
          <w:tab w:val="num" w:pos="720"/>
        </w:tabs>
        <w:ind w:left="720" w:hanging="360"/>
      </w:pPr>
      <w:rPr>
        <w:rFonts w:hint="default"/>
      </w:rPr>
    </w:lvl>
    <w:lvl w:ilvl="1" w:tplc="1A62A41E">
      <w:start w:val="1"/>
      <w:numFmt w:val="bullet"/>
      <w:lvlText w:val="-"/>
      <w:lvlJc w:val="left"/>
      <w:pPr>
        <w:tabs>
          <w:tab w:val="num" w:pos="1980"/>
        </w:tabs>
        <w:ind w:left="1980" w:hanging="360"/>
      </w:pPr>
      <w:rPr>
        <w:rFonts w:ascii="Arial Narrow" w:eastAsia="Times New Roman" w:hAnsi="Arial Narrow"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2D31BA"/>
    <w:multiLevelType w:val="hybridMultilevel"/>
    <w:tmpl w:val="B7C45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5D5E93"/>
    <w:multiLevelType w:val="hybridMultilevel"/>
    <w:tmpl w:val="1478BE68"/>
    <w:lvl w:ilvl="0" w:tplc="B378A50C">
      <w:numFmt w:val="bullet"/>
      <w:lvlText w:val="-"/>
      <w:lvlJc w:val="left"/>
      <w:pPr>
        <w:tabs>
          <w:tab w:val="num" w:pos="825"/>
        </w:tabs>
        <w:ind w:left="825" w:hanging="46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9B0F5A"/>
    <w:multiLevelType w:val="hybridMultilevel"/>
    <w:tmpl w:val="BEDEF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618F0"/>
    <w:multiLevelType w:val="multilevel"/>
    <w:tmpl w:val="A83A2FB2"/>
    <w:lvl w:ilvl="0">
      <w:start w:val="1"/>
      <w:numFmt w:val="decimal"/>
      <w:lvlText w:val="%1."/>
      <w:lvlJc w:val="left"/>
      <w:pPr>
        <w:ind w:left="390" w:hanging="39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520" w:hanging="2160"/>
      </w:pPr>
      <w:rPr>
        <w:rFonts w:hint="default"/>
      </w:rPr>
    </w:lvl>
  </w:abstractNum>
  <w:abstractNum w:abstractNumId="11" w15:restartNumberingAfterBreak="0">
    <w:nsid w:val="3EB90DFF"/>
    <w:multiLevelType w:val="hybridMultilevel"/>
    <w:tmpl w:val="53D482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8540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C519FD"/>
    <w:multiLevelType w:val="hybridMultilevel"/>
    <w:tmpl w:val="D3060758"/>
    <w:lvl w:ilvl="0" w:tplc="04090001">
      <w:start w:val="1"/>
      <w:numFmt w:val="bullet"/>
      <w:lvlText w:val=""/>
      <w:lvlJc w:val="left"/>
      <w:pPr>
        <w:tabs>
          <w:tab w:val="num" w:pos="1260"/>
        </w:tabs>
        <w:ind w:left="1260" w:hanging="360"/>
      </w:pPr>
      <w:rPr>
        <w:rFonts w:ascii="Symbol" w:hAnsi="Symbol" w:hint="default"/>
      </w:rPr>
    </w:lvl>
    <w:lvl w:ilvl="1" w:tplc="1A62A41E">
      <w:start w:val="1"/>
      <w:numFmt w:val="bullet"/>
      <w:lvlText w:val="-"/>
      <w:lvlJc w:val="left"/>
      <w:pPr>
        <w:tabs>
          <w:tab w:val="num" w:pos="1800"/>
        </w:tabs>
        <w:ind w:left="1800" w:hanging="360"/>
      </w:pPr>
      <w:rPr>
        <w:rFonts w:ascii="Arial Narrow" w:eastAsia="Times New Roman" w:hAnsi="Arial Narrow" w:cs="Times New Roman"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DB722C1"/>
    <w:multiLevelType w:val="hybridMultilevel"/>
    <w:tmpl w:val="5EEE4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3B61F0"/>
    <w:multiLevelType w:val="hybridMultilevel"/>
    <w:tmpl w:val="3048A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3D0E00"/>
    <w:multiLevelType w:val="hybridMultilevel"/>
    <w:tmpl w:val="02D87E40"/>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1F53D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3F0250"/>
    <w:multiLevelType w:val="hybridMultilevel"/>
    <w:tmpl w:val="34F60D6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71308D0"/>
    <w:multiLevelType w:val="hybridMultilevel"/>
    <w:tmpl w:val="84424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C2DB4"/>
    <w:multiLevelType w:val="hybridMultilevel"/>
    <w:tmpl w:val="114E1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E10FB"/>
    <w:multiLevelType w:val="hybridMultilevel"/>
    <w:tmpl w:val="5F98E6C6"/>
    <w:lvl w:ilvl="0" w:tplc="B9187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5827B0"/>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7FCE57CF"/>
    <w:multiLevelType w:val="hybridMultilevel"/>
    <w:tmpl w:val="B90CB0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1"/>
  </w:num>
  <w:num w:numId="2">
    <w:abstractNumId w:val="13"/>
  </w:num>
  <w:num w:numId="3">
    <w:abstractNumId w:val="23"/>
  </w:num>
  <w:num w:numId="4">
    <w:abstractNumId w:val="4"/>
  </w:num>
  <w:num w:numId="5">
    <w:abstractNumId w:val="18"/>
  </w:num>
  <w:num w:numId="6">
    <w:abstractNumId w:val="11"/>
  </w:num>
  <w:num w:numId="7">
    <w:abstractNumId w:val="16"/>
  </w:num>
  <w:num w:numId="8">
    <w:abstractNumId w:val="3"/>
  </w:num>
  <w:num w:numId="9">
    <w:abstractNumId w:val="15"/>
  </w:num>
  <w:num w:numId="10">
    <w:abstractNumId w:val="19"/>
  </w:num>
  <w:num w:numId="11">
    <w:abstractNumId w:val="6"/>
  </w:num>
  <w:num w:numId="12">
    <w:abstractNumId w:val="10"/>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7"/>
  </w:num>
  <w:num w:numId="15">
    <w:abstractNumId w:val="22"/>
  </w:num>
  <w:num w:numId="16">
    <w:abstractNumId w:val="12"/>
  </w:num>
  <w:num w:numId="17">
    <w:abstractNumId w:val="14"/>
  </w:num>
  <w:num w:numId="18">
    <w:abstractNumId w:val="5"/>
  </w:num>
  <w:num w:numId="19">
    <w:abstractNumId w:val="8"/>
  </w:num>
  <w:num w:numId="20">
    <w:abstractNumId w:val="7"/>
  </w:num>
  <w:num w:numId="21">
    <w:abstractNumId w:val="20"/>
  </w:num>
  <w:num w:numId="22">
    <w:abstractNumId w:val="21"/>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3686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E4F"/>
    <w:rsid w:val="00001618"/>
    <w:rsid w:val="00010CD1"/>
    <w:rsid w:val="000114EC"/>
    <w:rsid w:val="0001204E"/>
    <w:rsid w:val="000161C3"/>
    <w:rsid w:val="00017BAB"/>
    <w:rsid w:val="0002358D"/>
    <w:rsid w:val="00023EB7"/>
    <w:rsid w:val="000251EF"/>
    <w:rsid w:val="000326F5"/>
    <w:rsid w:val="0003297E"/>
    <w:rsid w:val="000349DE"/>
    <w:rsid w:val="0003552D"/>
    <w:rsid w:val="00037C9C"/>
    <w:rsid w:val="000401DB"/>
    <w:rsid w:val="00041288"/>
    <w:rsid w:val="0004227D"/>
    <w:rsid w:val="00046EED"/>
    <w:rsid w:val="00050663"/>
    <w:rsid w:val="000603EA"/>
    <w:rsid w:val="000631D4"/>
    <w:rsid w:val="00063AE6"/>
    <w:rsid w:val="00066F82"/>
    <w:rsid w:val="0007177F"/>
    <w:rsid w:val="00072AB6"/>
    <w:rsid w:val="000735D8"/>
    <w:rsid w:val="000770F5"/>
    <w:rsid w:val="0008496E"/>
    <w:rsid w:val="0008547D"/>
    <w:rsid w:val="000862EF"/>
    <w:rsid w:val="00087222"/>
    <w:rsid w:val="00087946"/>
    <w:rsid w:val="0009549D"/>
    <w:rsid w:val="000A2524"/>
    <w:rsid w:val="000A25FF"/>
    <w:rsid w:val="000A289A"/>
    <w:rsid w:val="000A5D41"/>
    <w:rsid w:val="000B23C8"/>
    <w:rsid w:val="000B3150"/>
    <w:rsid w:val="000C006E"/>
    <w:rsid w:val="000C3D25"/>
    <w:rsid w:val="000C568F"/>
    <w:rsid w:val="000D616D"/>
    <w:rsid w:val="000E00C7"/>
    <w:rsid w:val="000E0310"/>
    <w:rsid w:val="000E0B35"/>
    <w:rsid w:val="000E1C43"/>
    <w:rsid w:val="000E2DBE"/>
    <w:rsid w:val="000E4A27"/>
    <w:rsid w:val="000E68BD"/>
    <w:rsid w:val="000F1C41"/>
    <w:rsid w:val="000F4B72"/>
    <w:rsid w:val="000F5525"/>
    <w:rsid w:val="001006B9"/>
    <w:rsid w:val="001024D5"/>
    <w:rsid w:val="00103BA9"/>
    <w:rsid w:val="001105FB"/>
    <w:rsid w:val="00120A87"/>
    <w:rsid w:val="00122441"/>
    <w:rsid w:val="00125F6F"/>
    <w:rsid w:val="001265D2"/>
    <w:rsid w:val="001307B5"/>
    <w:rsid w:val="001312F7"/>
    <w:rsid w:val="00131D25"/>
    <w:rsid w:val="001347D4"/>
    <w:rsid w:val="00136BF0"/>
    <w:rsid w:val="0014400C"/>
    <w:rsid w:val="001455B2"/>
    <w:rsid w:val="00145907"/>
    <w:rsid w:val="00152A3C"/>
    <w:rsid w:val="00154EB0"/>
    <w:rsid w:val="00154EFB"/>
    <w:rsid w:val="001572EF"/>
    <w:rsid w:val="001627ED"/>
    <w:rsid w:val="001649CC"/>
    <w:rsid w:val="00166527"/>
    <w:rsid w:val="00166805"/>
    <w:rsid w:val="001674F7"/>
    <w:rsid w:val="00172A27"/>
    <w:rsid w:val="00173063"/>
    <w:rsid w:val="00174153"/>
    <w:rsid w:val="00174777"/>
    <w:rsid w:val="00176D2B"/>
    <w:rsid w:val="00177889"/>
    <w:rsid w:val="00177D60"/>
    <w:rsid w:val="00177DE3"/>
    <w:rsid w:val="001A0B0F"/>
    <w:rsid w:val="001A1C99"/>
    <w:rsid w:val="001A1CC3"/>
    <w:rsid w:val="001A40A3"/>
    <w:rsid w:val="001B1306"/>
    <w:rsid w:val="001B2D63"/>
    <w:rsid w:val="001B4424"/>
    <w:rsid w:val="001B5A5F"/>
    <w:rsid w:val="001C0B0B"/>
    <w:rsid w:val="001C5B99"/>
    <w:rsid w:val="001C72F4"/>
    <w:rsid w:val="001D12AB"/>
    <w:rsid w:val="001D1FF1"/>
    <w:rsid w:val="001D28B2"/>
    <w:rsid w:val="001D3154"/>
    <w:rsid w:val="001D3387"/>
    <w:rsid w:val="001D512D"/>
    <w:rsid w:val="001D5D86"/>
    <w:rsid w:val="001D674A"/>
    <w:rsid w:val="001E22C7"/>
    <w:rsid w:val="001E291E"/>
    <w:rsid w:val="001E472D"/>
    <w:rsid w:val="001E6089"/>
    <w:rsid w:val="001E6E1E"/>
    <w:rsid w:val="001F2824"/>
    <w:rsid w:val="001F3BBD"/>
    <w:rsid w:val="001F4117"/>
    <w:rsid w:val="001F5D4E"/>
    <w:rsid w:val="001F78BC"/>
    <w:rsid w:val="00201384"/>
    <w:rsid w:val="00203668"/>
    <w:rsid w:val="00203B23"/>
    <w:rsid w:val="00204C12"/>
    <w:rsid w:val="0020550B"/>
    <w:rsid w:val="002143D8"/>
    <w:rsid w:val="002158DB"/>
    <w:rsid w:val="002162CC"/>
    <w:rsid w:val="00222E30"/>
    <w:rsid w:val="00233311"/>
    <w:rsid w:val="00233D31"/>
    <w:rsid w:val="002348D5"/>
    <w:rsid w:val="00240ACE"/>
    <w:rsid w:val="00243A9E"/>
    <w:rsid w:val="0025323E"/>
    <w:rsid w:val="00253E62"/>
    <w:rsid w:val="00254057"/>
    <w:rsid w:val="00254256"/>
    <w:rsid w:val="00254577"/>
    <w:rsid w:val="0025554C"/>
    <w:rsid w:val="002622F5"/>
    <w:rsid w:val="002653F5"/>
    <w:rsid w:val="002660B6"/>
    <w:rsid w:val="002665F0"/>
    <w:rsid w:val="002715AC"/>
    <w:rsid w:val="00271B58"/>
    <w:rsid w:val="002747F9"/>
    <w:rsid w:val="00276828"/>
    <w:rsid w:val="0027705B"/>
    <w:rsid w:val="00282F65"/>
    <w:rsid w:val="0028432C"/>
    <w:rsid w:val="002851B9"/>
    <w:rsid w:val="00290C49"/>
    <w:rsid w:val="00291908"/>
    <w:rsid w:val="00292F8D"/>
    <w:rsid w:val="002950EA"/>
    <w:rsid w:val="002A0716"/>
    <w:rsid w:val="002A0C23"/>
    <w:rsid w:val="002A1252"/>
    <w:rsid w:val="002A13FF"/>
    <w:rsid w:val="002A2C4E"/>
    <w:rsid w:val="002A35F0"/>
    <w:rsid w:val="002A3F6A"/>
    <w:rsid w:val="002B2A20"/>
    <w:rsid w:val="002B3A3A"/>
    <w:rsid w:val="002B45A3"/>
    <w:rsid w:val="002B6485"/>
    <w:rsid w:val="002C045B"/>
    <w:rsid w:val="002C0DB5"/>
    <w:rsid w:val="002C69EE"/>
    <w:rsid w:val="002C73C7"/>
    <w:rsid w:val="002C7C33"/>
    <w:rsid w:val="002D1228"/>
    <w:rsid w:val="002D1C40"/>
    <w:rsid w:val="002E04B3"/>
    <w:rsid w:val="002E04C3"/>
    <w:rsid w:val="002E3548"/>
    <w:rsid w:val="002E6F3D"/>
    <w:rsid w:val="002F2A1D"/>
    <w:rsid w:val="002F430B"/>
    <w:rsid w:val="00311796"/>
    <w:rsid w:val="00315238"/>
    <w:rsid w:val="003156A0"/>
    <w:rsid w:val="00316362"/>
    <w:rsid w:val="003166A2"/>
    <w:rsid w:val="0031778F"/>
    <w:rsid w:val="003216F5"/>
    <w:rsid w:val="00330DB9"/>
    <w:rsid w:val="00332406"/>
    <w:rsid w:val="003350AE"/>
    <w:rsid w:val="003400CB"/>
    <w:rsid w:val="0034115C"/>
    <w:rsid w:val="00345D5B"/>
    <w:rsid w:val="0034746D"/>
    <w:rsid w:val="00351A3B"/>
    <w:rsid w:val="003550A4"/>
    <w:rsid w:val="003571FB"/>
    <w:rsid w:val="0036079D"/>
    <w:rsid w:val="00361260"/>
    <w:rsid w:val="00366B5F"/>
    <w:rsid w:val="00367B54"/>
    <w:rsid w:val="00367B9F"/>
    <w:rsid w:val="00370B14"/>
    <w:rsid w:val="00382C31"/>
    <w:rsid w:val="003841BA"/>
    <w:rsid w:val="00392759"/>
    <w:rsid w:val="003947EF"/>
    <w:rsid w:val="003A187A"/>
    <w:rsid w:val="003A1FF8"/>
    <w:rsid w:val="003A5719"/>
    <w:rsid w:val="003B08D8"/>
    <w:rsid w:val="003B1C26"/>
    <w:rsid w:val="003B1FE4"/>
    <w:rsid w:val="003B2105"/>
    <w:rsid w:val="003B56AE"/>
    <w:rsid w:val="003D35C1"/>
    <w:rsid w:val="003D57F5"/>
    <w:rsid w:val="003E128B"/>
    <w:rsid w:val="003E1F39"/>
    <w:rsid w:val="003E7842"/>
    <w:rsid w:val="003E78EB"/>
    <w:rsid w:val="003F3632"/>
    <w:rsid w:val="003F7378"/>
    <w:rsid w:val="0040091B"/>
    <w:rsid w:val="00405DFD"/>
    <w:rsid w:val="004073A5"/>
    <w:rsid w:val="00415F8D"/>
    <w:rsid w:val="00416246"/>
    <w:rsid w:val="004163DA"/>
    <w:rsid w:val="00420ED6"/>
    <w:rsid w:val="00422051"/>
    <w:rsid w:val="00423A6C"/>
    <w:rsid w:val="00425129"/>
    <w:rsid w:val="00426B9F"/>
    <w:rsid w:val="004277DB"/>
    <w:rsid w:val="00427BD7"/>
    <w:rsid w:val="00430483"/>
    <w:rsid w:val="00430C5C"/>
    <w:rsid w:val="00431027"/>
    <w:rsid w:val="00432395"/>
    <w:rsid w:val="00440A0C"/>
    <w:rsid w:val="004429D8"/>
    <w:rsid w:val="00444786"/>
    <w:rsid w:val="0044542D"/>
    <w:rsid w:val="00447208"/>
    <w:rsid w:val="004534B1"/>
    <w:rsid w:val="00460B4A"/>
    <w:rsid w:val="00461B95"/>
    <w:rsid w:val="004710F6"/>
    <w:rsid w:val="00472ABF"/>
    <w:rsid w:val="0047318B"/>
    <w:rsid w:val="00473986"/>
    <w:rsid w:val="00483C0F"/>
    <w:rsid w:val="00485CDF"/>
    <w:rsid w:val="004879A6"/>
    <w:rsid w:val="00487F72"/>
    <w:rsid w:val="0049017B"/>
    <w:rsid w:val="00490595"/>
    <w:rsid w:val="00493B16"/>
    <w:rsid w:val="00495ABE"/>
    <w:rsid w:val="004968AB"/>
    <w:rsid w:val="00497CC3"/>
    <w:rsid w:val="004A485F"/>
    <w:rsid w:val="004A58B8"/>
    <w:rsid w:val="004B35F9"/>
    <w:rsid w:val="004B5E93"/>
    <w:rsid w:val="004B783B"/>
    <w:rsid w:val="004C032E"/>
    <w:rsid w:val="004C1CED"/>
    <w:rsid w:val="004C2C92"/>
    <w:rsid w:val="004C3E00"/>
    <w:rsid w:val="004C4E2F"/>
    <w:rsid w:val="004C6668"/>
    <w:rsid w:val="004D1A38"/>
    <w:rsid w:val="004D1CB4"/>
    <w:rsid w:val="004D1DF7"/>
    <w:rsid w:val="004D3AE0"/>
    <w:rsid w:val="004D68EF"/>
    <w:rsid w:val="004D70D5"/>
    <w:rsid w:val="004E675A"/>
    <w:rsid w:val="004F578E"/>
    <w:rsid w:val="00500734"/>
    <w:rsid w:val="005010F0"/>
    <w:rsid w:val="00501502"/>
    <w:rsid w:val="00501DE2"/>
    <w:rsid w:val="005053DF"/>
    <w:rsid w:val="005060B0"/>
    <w:rsid w:val="00513681"/>
    <w:rsid w:val="0052155F"/>
    <w:rsid w:val="005231C9"/>
    <w:rsid w:val="00523708"/>
    <w:rsid w:val="005237CF"/>
    <w:rsid w:val="00525610"/>
    <w:rsid w:val="00531587"/>
    <w:rsid w:val="0053203B"/>
    <w:rsid w:val="005331D0"/>
    <w:rsid w:val="00533CCB"/>
    <w:rsid w:val="005345CB"/>
    <w:rsid w:val="00535C20"/>
    <w:rsid w:val="00537B39"/>
    <w:rsid w:val="00540DAC"/>
    <w:rsid w:val="005419A6"/>
    <w:rsid w:val="00542747"/>
    <w:rsid w:val="00546A3F"/>
    <w:rsid w:val="00547A31"/>
    <w:rsid w:val="005520BB"/>
    <w:rsid w:val="005523BD"/>
    <w:rsid w:val="0055354B"/>
    <w:rsid w:val="00555B1A"/>
    <w:rsid w:val="0056106E"/>
    <w:rsid w:val="00564D74"/>
    <w:rsid w:val="00565C9D"/>
    <w:rsid w:val="00571450"/>
    <w:rsid w:val="005749DB"/>
    <w:rsid w:val="005754C5"/>
    <w:rsid w:val="0057591B"/>
    <w:rsid w:val="0057743C"/>
    <w:rsid w:val="00577DCC"/>
    <w:rsid w:val="00580CEF"/>
    <w:rsid w:val="00582412"/>
    <w:rsid w:val="005867F7"/>
    <w:rsid w:val="00593E47"/>
    <w:rsid w:val="0059458C"/>
    <w:rsid w:val="005945A3"/>
    <w:rsid w:val="00594A9A"/>
    <w:rsid w:val="00595998"/>
    <w:rsid w:val="005963F6"/>
    <w:rsid w:val="005A02DD"/>
    <w:rsid w:val="005A26C0"/>
    <w:rsid w:val="005A5955"/>
    <w:rsid w:val="005A59B3"/>
    <w:rsid w:val="005A5CCA"/>
    <w:rsid w:val="005A6B49"/>
    <w:rsid w:val="005B05E8"/>
    <w:rsid w:val="005B25BD"/>
    <w:rsid w:val="005B279B"/>
    <w:rsid w:val="005B2975"/>
    <w:rsid w:val="005B2DB7"/>
    <w:rsid w:val="005B354C"/>
    <w:rsid w:val="005B5077"/>
    <w:rsid w:val="005B6E11"/>
    <w:rsid w:val="005C30C6"/>
    <w:rsid w:val="005C328F"/>
    <w:rsid w:val="005C42B4"/>
    <w:rsid w:val="005D0EE5"/>
    <w:rsid w:val="005D1CC8"/>
    <w:rsid w:val="005D374E"/>
    <w:rsid w:val="005D582B"/>
    <w:rsid w:val="005D796E"/>
    <w:rsid w:val="005F10F8"/>
    <w:rsid w:val="005F24C2"/>
    <w:rsid w:val="006043E5"/>
    <w:rsid w:val="0060479C"/>
    <w:rsid w:val="00605CE5"/>
    <w:rsid w:val="00611704"/>
    <w:rsid w:val="00621654"/>
    <w:rsid w:val="00627159"/>
    <w:rsid w:val="0062734C"/>
    <w:rsid w:val="0063060D"/>
    <w:rsid w:val="00634898"/>
    <w:rsid w:val="00634B8E"/>
    <w:rsid w:val="00635E03"/>
    <w:rsid w:val="006361FE"/>
    <w:rsid w:val="006402FA"/>
    <w:rsid w:val="00640C05"/>
    <w:rsid w:val="00642C49"/>
    <w:rsid w:val="00644CB0"/>
    <w:rsid w:val="0064738F"/>
    <w:rsid w:val="006528B4"/>
    <w:rsid w:val="00653970"/>
    <w:rsid w:val="00654AC1"/>
    <w:rsid w:val="0065650D"/>
    <w:rsid w:val="006567A9"/>
    <w:rsid w:val="006606C1"/>
    <w:rsid w:val="0066174B"/>
    <w:rsid w:val="00663A2F"/>
    <w:rsid w:val="00665CCB"/>
    <w:rsid w:val="00666B62"/>
    <w:rsid w:val="00667134"/>
    <w:rsid w:val="0067614C"/>
    <w:rsid w:val="00682175"/>
    <w:rsid w:val="00685DD4"/>
    <w:rsid w:val="006875D5"/>
    <w:rsid w:val="00690E6A"/>
    <w:rsid w:val="006958D2"/>
    <w:rsid w:val="006A1EA4"/>
    <w:rsid w:val="006A2092"/>
    <w:rsid w:val="006A359C"/>
    <w:rsid w:val="006A5692"/>
    <w:rsid w:val="006A58D0"/>
    <w:rsid w:val="006B0DFD"/>
    <w:rsid w:val="006B34A6"/>
    <w:rsid w:val="006C4E0E"/>
    <w:rsid w:val="006D18DF"/>
    <w:rsid w:val="006E05A2"/>
    <w:rsid w:val="006E2EFA"/>
    <w:rsid w:val="006E3773"/>
    <w:rsid w:val="006E5C1E"/>
    <w:rsid w:val="006E5DC4"/>
    <w:rsid w:val="006E6722"/>
    <w:rsid w:val="006F25DF"/>
    <w:rsid w:val="006F5316"/>
    <w:rsid w:val="00700929"/>
    <w:rsid w:val="00700E2D"/>
    <w:rsid w:val="00702B58"/>
    <w:rsid w:val="007038FB"/>
    <w:rsid w:val="00704035"/>
    <w:rsid w:val="00705885"/>
    <w:rsid w:val="00705A82"/>
    <w:rsid w:val="00710D7D"/>
    <w:rsid w:val="007122D8"/>
    <w:rsid w:val="00713207"/>
    <w:rsid w:val="00721781"/>
    <w:rsid w:val="0072331F"/>
    <w:rsid w:val="00724595"/>
    <w:rsid w:val="00730AFB"/>
    <w:rsid w:val="00732D30"/>
    <w:rsid w:val="00733740"/>
    <w:rsid w:val="007337F7"/>
    <w:rsid w:val="0074624F"/>
    <w:rsid w:val="00747E73"/>
    <w:rsid w:val="00754D70"/>
    <w:rsid w:val="00755C37"/>
    <w:rsid w:val="00755E05"/>
    <w:rsid w:val="007623F8"/>
    <w:rsid w:val="0077121C"/>
    <w:rsid w:val="007721D8"/>
    <w:rsid w:val="00772669"/>
    <w:rsid w:val="0077688F"/>
    <w:rsid w:val="00781A76"/>
    <w:rsid w:val="00785C74"/>
    <w:rsid w:val="00786BDD"/>
    <w:rsid w:val="007875F9"/>
    <w:rsid w:val="00790FEC"/>
    <w:rsid w:val="00792FF1"/>
    <w:rsid w:val="007A0D83"/>
    <w:rsid w:val="007A22FE"/>
    <w:rsid w:val="007A28AC"/>
    <w:rsid w:val="007A2B2B"/>
    <w:rsid w:val="007A3D30"/>
    <w:rsid w:val="007A46A7"/>
    <w:rsid w:val="007A5E66"/>
    <w:rsid w:val="007A77D0"/>
    <w:rsid w:val="007B0019"/>
    <w:rsid w:val="007B1BCD"/>
    <w:rsid w:val="007B61FA"/>
    <w:rsid w:val="007C0896"/>
    <w:rsid w:val="007C2226"/>
    <w:rsid w:val="007C5912"/>
    <w:rsid w:val="007C6A3C"/>
    <w:rsid w:val="007D34CD"/>
    <w:rsid w:val="007D4569"/>
    <w:rsid w:val="007D5750"/>
    <w:rsid w:val="007D66DC"/>
    <w:rsid w:val="007D6ED4"/>
    <w:rsid w:val="007D71F6"/>
    <w:rsid w:val="007E3E07"/>
    <w:rsid w:val="007E7003"/>
    <w:rsid w:val="007E7EEC"/>
    <w:rsid w:val="007F1E26"/>
    <w:rsid w:val="007F6336"/>
    <w:rsid w:val="00800DD3"/>
    <w:rsid w:val="00802A08"/>
    <w:rsid w:val="00805902"/>
    <w:rsid w:val="0080654F"/>
    <w:rsid w:val="0081025D"/>
    <w:rsid w:val="00815319"/>
    <w:rsid w:val="008155B1"/>
    <w:rsid w:val="00817E39"/>
    <w:rsid w:val="00820611"/>
    <w:rsid w:val="00831472"/>
    <w:rsid w:val="00832F2A"/>
    <w:rsid w:val="00835D21"/>
    <w:rsid w:val="00836099"/>
    <w:rsid w:val="0083679F"/>
    <w:rsid w:val="00837120"/>
    <w:rsid w:val="00837E73"/>
    <w:rsid w:val="00841E64"/>
    <w:rsid w:val="008425F7"/>
    <w:rsid w:val="00847DD4"/>
    <w:rsid w:val="00847E01"/>
    <w:rsid w:val="00850B8F"/>
    <w:rsid w:val="0085273F"/>
    <w:rsid w:val="00861534"/>
    <w:rsid w:val="008620FF"/>
    <w:rsid w:val="00863F3C"/>
    <w:rsid w:val="00867E8A"/>
    <w:rsid w:val="00870984"/>
    <w:rsid w:val="008742BE"/>
    <w:rsid w:val="008746A2"/>
    <w:rsid w:val="00874DBE"/>
    <w:rsid w:val="008773CB"/>
    <w:rsid w:val="00877AF8"/>
    <w:rsid w:val="00877C64"/>
    <w:rsid w:val="00880200"/>
    <w:rsid w:val="0088097F"/>
    <w:rsid w:val="008818F9"/>
    <w:rsid w:val="008872B8"/>
    <w:rsid w:val="00891090"/>
    <w:rsid w:val="00896D2C"/>
    <w:rsid w:val="008A12B4"/>
    <w:rsid w:val="008B2812"/>
    <w:rsid w:val="008B4490"/>
    <w:rsid w:val="008B510F"/>
    <w:rsid w:val="008B69CF"/>
    <w:rsid w:val="008C0842"/>
    <w:rsid w:val="008C3224"/>
    <w:rsid w:val="008C5FAA"/>
    <w:rsid w:val="008C64E4"/>
    <w:rsid w:val="008C7750"/>
    <w:rsid w:val="008D28EC"/>
    <w:rsid w:val="008D430C"/>
    <w:rsid w:val="008D4ECB"/>
    <w:rsid w:val="008E12F4"/>
    <w:rsid w:val="008E44DF"/>
    <w:rsid w:val="008E57C2"/>
    <w:rsid w:val="008F011B"/>
    <w:rsid w:val="008F2134"/>
    <w:rsid w:val="008F4D35"/>
    <w:rsid w:val="008F7085"/>
    <w:rsid w:val="00903302"/>
    <w:rsid w:val="00913A1B"/>
    <w:rsid w:val="00914591"/>
    <w:rsid w:val="009172F6"/>
    <w:rsid w:val="00922640"/>
    <w:rsid w:val="00922A83"/>
    <w:rsid w:val="00924E8C"/>
    <w:rsid w:val="00926686"/>
    <w:rsid w:val="0093061F"/>
    <w:rsid w:val="009311E4"/>
    <w:rsid w:val="0093798E"/>
    <w:rsid w:val="00941219"/>
    <w:rsid w:val="00941275"/>
    <w:rsid w:val="009427F4"/>
    <w:rsid w:val="00946C24"/>
    <w:rsid w:val="009504F0"/>
    <w:rsid w:val="00951B7A"/>
    <w:rsid w:val="00951E73"/>
    <w:rsid w:val="00952D6E"/>
    <w:rsid w:val="00955539"/>
    <w:rsid w:val="00956E43"/>
    <w:rsid w:val="0095755D"/>
    <w:rsid w:val="00957ED1"/>
    <w:rsid w:val="009607AB"/>
    <w:rsid w:val="00963546"/>
    <w:rsid w:val="0096406E"/>
    <w:rsid w:val="00965B55"/>
    <w:rsid w:val="00967C07"/>
    <w:rsid w:val="00967EAA"/>
    <w:rsid w:val="00967F0F"/>
    <w:rsid w:val="00971268"/>
    <w:rsid w:val="00971A3B"/>
    <w:rsid w:val="00972C56"/>
    <w:rsid w:val="0097504A"/>
    <w:rsid w:val="00977F42"/>
    <w:rsid w:val="0098137C"/>
    <w:rsid w:val="009817DE"/>
    <w:rsid w:val="00986228"/>
    <w:rsid w:val="0098656B"/>
    <w:rsid w:val="00987D21"/>
    <w:rsid w:val="009978B4"/>
    <w:rsid w:val="009A198E"/>
    <w:rsid w:val="009A3DCE"/>
    <w:rsid w:val="009A67EF"/>
    <w:rsid w:val="009B0364"/>
    <w:rsid w:val="009B24D0"/>
    <w:rsid w:val="009C2C91"/>
    <w:rsid w:val="009D2161"/>
    <w:rsid w:val="009D2E75"/>
    <w:rsid w:val="009D4ACB"/>
    <w:rsid w:val="009D6F72"/>
    <w:rsid w:val="009E1CCD"/>
    <w:rsid w:val="009E1FB4"/>
    <w:rsid w:val="009E28F4"/>
    <w:rsid w:val="009E29EB"/>
    <w:rsid w:val="009E3195"/>
    <w:rsid w:val="009F065A"/>
    <w:rsid w:val="009F186F"/>
    <w:rsid w:val="009F68F5"/>
    <w:rsid w:val="00A136D6"/>
    <w:rsid w:val="00A146FC"/>
    <w:rsid w:val="00A203BC"/>
    <w:rsid w:val="00A21BA3"/>
    <w:rsid w:val="00A21BC1"/>
    <w:rsid w:val="00A25617"/>
    <w:rsid w:val="00A25CC4"/>
    <w:rsid w:val="00A311C9"/>
    <w:rsid w:val="00A31E18"/>
    <w:rsid w:val="00A37B6B"/>
    <w:rsid w:val="00A4027C"/>
    <w:rsid w:val="00A4315B"/>
    <w:rsid w:val="00A4484A"/>
    <w:rsid w:val="00A50D74"/>
    <w:rsid w:val="00A514A0"/>
    <w:rsid w:val="00A54E73"/>
    <w:rsid w:val="00A55177"/>
    <w:rsid w:val="00A56488"/>
    <w:rsid w:val="00A57A47"/>
    <w:rsid w:val="00A611E6"/>
    <w:rsid w:val="00A61B80"/>
    <w:rsid w:val="00A670C0"/>
    <w:rsid w:val="00A733FF"/>
    <w:rsid w:val="00A7699E"/>
    <w:rsid w:val="00A76F92"/>
    <w:rsid w:val="00A845A0"/>
    <w:rsid w:val="00A87BBC"/>
    <w:rsid w:val="00A9008F"/>
    <w:rsid w:val="00A90E7E"/>
    <w:rsid w:val="00A94217"/>
    <w:rsid w:val="00A954BB"/>
    <w:rsid w:val="00A95D17"/>
    <w:rsid w:val="00AA161A"/>
    <w:rsid w:val="00AA199E"/>
    <w:rsid w:val="00AA2CD9"/>
    <w:rsid w:val="00AA3B79"/>
    <w:rsid w:val="00AA4470"/>
    <w:rsid w:val="00AA46D6"/>
    <w:rsid w:val="00AA4B1F"/>
    <w:rsid w:val="00AA69CF"/>
    <w:rsid w:val="00AA6E76"/>
    <w:rsid w:val="00AB0C87"/>
    <w:rsid w:val="00AB150F"/>
    <w:rsid w:val="00AB76B2"/>
    <w:rsid w:val="00AB775A"/>
    <w:rsid w:val="00AC41F7"/>
    <w:rsid w:val="00AC562F"/>
    <w:rsid w:val="00AC60CD"/>
    <w:rsid w:val="00AD0EAF"/>
    <w:rsid w:val="00AD1710"/>
    <w:rsid w:val="00AD5AE3"/>
    <w:rsid w:val="00AE0588"/>
    <w:rsid w:val="00AE7578"/>
    <w:rsid w:val="00AF024C"/>
    <w:rsid w:val="00AF4EFB"/>
    <w:rsid w:val="00AF62B8"/>
    <w:rsid w:val="00B00510"/>
    <w:rsid w:val="00B00C50"/>
    <w:rsid w:val="00B01BE5"/>
    <w:rsid w:val="00B06432"/>
    <w:rsid w:val="00B06A7C"/>
    <w:rsid w:val="00B11361"/>
    <w:rsid w:val="00B119AD"/>
    <w:rsid w:val="00B12D9B"/>
    <w:rsid w:val="00B131D5"/>
    <w:rsid w:val="00B1396B"/>
    <w:rsid w:val="00B1598B"/>
    <w:rsid w:val="00B15AB4"/>
    <w:rsid w:val="00B24332"/>
    <w:rsid w:val="00B25EA7"/>
    <w:rsid w:val="00B26298"/>
    <w:rsid w:val="00B268A1"/>
    <w:rsid w:val="00B3005D"/>
    <w:rsid w:val="00B355BA"/>
    <w:rsid w:val="00B35709"/>
    <w:rsid w:val="00B36A79"/>
    <w:rsid w:val="00B44521"/>
    <w:rsid w:val="00B50C3B"/>
    <w:rsid w:val="00B529DC"/>
    <w:rsid w:val="00B54808"/>
    <w:rsid w:val="00B54AAC"/>
    <w:rsid w:val="00B56D8B"/>
    <w:rsid w:val="00B5766E"/>
    <w:rsid w:val="00B609D7"/>
    <w:rsid w:val="00B61426"/>
    <w:rsid w:val="00B62700"/>
    <w:rsid w:val="00B63C1A"/>
    <w:rsid w:val="00B666E6"/>
    <w:rsid w:val="00B733CE"/>
    <w:rsid w:val="00B73E0A"/>
    <w:rsid w:val="00B74E12"/>
    <w:rsid w:val="00B7711A"/>
    <w:rsid w:val="00B805C3"/>
    <w:rsid w:val="00B807AB"/>
    <w:rsid w:val="00B80D2E"/>
    <w:rsid w:val="00B854DC"/>
    <w:rsid w:val="00B858F2"/>
    <w:rsid w:val="00B86B5E"/>
    <w:rsid w:val="00B87B23"/>
    <w:rsid w:val="00B95C46"/>
    <w:rsid w:val="00B973E6"/>
    <w:rsid w:val="00BA0916"/>
    <w:rsid w:val="00BA2070"/>
    <w:rsid w:val="00BA4A5F"/>
    <w:rsid w:val="00BA6092"/>
    <w:rsid w:val="00BA78A0"/>
    <w:rsid w:val="00BA7A27"/>
    <w:rsid w:val="00BB1307"/>
    <w:rsid w:val="00BB1E9D"/>
    <w:rsid w:val="00BB2047"/>
    <w:rsid w:val="00BB5B5C"/>
    <w:rsid w:val="00BC3195"/>
    <w:rsid w:val="00BD03BF"/>
    <w:rsid w:val="00BD7683"/>
    <w:rsid w:val="00BE1A55"/>
    <w:rsid w:val="00BF0897"/>
    <w:rsid w:val="00BF502F"/>
    <w:rsid w:val="00C01ABC"/>
    <w:rsid w:val="00C01D88"/>
    <w:rsid w:val="00C10540"/>
    <w:rsid w:val="00C1233E"/>
    <w:rsid w:val="00C21045"/>
    <w:rsid w:val="00C22515"/>
    <w:rsid w:val="00C227FF"/>
    <w:rsid w:val="00C24A3A"/>
    <w:rsid w:val="00C25FF3"/>
    <w:rsid w:val="00C303D2"/>
    <w:rsid w:val="00C35E95"/>
    <w:rsid w:val="00C41546"/>
    <w:rsid w:val="00C425B4"/>
    <w:rsid w:val="00C44350"/>
    <w:rsid w:val="00C55BFC"/>
    <w:rsid w:val="00C66D38"/>
    <w:rsid w:val="00C67510"/>
    <w:rsid w:val="00C7170C"/>
    <w:rsid w:val="00C71E35"/>
    <w:rsid w:val="00C76267"/>
    <w:rsid w:val="00C826B9"/>
    <w:rsid w:val="00C83B30"/>
    <w:rsid w:val="00C8558E"/>
    <w:rsid w:val="00C857FC"/>
    <w:rsid w:val="00C85B00"/>
    <w:rsid w:val="00C9207A"/>
    <w:rsid w:val="00C923B0"/>
    <w:rsid w:val="00CA1CD4"/>
    <w:rsid w:val="00CA51E1"/>
    <w:rsid w:val="00CA5F9B"/>
    <w:rsid w:val="00CA6BC3"/>
    <w:rsid w:val="00CA74F0"/>
    <w:rsid w:val="00CB1EE5"/>
    <w:rsid w:val="00CB2814"/>
    <w:rsid w:val="00CB3A77"/>
    <w:rsid w:val="00CB646A"/>
    <w:rsid w:val="00CB70D6"/>
    <w:rsid w:val="00CB7449"/>
    <w:rsid w:val="00CC00D7"/>
    <w:rsid w:val="00CC0FC2"/>
    <w:rsid w:val="00CC3A35"/>
    <w:rsid w:val="00CD1584"/>
    <w:rsid w:val="00CD5FE3"/>
    <w:rsid w:val="00CE1FE1"/>
    <w:rsid w:val="00CE6D02"/>
    <w:rsid w:val="00CF088B"/>
    <w:rsid w:val="00CF12FC"/>
    <w:rsid w:val="00CF50C6"/>
    <w:rsid w:val="00CF5E75"/>
    <w:rsid w:val="00CF6E96"/>
    <w:rsid w:val="00D047CB"/>
    <w:rsid w:val="00D06C74"/>
    <w:rsid w:val="00D07B5D"/>
    <w:rsid w:val="00D11442"/>
    <w:rsid w:val="00D128C5"/>
    <w:rsid w:val="00D13625"/>
    <w:rsid w:val="00D13EF6"/>
    <w:rsid w:val="00D17842"/>
    <w:rsid w:val="00D17B98"/>
    <w:rsid w:val="00D20C14"/>
    <w:rsid w:val="00D2433E"/>
    <w:rsid w:val="00D2474E"/>
    <w:rsid w:val="00D27E8D"/>
    <w:rsid w:val="00D3086B"/>
    <w:rsid w:val="00D311D8"/>
    <w:rsid w:val="00D31EA3"/>
    <w:rsid w:val="00D34698"/>
    <w:rsid w:val="00D35358"/>
    <w:rsid w:val="00D3729A"/>
    <w:rsid w:val="00D3778C"/>
    <w:rsid w:val="00D40EFF"/>
    <w:rsid w:val="00D41D59"/>
    <w:rsid w:val="00D44288"/>
    <w:rsid w:val="00D466AD"/>
    <w:rsid w:val="00D46CDF"/>
    <w:rsid w:val="00D51EA0"/>
    <w:rsid w:val="00D535FF"/>
    <w:rsid w:val="00D54E71"/>
    <w:rsid w:val="00D62CF5"/>
    <w:rsid w:val="00D70D9A"/>
    <w:rsid w:val="00D7558C"/>
    <w:rsid w:val="00D76352"/>
    <w:rsid w:val="00D8059D"/>
    <w:rsid w:val="00D82FB5"/>
    <w:rsid w:val="00D84586"/>
    <w:rsid w:val="00D862D9"/>
    <w:rsid w:val="00D93A09"/>
    <w:rsid w:val="00D97CB7"/>
    <w:rsid w:val="00DA1677"/>
    <w:rsid w:val="00DA3716"/>
    <w:rsid w:val="00DA46F2"/>
    <w:rsid w:val="00DA472A"/>
    <w:rsid w:val="00DA52E5"/>
    <w:rsid w:val="00DA615D"/>
    <w:rsid w:val="00DA6FF0"/>
    <w:rsid w:val="00DB2B12"/>
    <w:rsid w:val="00DC12EA"/>
    <w:rsid w:val="00DC719C"/>
    <w:rsid w:val="00DD0799"/>
    <w:rsid w:val="00DD1821"/>
    <w:rsid w:val="00DD281A"/>
    <w:rsid w:val="00DD4249"/>
    <w:rsid w:val="00DD4FAE"/>
    <w:rsid w:val="00DD5CD1"/>
    <w:rsid w:val="00DD6114"/>
    <w:rsid w:val="00DD760D"/>
    <w:rsid w:val="00DE653F"/>
    <w:rsid w:val="00DF2E83"/>
    <w:rsid w:val="00DF4786"/>
    <w:rsid w:val="00DF5507"/>
    <w:rsid w:val="00DF7A56"/>
    <w:rsid w:val="00DF7D3C"/>
    <w:rsid w:val="00E01BA8"/>
    <w:rsid w:val="00E0273F"/>
    <w:rsid w:val="00E03BAE"/>
    <w:rsid w:val="00E05C59"/>
    <w:rsid w:val="00E07569"/>
    <w:rsid w:val="00E14E3A"/>
    <w:rsid w:val="00E218EF"/>
    <w:rsid w:val="00E21C59"/>
    <w:rsid w:val="00E2486A"/>
    <w:rsid w:val="00E2676C"/>
    <w:rsid w:val="00E27B24"/>
    <w:rsid w:val="00E30E71"/>
    <w:rsid w:val="00E33777"/>
    <w:rsid w:val="00E33883"/>
    <w:rsid w:val="00E357A0"/>
    <w:rsid w:val="00E36B66"/>
    <w:rsid w:val="00E37958"/>
    <w:rsid w:val="00E37BC9"/>
    <w:rsid w:val="00E43269"/>
    <w:rsid w:val="00E46958"/>
    <w:rsid w:val="00E50EC7"/>
    <w:rsid w:val="00E52D72"/>
    <w:rsid w:val="00E52E07"/>
    <w:rsid w:val="00E544F9"/>
    <w:rsid w:val="00E54BC9"/>
    <w:rsid w:val="00E562B3"/>
    <w:rsid w:val="00E5754A"/>
    <w:rsid w:val="00E57BC7"/>
    <w:rsid w:val="00E615A9"/>
    <w:rsid w:val="00E676F9"/>
    <w:rsid w:val="00E7129C"/>
    <w:rsid w:val="00E838B9"/>
    <w:rsid w:val="00E84AD6"/>
    <w:rsid w:val="00E84DA5"/>
    <w:rsid w:val="00E92CBA"/>
    <w:rsid w:val="00E979A1"/>
    <w:rsid w:val="00EA12C0"/>
    <w:rsid w:val="00EA58FE"/>
    <w:rsid w:val="00EA5AD7"/>
    <w:rsid w:val="00EA6AC2"/>
    <w:rsid w:val="00EB034E"/>
    <w:rsid w:val="00EB1857"/>
    <w:rsid w:val="00EB417C"/>
    <w:rsid w:val="00EC1122"/>
    <w:rsid w:val="00EC239F"/>
    <w:rsid w:val="00EC4103"/>
    <w:rsid w:val="00EC4244"/>
    <w:rsid w:val="00EC57D7"/>
    <w:rsid w:val="00EC5834"/>
    <w:rsid w:val="00ED0651"/>
    <w:rsid w:val="00ED36C4"/>
    <w:rsid w:val="00EE23C8"/>
    <w:rsid w:val="00EE4E49"/>
    <w:rsid w:val="00EE5666"/>
    <w:rsid w:val="00EF11CE"/>
    <w:rsid w:val="00EF35A0"/>
    <w:rsid w:val="00EF6ED3"/>
    <w:rsid w:val="00EF71EF"/>
    <w:rsid w:val="00F00E27"/>
    <w:rsid w:val="00F013AB"/>
    <w:rsid w:val="00F05339"/>
    <w:rsid w:val="00F0742C"/>
    <w:rsid w:val="00F10D50"/>
    <w:rsid w:val="00F11D8F"/>
    <w:rsid w:val="00F12AE2"/>
    <w:rsid w:val="00F133C3"/>
    <w:rsid w:val="00F15E96"/>
    <w:rsid w:val="00F1660D"/>
    <w:rsid w:val="00F25A14"/>
    <w:rsid w:val="00F26A80"/>
    <w:rsid w:val="00F3106D"/>
    <w:rsid w:val="00F3112F"/>
    <w:rsid w:val="00F34FD5"/>
    <w:rsid w:val="00F412F1"/>
    <w:rsid w:val="00F45BA2"/>
    <w:rsid w:val="00F474B5"/>
    <w:rsid w:val="00F47E2C"/>
    <w:rsid w:val="00F504C2"/>
    <w:rsid w:val="00F515BC"/>
    <w:rsid w:val="00F52A6D"/>
    <w:rsid w:val="00F55919"/>
    <w:rsid w:val="00F5693C"/>
    <w:rsid w:val="00F626FE"/>
    <w:rsid w:val="00F628CE"/>
    <w:rsid w:val="00F66D8C"/>
    <w:rsid w:val="00F70F73"/>
    <w:rsid w:val="00F722A9"/>
    <w:rsid w:val="00F746C8"/>
    <w:rsid w:val="00F845F0"/>
    <w:rsid w:val="00F86EBF"/>
    <w:rsid w:val="00F90B7A"/>
    <w:rsid w:val="00F9288D"/>
    <w:rsid w:val="00F945F4"/>
    <w:rsid w:val="00F96241"/>
    <w:rsid w:val="00FA04BB"/>
    <w:rsid w:val="00FA13FE"/>
    <w:rsid w:val="00FA1FFA"/>
    <w:rsid w:val="00FA21DE"/>
    <w:rsid w:val="00FA3911"/>
    <w:rsid w:val="00FA7904"/>
    <w:rsid w:val="00FB3909"/>
    <w:rsid w:val="00FB61D1"/>
    <w:rsid w:val="00FC541C"/>
    <w:rsid w:val="00FC6E7D"/>
    <w:rsid w:val="00FC6E9E"/>
    <w:rsid w:val="00FD3404"/>
    <w:rsid w:val="00FD64B0"/>
    <w:rsid w:val="00FD6BDF"/>
    <w:rsid w:val="00FD7A52"/>
    <w:rsid w:val="00FE17CE"/>
    <w:rsid w:val="00FE2354"/>
    <w:rsid w:val="00FE4B0C"/>
    <w:rsid w:val="00FE50B3"/>
    <w:rsid w:val="00FE6627"/>
    <w:rsid w:val="00FF0F1F"/>
    <w:rsid w:val="00FF3343"/>
    <w:rsid w:val="00FF62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0D7C062"/>
  <w15:docId w15:val="{2902C41A-5DD0-4647-8CB4-78872D1E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5BC"/>
    <w:pPr>
      <w:suppressAutoHyphens/>
    </w:pPr>
    <w:rPr>
      <w:lang w:val="ro-RO" w:eastAsia="ar-SA"/>
    </w:rPr>
  </w:style>
  <w:style w:type="paragraph" w:styleId="Heading1">
    <w:name w:val="heading 1"/>
    <w:basedOn w:val="Normal"/>
    <w:next w:val="Normal"/>
    <w:link w:val="Heading1Char"/>
    <w:qFormat/>
    <w:rsid w:val="002143D8"/>
    <w:pPr>
      <w:keepNext/>
      <w:suppressAutoHyphens w:val="0"/>
      <w:ind w:right="-540"/>
      <w:jc w:val="both"/>
      <w:outlineLvl w:val="0"/>
    </w:pPr>
    <w:rPr>
      <w:sz w:val="28"/>
      <w:szCs w:val="24"/>
    </w:rPr>
  </w:style>
  <w:style w:type="paragraph" w:styleId="Heading2">
    <w:name w:val="heading 2"/>
    <w:basedOn w:val="Normal"/>
    <w:next w:val="Normal"/>
    <w:link w:val="Heading2Char"/>
    <w:qFormat/>
    <w:rsid w:val="000862EF"/>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143D8"/>
    <w:pPr>
      <w:keepNext/>
      <w:suppressAutoHyphens w:val="0"/>
      <w:outlineLvl w:val="2"/>
    </w:pPr>
    <w:rPr>
      <w:sz w:val="28"/>
      <w:szCs w:val="24"/>
    </w:rPr>
  </w:style>
  <w:style w:type="paragraph" w:styleId="Heading4">
    <w:name w:val="heading 4"/>
    <w:basedOn w:val="Normal"/>
    <w:next w:val="Normal"/>
    <w:qFormat/>
    <w:rsid w:val="000862EF"/>
    <w:pPr>
      <w:keepNext/>
      <w:spacing w:before="240" w:after="60"/>
      <w:outlineLvl w:val="3"/>
    </w:pPr>
    <w:rPr>
      <w:b/>
      <w:bCs/>
      <w:sz w:val="28"/>
      <w:szCs w:val="28"/>
    </w:rPr>
  </w:style>
  <w:style w:type="paragraph" w:styleId="Heading5">
    <w:name w:val="heading 5"/>
    <w:basedOn w:val="Normal"/>
    <w:next w:val="Normal"/>
    <w:qFormat/>
    <w:rsid w:val="000862EF"/>
    <w:pPr>
      <w:keepNext/>
      <w:tabs>
        <w:tab w:val="left" w:pos="0"/>
      </w:tabs>
      <w:spacing w:after="240" w:line="480" w:lineRule="auto"/>
      <w:jc w:val="center"/>
      <w:outlineLvl w:val="4"/>
    </w:pPr>
    <w:rPr>
      <w:rFonts w:ascii="Zurich Cn BT" w:hAnsi="Zurich Cn BT"/>
      <w:b/>
      <w:caps/>
      <w:sz w:val="44"/>
    </w:rPr>
  </w:style>
  <w:style w:type="paragraph" w:styleId="Heading6">
    <w:name w:val="heading 6"/>
    <w:basedOn w:val="Normal"/>
    <w:next w:val="Normal"/>
    <w:link w:val="Heading6Char"/>
    <w:qFormat/>
    <w:rsid w:val="002143D8"/>
    <w:pPr>
      <w:suppressAutoHyphens w:val="0"/>
      <w:spacing w:before="240" w:after="60"/>
      <w:outlineLvl w:val="5"/>
    </w:pPr>
    <w:rPr>
      <w:b/>
      <w:bCs/>
      <w:sz w:val="22"/>
      <w:szCs w:val="22"/>
    </w:rPr>
  </w:style>
  <w:style w:type="paragraph" w:styleId="Heading7">
    <w:name w:val="heading 7"/>
    <w:basedOn w:val="Normal"/>
    <w:next w:val="Normal"/>
    <w:link w:val="Heading7Char"/>
    <w:qFormat/>
    <w:rsid w:val="002143D8"/>
    <w:pPr>
      <w:suppressAutoHyphens w:val="0"/>
      <w:spacing w:before="240" w:after="60"/>
      <w:outlineLvl w:val="6"/>
    </w:pPr>
    <w:rPr>
      <w:sz w:val="24"/>
      <w:szCs w:val="24"/>
    </w:rPr>
  </w:style>
  <w:style w:type="paragraph" w:styleId="Heading8">
    <w:name w:val="heading 8"/>
    <w:basedOn w:val="Normal"/>
    <w:next w:val="Normal"/>
    <w:link w:val="Heading8Char"/>
    <w:qFormat/>
    <w:rsid w:val="002143D8"/>
    <w:pPr>
      <w:suppressAutoHyphens w:val="0"/>
      <w:spacing w:before="240" w:after="60"/>
      <w:outlineLvl w:val="7"/>
    </w:pPr>
    <w:rPr>
      <w:i/>
      <w:iCs/>
      <w:sz w:val="24"/>
      <w:szCs w:val="24"/>
    </w:rPr>
  </w:style>
  <w:style w:type="paragraph" w:styleId="Heading9">
    <w:name w:val="heading 9"/>
    <w:basedOn w:val="Normal"/>
    <w:next w:val="Normal"/>
    <w:link w:val="Heading9Char"/>
    <w:qFormat/>
    <w:rsid w:val="002143D8"/>
    <w:pPr>
      <w:suppressAutoHyphens w:val="0"/>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3D8"/>
    <w:rPr>
      <w:sz w:val="28"/>
      <w:szCs w:val="24"/>
    </w:rPr>
  </w:style>
  <w:style w:type="character" w:customStyle="1" w:styleId="Heading3Char">
    <w:name w:val="Heading 3 Char"/>
    <w:link w:val="Heading3"/>
    <w:rsid w:val="002143D8"/>
    <w:rPr>
      <w:sz w:val="28"/>
      <w:szCs w:val="24"/>
    </w:rPr>
  </w:style>
  <w:style w:type="character" w:customStyle="1" w:styleId="Heading6Char">
    <w:name w:val="Heading 6 Char"/>
    <w:link w:val="Heading6"/>
    <w:rsid w:val="002143D8"/>
    <w:rPr>
      <w:b/>
      <w:bCs/>
      <w:sz w:val="22"/>
      <w:szCs w:val="22"/>
    </w:rPr>
  </w:style>
  <w:style w:type="character" w:customStyle="1" w:styleId="Heading7Char">
    <w:name w:val="Heading 7 Char"/>
    <w:link w:val="Heading7"/>
    <w:rsid w:val="002143D8"/>
    <w:rPr>
      <w:sz w:val="24"/>
      <w:szCs w:val="24"/>
    </w:rPr>
  </w:style>
  <w:style w:type="character" w:customStyle="1" w:styleId="Heading8Char">
    <w:name w:val="Heading 8 Char"/>
    <w:link w:val="Heading8"/>
    <w:rsid w:val="002143D8"/>
    <w:rPr>
      <w:i/>
      <w:iCs/>
      <w:sz w:val="24"/>
      <w:szCs w:val="24"/>
    </w:rPr>
  </w:style>
  <w:style w:type="character" w:customStyle="1" w:styleId="Heading9Char">
    <w:name w:val="Heading 9 Char"/>
    <w:link w:val="Heading9"/>
    <w:rsid w:val="002143D8"/>
    <w:rPr>
      <w:rFonts w:ascii="Arial" w:hAnsi="Arial" w:cs="Arial"/>
      <w:sz w:val="22"/>
      <w:szCs w:val="22"/>
    </w:rPr>
  </w:style>
  <w:style w:type="character" w:customStyle="1" w:styleId="WW8Num48z2">
    <w:name w:val="WW8Num48z2"/>
    <w:rsid w:val="000862EF"/>
    <w:rPr>
      <w:rFonts w:ascii="Wingdings" w:hAnsi="Wingdings"/>
    </w:rPr>
  </w:style>
  <w:style w:type="character" w:customStyle="1" w:styleId="WW8Num62z1">
    <w:name w:val="WW8Num62z1"/>
    <w:rsid w:val="000862EF"/>
    <w:rPr>
      <w:rFonts w:ascii="Courier New" w:hAnsi="Courier New" w:cs="Courier New"/>
    </w:rPr>
  </w:style>
  <w:style w:type="character" w:customStyle="1" w:styleId="WW8Num18z0">
    <w:name w:val="WW8Num18z0"/>
    <w:rsid w:val="000862EF"/>
    <w:rPr>
      <w:rFonts w:ascii="Symbol" w:hAnsi="Symbol"/>
    </w:rPr>
  </w:style>
  <w:style w:type="character" w:customStyle="1" w:styleId="WW8Num14z0">
    <w:name w:val="WW8Num14z0"/>
    <w:rsid w:val="000862EF"/>
    <w:rPr>
      <w:rFonts w:ascii="Symbol" w:hAnsi="Symbol"/>
    </w:rPr>
  </w:style>
  <w:style w:type="character" w:customStyle="1" w:styleId="WW8Num58z1">
    <w:name w:val="WW8Num58z1"/>
    <w:rsid w:val="000862EF"/>
    <w:rPr>
      <w:rFonts w:ascii="Courier New" w:hAnsi="Courier New" w:cs="Courier New"/>
    </w:rPr>
  </w:style>
  <w:style w:type="character" w:customStyle="1" w:styleId="WW8Num25z0">
    <w:name w:val="WW8Num25z0"/>
    <w:rsid w:val="000862EF"/>
    <w:rPr>
      <w:rFonts w:ascii="Symbol" w:hAnsi="Symbol"/>
    </w:rPr>
  </w:style>
  <w:style w:type="character" w:customStyle="1" w:styleId="WW8Num39z0">
    <w:name w:val="WW8Num39z0"/>
    <w:rsid w:val="000862EF"/>
    <w:rPr>
      <w:rFonts w:ascii="Symbol" w:hAnsi="Symbol"/>
    </w:rPr>
  </w:style>
  <w:style w:type="character" w:customStyle="1" w:styleId="WW8Num17z0">
    <w:name w:val="WW8Num17z0"/>
    <w:rsid w:val="000862EF"/>
    <w:rPr>
      <w:rFonts w:ascii="Symbol" w:hAnsi="Symbol"/>
    </w:rPr>
  </w:style>
  <w:style w:type="character" w:customStyle="1" w:styleId="WW8Num39z4">
    <w:name w:val="WW8Num39z4"/>
    <w:rsid w:val="000862EF"/>
    <w:rPr>
      <w:rFonts w:ascii="Courier New" w:hAnsi="Courier New" w:cs="Courier New"/>
    </w:rPr>
  </w:style>
  <w:style w:type="character" w:customStyle="1" w:styleId="WW8Num31z0">
    <w:name w:val="WW8Num31z0"/>
    <w:rsid w:val="000862EF"/>
    <w:rPr>
      <w:rFonts w:ascii="Symbol" w:hAnsi="Symbol"/>
    </w:rPr>
  </w:style>
  <w:style w:type="character" w:customStyle="1" w:styleId="WW8Num64z1">
    <w:name w:val="WW8Num64z1"/>
    <w:rsid w:val="000862EF"/>
    <w:rPr>
      <w:rFonts w:ascii="Courier New" w:hAnsi="Courier New" w:cs="Courier New"/>
    </w:rPr>
  </w:style>
  <w:style w:type="character" w:customStyle="1" w:styleId="WW8Num25z2">
    <w:name w:val="WW8Num25z2"/>
    <w:rsid w:val="000862EF"/>
    <w:rPr>
      <w:rFonts w:ascii="Wingdings" w:hAnsi="Wingdings"/>
    </w:rPr>
  </w:style>
  <w:style w:type="character" w:customStyle="1" w:styleId="WW8Num27z4">
    <w:name w:val="WW8Num27z4"/>
    <w:rsid w:val="000862EF"/>
    <w:rPr>
      <w:rFonts w:ascii="Courier New" w:hAnsi="Courier New" w:cs="Courier New"/>
    </w:rPr>
  </w:style>
  <w:style w:type="character" w:customStyle="1" w:styleId="WW8Num66z0">
    <w:name w:val="WW8Num66z0"/>
    <w:rsid w:val="000862EF"/>
    <w:rPr>
      <w:rFonts w:ascii="Symbol" w:hAnsi="Symbol"/>
    </w:rPr>
  </w:style>
  <w:style w:type="character" w:customStyle="1" w:styleId="WW8Num36z2">
    <w:name w:val="WW8Num36z2"/>
    <w:rsid w:val="000862EF"/>
    <w:rPr>
      <w:rFonts w:ascii="Wingdings" w:hAnsi="Wingdings"/>
    </w:rPr>
  </w:style>
  <w:style w:type="character" w:customStyle="1" w:styleId="WW8Num31z5">
    <w:name w:val="WW8Num31z5"/>
    <w:rsid w:val="000862EF"/>
    <w:rPr>
      <w:rFonts w:ascii="Wingdings" w:hAnsi="Wingdings"/>
    </w:rPr>
  </w:style>
  <w:style w:type="character" w:customStyle="1" w:styleId="WW-DefaultParagraphFont11111">
    <w:name w:val="WW-Default Paragraph Font11111"/>
    <w:rsid w:val="000862EF"/>
  </w:style>
  <w:style w:type="character" w:customStyle="1" w:styleId="WW8Num65z0">
    <w:name w:val="WW8Num65z0"/>
    <w:rsid w:val="000862EF"/>
    <w:rPr>
      <w:rFonts w:ascii="Symbol" w:hAnsi="Symbol"/>
    </w:rPr>
  </w:style>
  <w:style w:type="character" w:customStyle="1" w:styleId="WW8Num14z4">
    <w:name w:val="WW8Num14z4"/>
    <w:rsid w:val="000862EF"/>
    <w:rPr>
      <w:rFonts w:ascii="Courier New" w:hAnsi="Courier New" w:cs="Courier New"/>
    </w:rPr>
  </w:style>
  <w:style w:type="character" w:styleId="PageNumber">
    <w:name w:val="page number"/>
    <w:basedOn w:val="WW-DefaultParagraphFont111111"/>
    <w:rsid w:val="000862EF"/>
  </w:style>
  <w:style w:type="character" w:customStyle="1" w:styleId="WW-DefaultParagraphFont111111">
    <w:name w:val="WW-Default Paragraph Font111111"/>
    <w:rsid w:val="000862EF"/>
  </w:style>
  <w:style w:type="character" w:customStyle="1" w:styleId="WW8Num27z0">
    <w:name w:val="WW8Num27z0"/>
    <w:rsid w:val="000862EF"/>
    <w:rPr>
      <w:rFonts w:ascii="Symbol" w:hAnsi="Symbol" w:cs="Times New Roman"/>
    </w:rPr>
  </w:style>
  <w:style w:type="character" w:customStyle="1" w:styleId="WW8Num6z4">
    <w:name w:val="WW8Num6z4"/>
    <w:rsid w:val="000862EF"/>
    <w:rPr>
      <w:rFonts w:ascii="Courier New" w:hAnsi="Courier New" w:cs="Courier New"/>
    </w:rPr>
  </w:style>
  <w:style w:type="character" w:customStyle="1" w:styleId="WW8Num67z0">
    <w:name w:val="WW8Num67z0"/>
    <w:rsid w:val="000862EF"/>
    <w:rPr>
      <w:rFonts w:ascii="Arial Narrow" w:eastAsia="Times New Roman" w:hAnsi="Arial Narrow" w:cs="Times New Roman"/>
    </w:rPr>
  </w:style>
  <w:style w:type="character" w:customStyle="1" w:styleId="WW8Num67z1">
    <w:name w:val="WW8Num67z1"/>
    <w:rsid w:val="000862EF"/>
    <w:rPr>
      <w:rFonts w:ascii="Symbol" w:hAnsi="Symbol"/>
    </w:rPr>
  </w:style>
  <w:style w:type="character" w:customStyle="1" w:styleId="WW-Absatz-Standardschriftart11">
    <w:name w:val="WW-Absatz-Standardschriftart11"/>
    <w:rsid w:val="000862EF"/>
  </w:style>
  <w:style w:type="character" w:customStyle="1" w:styleId="WW8Num58z3">
    <w:name w:val="WW8Num58z3"/>
    <w:rsid w:val="000862EF"/>
    <w:rPr>
      <w:rFonts w:ascii="Symbol" w:hAnsi="Symbol"/>
    </w:rPr>
  </w:style>
  <w:style w:type="character" w:customStyle="1" w:styleId="WW8Num47z4">
    <w:name w:val="WW8Num47z4"/>
    <w:rsid w:val="000862EF"/>
    <w:rPr>
      <w:rFonts w:ascii="Courier New" w:hAnsi="Courier New" w:cs="Courier New"/>
    </w:rPr>
  </w:style>
  <w:style w:type="character" w:customStyle="1" w:styleId="WW8Num51z0">
    <w:name w:val="WW8Num51z0"/>
    <w:rsid w:val="000862EF"/>
    <w:rPr>
      <w:rFonts w:ascii="Symbol" w:hAnsi="Symbol"/>
    </w:rPr>
  </w:style>
  <w:style w:type="character" w:customStyle="1" w:styleId="WW8Num45z2">
    <w:name w:val="WW8Num45z2"/>
    <w:rsid w:val="000862EF"/>
    <w:rPr>
      <w:rFonts w:ascii="Wingdings" w:hAnsi="Wingdings"/>
    </w:rPr>
  </w:style>
  <w:style w:type="character" w:customStyle="1" w:styleId="WW8Num63z1">
    <w:name w:val="WW8Num63z1"/>
    <w:rsid w:val="000862EF"/>
    <w:rPr>
      <w:rFonts w:ascii="Courier New" w:hAnsi="Courier New" w:cs="Courier New"/>
    </w:rPr>
  </w:style>
  <w:style w:type="character" w:customStyle="1" w:styleId="WW8Num16z0">
    <w:name w:val="WW8Num16z0"/>
    <w:rsid w:val="000862EF"/>
    <w:rPr>
      <w:rFonts w:ascii="Symbol" w:hAnsi="Symbol"/>
    </w:rPr>
  </w:style>
  <w:style w:type="character" w:customStyle="1" w:styleId="WW8Num63z2">
    <w:name w:val="WW8Num63z2"/>
    <w:rsid w:val="000862EF"/>
    <w:rPr>
      <w:rFonts w:ascii="Wingdings" w:hAnsi="Wingdings"/>
    </w:rPr>
  </w:style>
  <w:style w:type="character" w:customStyle="1" w:styleId="WW8Num44z2">
    <w:name w:val="WW8Num44z2"/>
    <w:rsid w:val="000862EF"/>
    <w:rPr>
      <w:rFonts w:ascii="Wingdings" w:hAnsi="Wingdings"/>
    </w:rPr>
  </w:style>
  <w:style w:type="character" w:customStyle="1" w:styleId="WW8Num12z4">
    <w:name w:val="WW8Num12z4"/>
    <w:rsid w:val="000862EF"/>
    <w:rPr>
      <w:rFonts w:ascii="Courier New" w:hAnsi="Courier New" w:cs="Courier New"/>
    </w:rPr>
  </w:style>
  <w:style w:type="character" w:customStyle="1" w:styleId="WW8Num43z1">
    <w:name w:val="WW8Num43z1"/>
    <w:rsid w:val="000862EF"/>
    <w:rPr>
      <w:rFonts w:ascii="Courier New" w:hAnsi="Courier New" w:cs="Courier New"/>
    </w:rPr>
  </w:style>
  <w:style w:type="character" w:customStyle="1" w:styleId="WW8Num27z2">
    <w:name w:val="WW8Num27z2"/>
    <w:rsid w:val="000862EF"/>
    <w:rPr>
      <w:rFonts w:ascii="Wingdings" w:hAnsi="Wingdings"/>
    </w:rPr>
  </w:style>
  <w:style w:type="character" w:customStyle="1" w:styleId="WW8Num23z0">
    <w:name w:val="WW8Num23z0"/>
    <w:rsid w:val="000862EF"/>
    <w:rPr>
      <w:rFonts w:ascii="Symbol" w:hAnsi="Symbol"/>
    </w:rPr>
  </w:style>
  <w:style w:type="character" w:customStyle="1" w:styleId="WW8Num59z4">
    <w:name w:val="WW8Num59z4"/>
    <w:rsid w:val="000862EF"/>
    <w:rPr>
      <w:rFonts w:ascii="Courier New" w:hAnsi="Courier New" w:cs="Courier New"/>
    </w:rPr>
  </w:style>
  <w:style w:type="character" w:customStyle="1" w:styleId="BodyTextIndentChar">
    <w:name w:val="Body Text Indent Char"/>
    <w:link w:val="BodyTextIndent"/>
    <w:rsid w:val="000862EF"/>
    <w:rPr>
      <w:rFonts w:ascii="Zurich Cn BT" w:hAnsi="Zurich Cn BT"/>
      <w:sz w:val="28"/>
      <w:lang w:eastAsia="ar-SA"/>
    </w:rPr>
  </w:style>
  <w:style w:type="paragraph" w:styleId="BodyTextIndent">
    <w:name w:val="Body Text Indent"/>
    <w:basedOn w:val="Normal"/>
    <w:link w:val="BodyTextIndentChar"/>
    <w:rsid w:val="000862EF"/>
    <w:pPr>
      <w:spacing w:before="120"/>
      <w:ind w:firstLine="567"/>
      <w:jc w:val="both"/>
    </w:pPr>
    <w:rPr>
      <w:rFonts w:ascii="Zurich Cn BT" w:hAnsi="Zurich Cn BT"/>
      <w:sz w:val="28"/>
    </w:rPr>
  </w:style>
  <w:style w:type="character" w:customStyle="1" w:styleId="WW8Num61z0">
    <w:name w:val="WW8Num61z0"/>
    <w:rsid w:val="000862EF"/>
    <w:rPr>
      <w:rFonts w:ascii="Arial Narrow" w:eastAsia="Times New Roman" w:hAnsi="Arial Narrow" w:cs="Times New Roman"/>
    </w:rPr>
  </w:style>
  <w:style w:type="character" w:customStyle="1" w:styleId="WW-Absatz-Standardschriftart1111111111111">
    <w:name w:val="WW-Absatz-Standardschriftart1111111111111"/>
    <w:rsid w:val="000862EF"/>
  </w:style>
  <w:style w:type="character" w:customStyle="1" w:styleId="WW8Num64z0">
    <w:name w:val="WW8Num64z0"/>
    <w:rsid w:val="000862EF"/>
    <w:rPr>
      <w:rFonts w:ascii="Symbol" w:hAnsi="Symbol"/>
    </w:rPr>
  </w:style>
  <w:style w:type="character" w:customStyle="1" w:styleId="WW8Num11z0">
    <w:name w:val="WW8Num11z0"/>
    <w:rsid w:val="000862EF"/>
    <w:rPr>
      <w:rFonts w:ascii="Symbol" w:hAnsi="Symbol" w:cs="Times New Roman"/>
    </w:rPr>
  </w:style>
  <w:style w:type="character" w:customStyle="1" w:styleId="WW8Num43z4">
    <w:name w:val="WW8Num43z4"/>
    <w:rsid w:val="000862EF"/>
    <w:rPr>
      <w:rFonts w:ascii="Courier New" w:hAnsi="Courier New" w:cs="Courier New"/>
    </w:rPr>
  </w:style>
  <w:style w:type="character" w:customStyle="1" w:styleId="WW8Num45z0">
    <w:name w:val="WW8Num45z0"/>
    <w:rsid w:val="000862EF"/>
    <w:rPr>
      <w:rFonts w:ascii="Arial Narrow" w:hAnsi="Arial Narrow"/>
    </w:rPr>
  </w:style>
  <w:style w:type="character" w:customStyle="1" w:styleId="WW8Num47z1">
    <w:name w:val="WW8Num47z1"/>
    <w:rsid w:val="000862EF"/>
    <w:rPr>
      <w:rFonts w:ascii="Courier New" w:hAnsi="Courier New" w:cs="Courier New"/>
    </w:rPr>
  </w:style>
  <w:style w:type="character" w:customStyle="1" w:styleId="WW-DefaultParagraphFont1111">
    <w:name w:val="WW-Default Paragraph Font1111"/>
    <w:rsid w:val="000862EF"/>
  </w:style>
  <w:style w:type="character" w:customStyle="1" w:styleId="WW8Num48z4">
    <w:name w:val="WW8Num48z4"/>
    <w:rsid w:val="000862EF"/>
    <w:rPr>
      <w:rFonts w:ascii="Courier New" w:hAnsi="Courier New" w:cs="Courier New"/>
    </w:rPr>
  </w:style>
  <w:style w:type="character" w:customStyle="1" w:styleId="WW8Num60z2">
    <w:name w:val="WW8Num60z2"/>
    <w:rsid w:val="000862EF"/>
    <w:rPr>
      <w:rFonts w:ascii="Wingdings" w:hAnsi="Wingdings"/>
    </w:rPr>
  </w:style>
  <w:style w:type="character" w:customStyle="1" w:styleId="WW8Num59z3">
    <w:name w:val="WW8Num59z3"/>
    <w:rsid w:val="000862EF"/>
    <w:rPr>
      <w:rFonts w:ascii="Symbol" w:hAnsi="Symbol"/>
    </w:rPr>
  </w:style>
  <w:style w:type="character" w:customStyle="1" w:styleId="BodyText2Char">
    <w:name w:val="Body Text 2 Char"/>
    <w:link w:val="BodyText2"/>
    <w:rsid w:val="000862EF"/>
    <w:rPr>
      <w:lang w:eastAsia="ar-SA"/>
    </w:rPr>
  </w:style>
  <w:style w:type="paragraph" w:styleId="BodyText2">
    <w:name w:val="Body Text 2"/>
    <w:basedOn w:val="Normal"/>
    <w:link w:val="BodyText2Char"/>
    <w:rsid w:val="000862EF"/>
    <w:pPr>
      <w:spacing w:after="120" w:line="480" w:lineRule="auto"/>
    </w:pPr>
  </w:style>
  <w:style w:type="character" w:customStyle="1" w:styleId="WW8Num14z1">
    <w:name w:val="WW8Num14z1"/>
    <w:rsid w:val="000862EF"/>
    <w:rPr>
      <w:rFonts w:ascii="Arial Narrow" w:hAnsi="Arial Narrow" w:cs="Courier New"/>
    </w:rPr>
  </w:style>
  <w:style w:type="character" w:customStyle="1" w:styleId="WW8Num47z2">
    <w:name w:val="WW8Num47z2"/>
    <w:rsid w:val="000862EF"/>
    <w:rPr>
      <w:rFonts w:ascii="Wingdings" w:hAnsi="Wingdings"/>
    </w:rPr>
  </w:style>
  <w:style w:type="character" w:customStyle="1" w:styleId="WW8Num50z2">
    <w:name w:val="WW8Num50z2"/>
    <w:rsid w:val="000862EF"/>
    <w:rPr>
      <w:rFonts w:ascii="Wingdings" w:hAnsi="Wingdings"/>
    </w:rPr>
  </w:style>
  <w:style w:type="character" w:customStyle="1" w:styleId="WW8Num38z0">
    <w:name w:val="WW8Num38z0"/>
    <w:rsid w:val="000862EF"/>
    <w:rPr>
      <w:rFonts w:ascii="Symbol" w:hAnsi="Symbol"/>
    </w:rPr>
  </w:style>
  <w:style w:type="character" w:customStyle="1" w:styleId="WW8Num29z5">
    <w:name w:val="WW8Num29z5"/>
    <w:rsid w:val="000862EF"/>
    <w:rPr>
      <w:rFonts w:ascii="Wingdings" w:hAnsi="Wingdings"/>
    </w:rPr>
  </w:style>
  <w:style w:type="character" w:customStyle="1" w:styleId="WW8Num33z2">
    <w:name w:val="WW8Num33z2"/>
    <w:rsid w:val="000862EF"/>
    <w:rPr>
      <w:rFonts w:ascii="Wingdings" w:hAnsi="Wingdings"/>
    </w:rPr>
  </w:style>
  <w:style w:type="character" w:customStyle="1" w:styleId="WW-Absatz-Standardschriftart1111111111">
    <w:name w:val="WW-Absatz-Standardschriftart1111111111"/>
    <w:rsid w:val="000862EF"/>
  </w:style>
  <w:style w:type="character" w:customStyle="1" w:styleId="WW8Num46z0">
    <w:name w:val="WW8Num46z0"/>
    <w:rsid w:val="000862EF"/>
    <w:rPr>
      <w:rFonts w:ascii="Symbol" w:hAnsi="Symbol"/>
    </w:rPr>
  </w:style>
  <w:style w:type="character" w:customStyle="1" w:styleId="WW-DefaultParagraphFont11">
    <w:name w:val="WW-Default Paragraph Font11"/>
    <w:rsid w:val="000862EF"/>
  </w:style>
  <w:style w:type="character" w:customStyle="1" w:styleId="WW8Num58z2">
    <w:name w:val="WW8Num58z2"/>
    <w:rsid w:val="000862EF"/>
    <w:rPr>
      <w:rFonts w:ascii="Wingdings" w:hAnsi="Wingdings"/>
    </w:rPr>
  </w:style>
  <w:style w:type="character" w:customStyle="1" w:styleId="WW8Num50z0">
    <w:name w:val="WW8Num50z0"/>
    <w:rsid w:val="000862EF"/>
    <w:rPr>
      <w:rFonts w:ascii="Symbol" w:hAnsi="Symbol"/>
    </w:rPr>
  </w:style>
  <w:style w:type="character" w:customStyle="1" w:styleId="WW8Num25z4">
    <w:name w:val="WW8Num25z4"/>
    <w:rsid w:val="000862EF"/>
    <w:rPr>
      <w:rFonts w:ascii="Courier New" w:hAnsi="Courier New" w:cs="Courier New"/>
    </w:rPr>
  </w:style>
  <w:style w:type="character" w:customStyle="1" w:styleId="WW8Num12z2">
    <w:name w:val="WW8Num12z2"/>
    <w:rsid w:val="000862EF"/>
    <w:rPr>
      <w:rFonts w:ascii="Wingdings" w:hAnsi="Wingdings"/>
    </w:rPr>
  </w:style>
  <w:style w:type="character" w:customStyle="1" w:styleId="WW-DefaultParagraphFont">
    <w:name w:val="WW-Default Paragraph Font"/>
    <w:rsid w:val="000862EF"/>
  </w:style>
  <w:style w:type="character" w:customStyle="1" w:styleId="WW8Num8z0">
    <w:name w:val="WW8Num8z0"/>
    <w:rsid w:val="000862EF"/>
    <w:rPr>
      <w:rFonts w:ascii="Symbol" w:hAnsi="Symbol"/>
    </w:rPr>
  </w:style>
  <w:style w:type="character" w:customStyle="1" w:styleId="WW-Absatz-Standardschriftart1111">
    <w:name w:val="WW-Absatz-Standardschriftart1111"/>
    <w:rsid w:val="000862EF"/>
  </w:style>
  <w:style w:type="character" w:customStyle="1" w:styleId="WW8Num66z1">
    <w:name w:val="WW8Num66z1"/>
    <w:rsid w:val="000862EF"/>
    <w:rPr>
      <w:rFonts w:ascii="Courier New" w:hAnsi="Courier New" w:cs="Courier New"/>
    </w:rPr>
  </w:style>
  <w:style w:type="character" w:customStyle="1" w:styleId="WW8Num14z2">
    <w:name w:val="WW8Num14z2"/>
    <w:rsid w:val="000862EF"/>
    <w:rPr>
      <w:rFonts w:ascii="Wingdings" w:hAnsi="Wingdings"/>
    </w:rPr>
  </w:style>
  <w:style w:type="character" w:customStyle="1" w:styleId="WW8Num31z1">
    <w:name w:val="WW8Num31z1"/>
    <w:rsid w:val="000862EF"/>
    <w:rPr>
      <w:rFonts w:ascii="Arial Narrow" w:hAnsi="Arial Narrow" w:cs="Courier New"/>
    </w:rPr>
  </w:style>
  <w:style w:type="character" w:customStyle="1" w:styleId="WW8Num53z0">
    <w:name w:val="WW8Num53z0"/>
    <w:rsid w:val="000862EF"/>
    <w:rPr>
      <w:rFonts w:ascii="Arial Narrow" w:hAnsi="Arial Narrow"/>
    </w:rPr>
  </w:style>
  <w:style w:type="character" w:customStyle="1" w:styleId="WW8Num66z4">
    <w:name w:val="WW8Num66z4"/>
    <w:rsid w:val="000862EF"/>
    <w:rPr>
      <w:rFonts w:ascii="Courier New" w:hAnsi="Courier New" w:cs="Courier New"/>
    </w:rPr>
  </w:style>
  <w:style w:type="character" w:customStyle="1" w:styleId="WW8Num50z4">
    <w:name w:val="WW8Num50z4"/>
    <w:rsid w:val="000862EF"/>
    <w:rPr>
      <w:rFonts w:ascii="Courier New" w:hAnsi="Courier New" w:cs="Courier New"/>
    </w:rPr>
  </w:style>
  <w:style w:type="character" w:customStyle="1" w:styleId="WW8Num60z1">
    <w:name w:val="WW8Num60z1"/>
    <w:rsid w:val="000862EF"/>
    <w:rPr>
      <w:rFonts w:ascii="Courier New" w:hAnsi="Courier New" w:cs="Courier New"/>
    </w:rPr>
  </w:style>
  <w:style w:type="character" w:customStyle="1" w:styleId="WW8Num43z0">
    <w:name w:val="WW8Num43z0"/>
    <w:rsid w:val="000862EF"/>
    <w:rPr>
      <w:rFonts w:ascii="Symbol" w:hAnsi="Symbol"/>
    </w:rPr>
  </w:style>
  <w:style w:type="character" w:customStyle="1" w:styleId="NumberingSymbols">
    <w:name w:val="Numbering Symbols"/>
    <w:rsid w:val="000862EF"/>
  </w:style>
  <w:style w:type="character" w:customStyle="1" w:styleId="WW8Num55z0">
    <w:name w:val="WW8Num55z0"/>
    <w:rsid w:val="000862EF"/>
    <w:rPr>
      <w:rFonts w:ascii="Symbol" w:hAnsi="Symbol"/>
    </w:rPr>
  </w:style>
  <w:style w:type="character" w:customStyle="1" w:styleId="WW8Num13z0">
    <w:name w:val="WW8Num13z0"/>
    <w:rsid w:val="000862EF"/>
    <w:rPr>
      <w:rFonts w:ascii="Symbol" w:hAnsi="Symbol"/>
    </w:rPr>
  </w:style>
  <w:style w:type="character" w:customStyle="1" w:styleId="WW8Num49z2">
    <w:name w:val="WW8Num49z2"/>
    <w:rsid w:val="000862EF"/>
    <w:rPr>
      <w:rFonts w:ascii="Wingdings" w:hAnsi="Wingdings"/>
    </w:rPr>
  </w:style>
  <w:style w:type="character" w:customStyle="1" w:styleId="WW8Num52z0">
    <w:name w:val="WW8Num52z0"/>
    <w:rsid w:val="000862EF"/>
    <w:rPr>
      <w:rFonts w:ascii="Symbol" w:hAnsi="Symbol" w:cs="Times New Roman"/>
    </w:rPr>
  </w:style>
  <w:style w:type="character" w:customStyle="1" w:styleId="WW8Num36z0">
    <w:name w:val="WW8Num36z0"/>
    <w:rsid w:val="000862EF"/>
    <w:rPr>
      <w:rFonts w:ascii="Symbol" w:hAnsi="Symbol"/>
    </w:rPr>
  </w:style>
  <w:style w:type="character" w:customStyle="1" w:styleId="WW8Num26z0">
    <w:name w:val="WW8Num26z0"/>
    <w:rsid w:val="000862EF"/>
    <w:rPr>
      <w:rFonts w:ascii="Symbol" w:hAnsi="Symbol"/>
    </w:rPr>
  </w:style>
  <w:style w:type="character" w:customStyle="1" w:styleId="WW8Num41z4">
    <w:name w:val="WW8Num41z4"/>
    <w:rsid w:val="000862EF"/>
    <w:rPr>
      <w:rFonts w:ascii="Courier New" w:hAnsi="Courier New" w:cs="Courier New"/>
    </w:rPr>
  </w:style>
  <w:style w:type="character" w:customStyle="1" w:styleId="WW8Num10z0">
    <w:name w:val="WW8Num10z0"/>
    <w:rsid w:val="000862EF"/>
    <w:rPr>
      <w:rFonts w:ascii="Symbol" w:hAnsi="Symbol"/>
    </w:rPr>
  </w:style>
  <w:style w:type="character" w:customStyle="1" w:styleId="WW8Num35z2">
    <w:name w:val="WW8Num35z2"/>
    <w:rsid w:val="000862EF"/>
    <w:rPr>
      <w:rFonts w:ascii="Wingdings" w:hAnsi="Wingdings"/>
    </w:rPr>
  </w:style>
  <w:style w:type="character" w:customStyle="1" w:styleId="WW8Num49z4">
    <w:name w:val="WW8Num49z4"/>
    <w:rsid w:val="000862EF"/>
    <w:rPr>
      <w:rFonts w:ascii="Courier New" w:hAnsi="Courier New" w:cs="Courier New"/>
    </w:rPr>
  </w:style>
  <w:style w:type="character" w:customStyle="1" w:styleId="WW8Num34z0">
    <w:name w:val="WW8Num34z0"/>
    <w:rsid w:val="000862EF"/>
    <w:rPr>
      <w:rFonts w:ascii="Arial Narrow" w:hAnsi="Arial Narrow"/>
    </w:rPr>
  </w:style>
  <w:style w:type="character" w:customStyle="1" w:styleId="WW8Num29z2">
    <w:name w:val="WW8Num29z2"/>
    <w:rsid w:val="000862EF"/>
    <w:rPr>
      <w:rFonts w:ascii="Courier New" w:hAnsi="Courier New"/>
    </w:rPr>
  </w:style>
  <w:style w:type="character" w:customStyle="1" w:styleId="WW8Num42z0">
    <w:name w:val="WW8Num42z0"/>
    <w:rsid w:val="000862EF"/>
    <w:rPr>
      <w:rFonts w:ascii="Symbol" w:hAnsi="Symbol" w:cs="Times New Roman"/>
    </w:rPr>
  </w:style>
  <w:style w:type="character" w:customStyle="1" w:styleId="WW8Num47z0">
    <w:name w:val="WW8Num47z0"/>
    <w:rsid w:val="000862EF"/>
    <w:rPr>
      <w:rFonts w:ascii="Symbol" w:hAnsi="Symbol"/>
    </w:rPr>
  </w:style>
  <w:style w:type="character" w:customStyle="1" w:styleId="WW8Num21z2">
    <w:name w:val="WW8Num21z2"/>
    <w:rsid w:val="000862EF"/>
    <w:rPr>
      <w:rFonts w:ascii="Wingdings" w:hAnsi="Wingdings"/>
    </w:rPr>
  </w:style>
  <w:style w:type="character" w:customStyle="1" w:styleId="WW8Num20z1">
    <w:name w:val="WW8Num20z1"/>
    <w:rsid w:val="000862EF"/>
    <w:rPr>
      <w:rFonts w:ascii="Wingdings 2" w:hAnsi="Wingdings 2" w:cs="StarSymbol"/>
      <w:sz w:val="18"/>
      <w:szCs w:val="18"/>
    </w:rPr>
  </w:style>
  <w:style w:type="character" w:customStyle="1" w:styleId="WW8Num19z4">
    <w:name w:val="WW8Num19z4"/>
    <w:rsid w:val="000862EF"/>
    <w:rPr>
      <w:rFonts w:ascii="Courier New" w:hAnsi="Courier New" w:cs="Courier New"/>
    </w:rPr>
  </w:style>
  <w:style w:type="character" w:customStyle="1" w:styleId="WW8Num38z4">
    <w:name w:val="WW8Num38z4"/>
    <w:rsid w:val="000862EF"/>
    <w:rPr>
      <w:rFonts w:ascii="Courier New" w:hAnsi="Courier New" w:cs="Courier New"/>
    </w:rPr>
  </w:style>
  <w:style w:type="character" w:customStyle="1" w:styleId="WW8Num12z0">
    <w:name w:val="WW8Num12z0"/>
    <w:rsid w:val="000862EF"/>
    <w:rPr>
      <w:rFonts w:ascii="Arial Narrow" w:hAnsi="Arial Narrow"/>
    </w:rPr>
  </w:style>
  <w:style w:type="character" w:customStyle="1" w:styleId="WW8Num54z2">
    <w:name w:val="WW8Num54z2"/>
    <w:rsid w:val="000862EF"/>
    <w:rPr>
      <w:rFonts w:ascii="Wingdings" w:hAnsi="Wingdings"/>
    </w:rPr>
  </w:style>
  <w:style w:type="character" w:customStyle="1" w:styleId="WW8Num30z0">
    <w:name w:val="WW8Num30z0"/>
    <w:rsid w:val="000862EF"/>
    <w:rPr>
      <w:rFonts w:ascii="Symbol" w:hAnsi="Symbol"/>
    </w:rPr>
  </w:style>
  <w:style w:type="character" w:customStyle="1" w:styleId="WW8Num20z0">
    <w:name w:val="WW8Num20z0"/>
    <w:rsid w:val="000862EF"/>
    <w:rPr>
      <w:rFonts w:ascii="Symbol" w:hAnsi="Symbol"/>
    </w:rPr>
  </w:style>
  <w:style w:type="character" w:customStyle="1" w:styleId="WW8Num52z4">
    <w:name w:val="WW8Num52z4"/>
    <w:rsid w:val="000862EF"/>
    <w:rPr>
      <w:rFonts w:ascii="Courier New" w:hAnsi="Courier New" w:cs="Courier New"/>
    </w:rPr>
  </w:style>
  <w:style w:type="character" w:customStyle="1" w:styleId="WW-Absatz-Standardschriftart111111111111">
    <w:name w:val="WW-Absatz-Standardschriftart111111111111"/>
    <w:rsid w:val="000862EF"/>
  </w:style>
  <w:style w:type="character" w:customStyle="1" w:styleId="WW8Num62z2">
    <w:name w:val="WW8Num62z2"/>
    <w:rsid w:val="000862EF"/>
    <w:rPr>
      <w:rFonts w:ascii="Wingdings" w:hAnsi="Wingdings"/>
    </w:rPr>
  </w:style>
  <w:style w:type="character" w:customStyle="1" w:styleId="WW8Num28z5">
    <w:name w:val="WW8Num28z5"/>
    <w:rsid w:val="000862EF"/>
    <w:rPr>
      <w:rFonts w:ascii="Wingdings" w:hAnsi="Wingdings"/>
    </w:rPr>
  </w:style>
  <w:style w:type="character" w:customStyle="1" w:styleId="WW8Num57z0">
    <w:name w:val="WW8Num57z0"/>
    <w:rsid w:val="000862EF"/>
    <w:rPr>
      <w:rFonts w:ascii="Symbol" w:hAnsi="Symbol" w:cs="StarSymbol"/>
      <w:sz w:val="18"/>
      <w:szCs w:val="18"/>
    </w:rPr>
  </w:style>
  <w:style w:type="character" w:customStyle="1" w:styleId="WW8Num66z2">
    <w:name w:val="WW8Num66z2"/>
    <w:rsid w:val="000862EF"/>
    <w:rPr>
      <w:rFonts w:ascii="Wingdings" w:hAnsi="Wingdings"/>
    </w:rPr>
  </w:style>
  <w:style w:type="character" w:customStyle="1" w:styleId="WW-Absatz-Standardschriftart111">
    <w:name w:val="WW-Absatz-Standardschriftart111"/>
    <w:rsid w:val="000862EF"/>
  </w:style>
  <w:style w:type="character" w:customStyle="1" w:styleId="WW8Num24z0">
    <w:name w:val="WW8Num24z0"/>
    <w:rsid w:val="000862EF"/>
    <w:rPr>
      <w:rFonts w:ascii="Symbol" w:hAnsi="Symbol"/>
    </w:rPr>
  </w:style>
  <w:style w:type="character" w:customStyle="1" w:styleId="WW8Num40z4">
    <w:name w:val="WW8Num40z4"/>
    <w:rsid w:val="000862EF"/>
    <w:rPr>
      <w:rFonts w:ascii="Courier New" w:hAnsi="Courier New" w:cs="Courier New"/>
    </w:rPr>
  </w:style>
  <w:style w:type="character" w:customStyle="1" w:styleId="WW8Num63z0">
    <w:name w:val="WW8Num63z0"/>
    <w:rsid w:val="000862EF"/>
    <w:rPr>
      <w:rFonts w:ascii="Symbol" w:hAnsi="Symbol"/>
    </w:rPr>
  </w:style>
  <w:style w:type="character" w:customStyle="1" w:styleId="WW8Num41z0">
    <w:name w:val="WW8Num41z0"/>
    <w:rsid w:val="000862EF"/>
    <w:rPr>
      <w:rFonts w:ascii="Symbol" w:hAnsi="Symbol"/>
    </w:rPr>
  </w:style>
  <w:style w:type="character" w:customStyle="1" w:styleId="WW8Num56z0">
    <w:name w:val="WW8Num56z0"/>
    <w:rsid w:val="000862EF"/>
    <w:rPr>
      <w:rFonts w:ascii="Symbol" w:hAnsi="Symbol"/>
    </w:rPr>
  </w:style>
  <w:style w:type="character" w:customStyle="1" w:styleId="WW8Num36z4">
    <w:name w:val="WW8Num36z4"/>
    <w:rsid w:val="000862EF"/>
    <w:rPr>
      <w:rFonts w:ascii="Courier New" w:hAnsi="Courier New" w:cs="Courier New"/>
    </w:rPr>
  </w:style>
  <w:style w:type="character" w:customStyle="1" w:styleId="WW8Num28z0">
    <w:name w:val="WW8Num28z0"/>
    <w:rsid w:val="000862EF"/>
    <w:rPr>
      <w:rFonts w:ascii="Arial Narrow" w:hAnsi="Arial Narrow"/>
    </w:rPr>
  </w:style>
  <w:style w:type="character" w:customStyle="1" w:styleId="WW8Num22z0">
    <w:name w:val="WW8Num22z0"/>
    <w:rsid w:val="000862EF"/>
    <w:rPr>
      <w:rFonts w:ascii="StarSymbol" w:hAnsi="StarSymbol"/>
    </w:rPr>
  </w:style>
  <w:style w:type="character" w:customStyle="1" w:styleId="WW8Num21z4">
    <w:name w:val="WW8Num21z4"/>
    <w:rsid w:val="000862EF"/>
    <w:rPr>
      <w:rFonts w:ascii="Courier New" w:hAnsi="Courier New" w:cs="Courier New"/>
    </w:rPr>
  </w:style>
  <w:style w:type="character" w:customStyle="1" w:styleId="WW8Num48z0">
    <w:name w:val="WW8Num48z0"/>
    <w:rsid w:val="000862EF"/>
    <w:rPr>
      <w:rFonts w:ascii="Symbol" w:hAnsi="Symbol"/>
    </w:rPr>
  </w:style>
  <w:style w:type="character" w:customStyle="1" w:styleId="WW8Num40z0">
    <w:name w:val="WW8Num40z0"/>
    <w:rsid w:val="000862EF"/>
    <w:rPr>
      <w:rFonts w:ascii="Arial Narrow" w:hAnsi="Arial Narrow"/>
    </w:rPr>
  </w:style>
  <w:style w:type="character" w:customStyle="1" w:styleId="Bullets">
    <w:name w:val="Bullets"/>
    <w:rsid w:val="000862EF"/>
    <w:rPr>
      <w:rFonts w:ascii="StarSymbol" w:eastAsia="StarSymbol" w:hAnsi="StarSymbol" w:cs="StarSymbol"/>
      <w:sz w:val="18"/>
      <w:szCs w:val="18"/>
    </w:rPr>
  </w:style>
  <w:style w:type="character" w:customStyle="1" w:styleId="WW-Absatz-Standardschriftart111111111">
    <w:name w:val="WW-Absatz-Standardschriftart111111111"/>
    <w:rsid w:val="000862EF"/>
  </w:style>
  <w:style w:type="character" w:customStyle="1" w:styleId="WW8Num60z0">
    <w:name w:val="WW8Num60z0"/>
    <w:rsid w:val="000862EF"/>
    <w:rPr>
      <w:rFonts w:ascii="Symbol" w:hAnsi="Symbol"/>
    </w:rPr>
  </w:style>
  <w:style w:type="character" w:customStyle="1" w:styleId="WW8Num43z2">
    <w:name w:val="WW8Num43z2"/>
    <w:rsid w:val="000862EF"/>
    <w:rPr>
      <w:rFonts w:ascii="Wingdings" w:hAnsi="Wingdings"/>
    </w:rPr>
  </w:style>
  <w:style w:type="character" w:customStyle="1" w:styleId="WW8Num35z0">
    <w:name w:val="WW8Num35z0"/>
    <w:rsid w:val="000862EF"/>
    <w:rPr>
      <w:rFonts w:ascii="Symbol" w:hAnsi="Symbol"/>
    </w:rPr>
  </w:style>
  <w:style w:type="character" w:customStyle="1" w:styleId="WW8Num44z0">
    <w:name w:val="WW8Num44z0"/>
    <w:rsid w:val="000862EF"/>
    <w:rPr>
      <w:rFonts w:ascii="Symbol" w:hAnsi="Symbol" w:cs="Times New Roman"/>
    </w:rPr>
  </w:style>
  <w:style w:type="character" w:customStyle="1" w:styleId="WW8Num61z2">
    <w:name w:val="WW8Num61z2"/>
    <w:rsid w:val="000862EF"/>
    <w:rPr>
      <w:rFonts w:ascii="Wingdings" w:hAnsi="Wingdings"/>
    </w:rPr>
  </w:style>
  <w:style w:type="character" w:customStyle="1" w:styleId="WW8Num19z0">
    <w:name w:val="WW8Num19z0"/>
    <w:rsid w:val="000862EF"/>
    <w:rPr>
      <w:rFonts w:ascii="Symbol" w:hAnsi="Symbol"/>
    </w:rPr>
  </w:style>
  <w:style w:type="character" w:customStyle="1" w:styleId="WW8Num44z1">
    <w:name w:val="WW8Num44z1"/>
    <w:rsid w:val="000862EF"/>
    <w:rPr>
      <w:rFonts w:ascii="Courier New" w:hAnsi="Courier New" w:cs="Courier New"/>
    </w:rPr>
  </w:style>
  <w:style w:type="character" w:customStyle="1" w:styleId="WW8Num2z0">
    <w:name w:val="WW8Num2z0"/>
    <w:rsid w:val="000862EF"/>
    <w:rPr>
      <w:rFonts w:ascii="Symbol" w:hAnsi="Symbol"/>
    </w:rPr>
  </w:style>
  <w:style w:type="character" w:customStyle="1" w:styleId="WW8Num65z1">
    <w:name w:val="WW8Num65z1"/>
    <w:rsid w:val="000862EF"/>
    <w:rPr>
      <w:rFonts w:ascii="Courier New" w:hAnsi="Courier New" w:cs="Courier New"/>
    </w:rPr>
  </w:style>
  <w:style w:type="character" w:customStyle="1" w:styleId="WW8Num58z0">
    <w:name w:val="WW8Num58z0"/>
    <w:rsid w:val="000862EF"/>
    <w:rPr>
      <w:rFonts w:ascii="Symbol" w:hAnsi="Symbol" w:cs="StarSymbol"/>
      <w:sz w:val="18"/>
      <w:szCs w:val="18"/>
    </w:rPr>
  </w:style>
  <w:style w:type="character" w:customStyle="1" w:styleId="WW-Absatz-Standardschriftart1111111">
    <w:name w:val="WW-Absatz-Standardschriftart1111111"/>
    <w:rsid w:val="000862EF"/>
  </w:style>
  <w:style w:type="character" w:customStyle="1" w:styleId="WW8Num32z0">
    <w:name w:val="WW8Num32z0"/>
    <w:rsid w:val="000862EF"/>
    <w:rPr>
      <w:rFonts w:ascii="Symbol" w:hAnsi="Symbol"/>
    </w:rPr>
  </w:style>
  <w:style w:type="character" w:customStyle="1" w:styleId="WW8Num32z2">
    <w:name w:val="WW8Num32z2"/>
    <w:rsid w:val="000862EF"/>
    <w:rPr>
      <w:rFonts w:ascii="Wingdings" w:hAnsi="Wingdings"/>
    </w:rPr>
  </w:style>
  <w:style w:type="character" w:customStyle="1" w:styleId="WW8Num51z2">
    <w:name w:val="WW8Num51z2"/>
    <w:rsid w:val="000862EF"/>
    <w:rPr>
      <w:rFonts w:ascii="Wingdings" w:hAnsi="Wingdings"/>
    </w:rPr>
  </w:style>
  <w:style w:type="character" w:customStyle="1" w:styleId="WW8Num7z4">
    <w:name w:val="WW8Num7z4"/>
    <w:rsid w:val="000862EF"/>
    <w:rPr>
      <w:rFonts w:ascii="Courier New" w:hAnsi="Courier New" w:cs="Courier New"/>
    </w:rPr>
  </w:style>
  <w:style w:type="character" w:customStyle="1" w:styleId="WW8Num4z0">
    <w:name w:val="WW8Num4z0"/>
    <w:rsid w:val="000862EF"/>
    <w:rPr>
      <w:rFonts w:ascii="Symbol" w:hAnsi="Symbol"/>
    </w:rPr>
  </w:style>
  <w:style w:type="character" w:customStyle="1" w:styleId="WW8Num52z2">
    <w:name w:val="WW8Num52z2"/>
    <w:rsid w:val="000862EF"/>
    <w:rPr>
      <w:rFonts w:ascii="Wingdings" w:hAnsi="Wingdings"/>
    </w:rPr>
  </w:style>
  <w:style w:type="character" w:customStyle="1" w:styleId="WW8Num62z3">
    <w:name w:val="WW8Num62z3"/>
    <w:rsid w:val="000862EF"/>
    <w:rPr>
      <w:rFonts w:ascii="Symbol" w:hAnsi="Symbol"/>
    </w:rPr>
  </w:style>
  <w:style w:type="character" w:customStyle="1" w:styleId="WW8Num8z1">
    <w:name w:val="WW8Num8z1"/>
    <w:rsid w:val="000862EF"/>
    <w:rPr>
      <w:rFonts w:ascii="Arial Narrow" w:hAnsi="Arial Narrow" w:cs="Courier New"/>
    </w:rPr>
  </w:style>
  <w:style w:type="character" w:customStyle="1" w:styleId="WW-Absatz-Standardschriftart11111111111">
    <w:name w:val="WW-Absatz-Standardschriftart11111111111"/>
    <w:rsid w:val="000862EF"/>
  </w:style>
  <w:style w:type="character" w:customStyle="1" w:styleId="WW8Num54z0">
    <w:name w:val="WW8Num54z0"/>
    <w:rsid w:val="000862EF"/>
    <w:rPr>
      <w:rFonts w:ascii="Symbol" w:hAnsi="Symbol"/>
      <w:b/>
      <w:u w:val="single"/>
    </w:rPr>
  </w:style>
  <w:style w:type="character" w:customStyle="1" w:styleId="WW8Num59z0">
    <w:name w:val="WW8Num59z0"/>
    <w:rsid w:val="000862EF"/>
    <w:rPr>
      <w:rFonts w:ascii="Symbol" w:hAnsi="Symbol"/>
    </w:rPr>
  </w:style>
  <w:style w:type="character" w:customStyle="1" w:styleId="WW8Num38z2">
    <w:name w:val="WW8Num38z2"/>
    <w:rsid w:val="000862EF"/>
    <w:rPr>
      <w:rFonts w:ascii="Wingdings" w:hAnsi="Wingdings"/>
    </w:rPr>
  </w:style>
  <w:style w:type="character" w:customStyle="1" w:styleId="WW-DefaultParagraphFont111">
    <w:name w:val="WW-Default Paragraph Font111"/>
    <w:rsid w:val="000862EF"/>
  </w:style>
  <w:style w:type="character" w:customStyle="1" w:styleId="WW8Num45z1">
    <w:name w:val="WW8Num45z1"/>
    <w:rsid w:val="000862EF"/>
    <w:rPr>
      <w:rFonts w:ascii="Courier New" w:hAnsi="Courier New" w:cs="Courier New"/>
    </w:rPr>
  </w:style>
  <w:style w:type="character" w:customStyle="1" w:styleId="WW8Num59z1">
    <w:name w:val="WW8Num59z1"/>
    <w:rsid w:val="000862EF"/>
    <w:rPr>
      <w:rFonts w:ascii="Courier New" w:hAnsi="Courier New" w:cs="Courier New"/>
    </w:rPr>
  </w:style>
  <w:style w:type="character" w:customStyle="1" w:styleId="WW8Num15z0">
    <w:name w:val="WW8Num15z0"/>
    <w:rsid w:val="000862EF"/>
    <w:rPr>
      <w:rFonts w:ascii="Arial Narrow" w:hAnsi="Arial Narrow"/>
    </w:rPr>
  </w:style>
  <w:style w:type="character" w:customStyle="1" w:styleId="WW8Num33z1">
    <w:name w:val="WW8Num33z1"/>
    <w:rsid w:val="000862EF"/>
    <w:rPr>
      <w:rFonts w:ascii="Arial Narrow" w:hAnsi="Arial Narrow" w:cs="Courier New"/>
    </w:rPr>
  </w:style>
  <w:style w:type="character" w:customStyle="1" w:styleId="WW-Absatz-Standardschriftart1">
    <w:name w:val="WW-Absatz-Standardschriftart1"/>
    <w:rsid w:val="000862EF"/>
  </w:style>
  <w:style w:type="character" w:customStyle="1" w:styleId="WW8Num29z1">
    <w:name w:val="WW8Num29z1"/>
    <w:rsid w:val="000862EF"/>
    <w:rPr>
      <w:rFonts w:ascii="Arial Narrow" w:hAnsi="Arial Narrow" w:cs="Courier New"/>
    </w:rPr>
  </w:style>
  <w:style w:type="character" w:customStyle="1" w:styleId="WW-Absatz-Standardschriftart">
    <w:name w:val="WW-Absatz-Standardschriftart"/>
    <w:rsid w:val="000862EF"/>
  </w:style>
  <w:style w:type="character" w:customStyle="1" w:styleId="WW8Num29z0">
    <w:name w:val="WW8Num29z0"/>
    <w:rsid w:val="000862EF"/>
    <w:rPr>
      <w:rFonts w:ascii="Symbol" w:hAnsi="Symbol"/>
    </w:rPr>
  </w:style>
  <w:style w:type="character" w:customStyle="1" w:styleId="WW8Num65z2">
    <w:name w:val="WW8Num65z2"/>
    <w:rsid w:val="000862EF"/>
    <w:rPr>
      <w:rFonts w:ascii="Wingdings" w:hAnsi="Wingdings"/>
    </w:rPr>
  </w:style>
  <w:style w:type="character" w:customStyle="1" w:styleId="WW8Num35z4">
    <w:name w:val="WW8Num35z4"/>
    <w:rsid w:val="000862EF"/>
    <w:rPr>
      <w:rFonts w:ascii="Courier New" w:hAnsi="Courier New" w:cs="Courier New"/>
    </w:rPr>
  </w:style>
  <w:style w:type="character" w:customStyle="1" w:styleId="WW8Num31z2">
    <w:name w:val="WW8Num31z2"/>
    <w:rsid w:val="000862EF"/>
    <w:rPr>
      <w:rFonts w:ascii="Courier New" w:hAnsi="Courier New"/>
    </w:rPr>
  </w:style>
  <w:style w:type="character" w:customStyle="1" w:styleId="WW8Num7z0">
    <w:name w:val="WW8Num7z0"/>
    <w:rsid w:val="000862EF"/>
    <w:rPr>
      <w:rFonts w:ascii="Symbol" w:hAnsi="Symbol"/>
    </w:rPr>
  </w:style>
  <w:style w:type="character" w:customStyle="1" w:styleId="WW8Num32z4">
    <w:name w:val="WW8Num32z4"/>
    <w:rsid w:val="000862EF"/>
    <w:rPr>
      <w:rFonts w:ascii="Courier New" w:hAnsi="Courier New" w:cs="Courier New"/>
    </w:rPr>
  </w:style>
  <w:style w:type="character" w:customStyle="1" w:styleId="Absatz-Standardschriftart">
    <w:name w:val="Absatz-Standardschriftart"/>
    <w:rsid w:val="000862EF"/>
  </w:style>
  <w:style w:type="character" w:customStyle="1" w:styleId="WW8Num33z0">
    <w:name w:val="WW8Num33z0"/>
    <w:rsid w:val="000862EF"/>
    <w:rPr>
      <w:rFonts w:ascii="Symbol" w:hAnsi="Symbol"/>
    </w:rPr>
  </w:style>
  <w:style w:type="character" w:customStyle="1" w:styleId="WW8Num62z0">
    <w:name w:val="WW8Num62z0"/>
    <w:rsid w:val="000862EF"/>
    <w:rPr>
      <w:rFonts w:ascii="Arial Narrow" w:eastAsia="Times New Roman" w:hAnsi="Arial Narrow" w:cs="Times New Roman"/>
    </w:rPr>
  </w:style>
  <w:style w:type="character" w:customStyle="1" w:styleId="WW8Num28z2">
    <w:name w:val="WW8Num28z2"/>
    <w:rsid w:val="000862EF"/>
    <w:rPr>
      <w:rFonts w:ascii="Courier New" w:hAnsi="Courier New"/>
    </w:rPr>
  </w:style>
  <w:style w:type="character" w:customStyle="1" w:styleId="WW8Num61z1">
    <w:name w:val="WW8Num61z1"/>
    <w:rsid w:val="000862EF"/>
    <w:rPr>
      <w:rFonts w:ascii="Courier New" w:hAnsi="Courier New" w:cs="Courier New"/>
    </w:rPr>
  </w:style>
  <w:style w:type="character" w:customStyle="1" w:styleId="WW8Num62z4">
    <w:name w:val="WW8Num62z4"/>
    <w:rsid w:val="000862EF"/>
    <w:rPr>
      <w:rFonts w:ascii="Courier New" w:hAnsi="Courier New" w:cs="Courier New"/>
    </w:rPr>
  </w:style>
  <w:style w:type="character" w:customStyle="1" w:styleId="WW8Num32z1">
    <w:name w:val="WW8Num32z1"/>
    <w:rsid w:val="000862EF"/>
    <w:rPr>
      <w:rFonts w:ascii="Arial Narrow" w:hAnsi="Arial Narrow" w:cs="Courier New"/>
    </w:rPr>
  </w:style>
  <w:style w:type="character" w:customStyle="1" w:styleId="WW8Num35z1">
    <w:name w:val="WW8Num35z1"/>
    <w:rsid w:val="000862EF"/>
    <w:rPr>
      <w:rFonts w:ascii="Arial Narrow" w:hAnsi="Arial Narrow" w:cs="Courier New"/>
    </w:rPr>
  </w:style>
  <w:style w:type="character" w:customStyle="1" w:styleId="WW8Num40z2">
    <w:name w:val="WW8Num40z2"/>
    <w:rsid w:val="000862EF"/>
    <w:rPr>
      <w:rFonts w:ascii="Wingdings" w:hAnsi="Wingdings"/>
    </w:rPr>
  </w:style>
  <w:style w:type="character" w:customStyle="1" w:styleId="WW8Num7z2">
    <w:name w:val="WW8Num7z2"/>
    <w:rsid w:val="000862EF"/>
    <w:rPr>
      <w:rFonts w:ascii="Wingdings" w:hAnsi="Wingdings"/>
    </w:rPr>
  </w:style>
  <w:style w:type="character" w:customStyle="1" w:styleId="WW8Num19z2">
    <w:name w:val="WW8Num19z2"/>
    <w:rsid w:val="000862EF"/>
    <w:rPr>
      <w:rFonts w:ascii="Wingdings" w:hAnsi="Wingdings"/>
    </w:rPr>
  </w:style>
  <w:style w:type="character" w:customStyle="1" w:styleId="WW8Num5z1">
    <w:name w:val="WW8Num5z1"/>
    <w:rsid w:val="000862EF"/>
    <w:rPr>
      <w:rFonts w:ascii="Symbol" w:hAnsi="Symbol"/>
    </w:rPr>
  </w:style>
  <w:style w:type="character" w:customStyle="1" w:styleId="WW8Num6z0">
    <w:name w:val="WW8Num6z0"/>
    <w:rsid w:val="000862EF"/>
    <w:rPr>
      <w:rFonts w:ascii="Symbol" w:hAnsi="Symbol"/>
    </w:rPr>
  </w:style>
  <w:style w:type="character" w:customStyle="1" w:styleId="WW8Num51z4">
    <w:name w:val="WW8Num51z4"/>
    <w:rsid w:val="000862EF"/>
    <w:rPr>
      <w:rFonts w:ascii="Courier New" w:hAnsi="Courier New" w:cs="Courier New"/>
    </w:rPr>
  </w:style>
  <w:style w:type="character" w:customStyle="1" w:styleId="WW-Absatz-Standardschriftart11111">
    <w:name w:val="WW-Absatz-Standardschriftart11111"/>
    <w:rsid w:val="000862EF"/>
  </w:style>
  <w:style w:type="character" w:customStyle="1" w:styleId="WW-Absatz-Standardschriftart11111111">
    <w:name w:val="WW-Absatz-Standardschriftart11111111"/>
    <w:rsid w:val="000862EF"/>
  </w:style>
  <w:style w:type="character" w:customStyle="1" w:styleId="WW8Num8z5">
    <w:name w:val="WW8Num8z5"/>
    <w:rsid w:val="000862EF"/>
    <w:rPr>
      <w:rFonts w:ascii="Wingdings" w:hAnsi="Wingdings"/>
    </w:rPr>
  </w:style>
  <w:style w:type="character" w:customStyle="1" w:styleId="WW8Num49z0">
    <w:name w:val="WW8Num49z0"/>
    <w:rsid w:val="000862EF"/>
    <w:rPr>
      <w:rFonts w:ascii="Symbol" w:hAnsi="Symbol"/>
    </w:rPr>
  </w:style>
  <w:style w:type="character" w:customStyle="1" w:styleId="WW8Num64z2">
    <w:name w:val="WW8Num64z2"/>
    <w:rsid w:val="000862EF"/>
    <w:rPr>
      <w:rFonts w:ascii="Wingdings" w:hAnsi="Wingdings"/>
    </w:rPr>
  </w:style>
  <w:style w:type="character" w:customStyle="1" w:styleId="WW8Num5z0">
    <w:name w:val="WW8Num5z0"/>
    <w:rsid w:val="000862EF"/>
    <w:rPr>
      <w:rFonts w:ascii="Symbol" w:hAnsi="Symbol"/>
    </w:rPr>
  </w:style>
  <w:style w:type="character" w:customStyle="1" w:styleId="WW8Num3z0">
    <w:name w:val="WW8Num3z0"/>
    <w:rsid w:val="000862EF"/>
    <w:rPr>
      <w:rFonts w:ascii="StarSymbol" w:hAnsi="StarSymbol"/>
    </w:rPr>
  </w:style>
  <w:style w:type="character" w:customStyle="1" w:styleId="WW8Num9z0">
    <w:name w:val="WW8Num9z0"/>
    <w:rsid w:val="000862EF"/>
    <w:rPr>
      <w:rFonts w:ascii="StarSymbol" w:hAnsi="StarSymbol"/>
    </w:rPr>
  </w:style>
  <w:style w:type="character" w:customStyle="1" w:styleId="WW8Num67z2">
    <w:name w:val="WW8Num67z2"/>
    <w:rsid w:val="000862EF"/>
    <w:rPr>
      <w:rFonts w:ascii="Wingdings" w:hAnsi="Wingdings"/>
    </w:rPr>
  </w:style>
  <w:style w:type="character" w:customStyle="1" w:styleId="WW8Num67z4">
    <w:name w:val="WW8Num67z4"/>
    <w:rsid w:val="000862EF"/>
    <w:rPr>
      <w:rFonts w:ascii="Courier New" w:hAnsi="Courier New" w:cs="Courier New"/>
    </w:rPr>
  </w:style>
  <w:style w:type="character" w:customStyle="1" w:styleId="WW-DefaultParagraphFont1">
    <w:name w:val="WW-Default Paragraph Font1"/>
    <w:rsid w:val="000862EF"/>
  </w:style>
  <w:style w:type="character" w:customStyle="1" w:styleId="WW8Num28z1">
    <w:name w:val="WW8Num28z1"/>
    <w:rsid w:val="000862EF"/>
    <w:rPr>
      <w:rFonts w:ascii="Arial Narrow" w:hAnsi="Arial Narrow" w:cs="Courier New"/>
    </w:rPr>
  </w:style>
  <w:style w:type="character" w:customStyle="1" w:styleId="WW8Num8z2">
    <w:name w:val="WW8Num8z2"/>
    <w:rsid w:val="000862EF"/>
    <w:rPr>
      <w:rFonts w:ascii="Courier New" w:hAnsi="Courier New"/>
    </w:rPr>
  </w:style>
  <w:style w:type="character" w:customStyle="1" w:styleId="WW8Num41z2">
    <w:name w:val="WW8Num41z2"/>
    <w:rsid w:val="000862EF"/>
    <w:rPr>
      <w:rFonts w:ascii="Wingdings" w:hAnsi="Wingdings"/>
    </w:rPr>
  </w:style>
  <w:style w:type="character" w:customStyle="1" w:styleId="WW8Num6z1">
    <w:name w:val="WW8Num6z1"/>
    <w:rsid w:val="000862EF"/>
    <w:rPr>
      <w:rFonts w:ascii="Symbol" w:hAnsi="Symbol"/>
    </w:rPr>
  </w:style>
  <w:style w:type="character" w:customStyle="1" w:styleId="WW-Absatz-Standardschriftart111111">
    <w:name w:val="WW-Absatz-Standardschriftart111111"/>
    <w:rsid w:val="000862EF"/>
  </w:style>
  <w:style w:type="character" w:customStyle="1" w:styleId="WW8Num59z2">
    <w:name w:val="WW8Num59z2"/>
    <w:rsid w:val="000862EF"/>
    <w:rPr>
      <w:rFonts w:ascii="Wingdings" w:hAnsi="Wingdings"/>
    </w:rPr>
  </w:style>
  <w:style w:type="character" w:customStyle="1" w:styleId="WW8Num6z2">
    <w:name w:val="WW8Num6z2"/>
    <w:rsid w:val="000862EF"/>
    <w:rPr>
      <w:rFonts w:ascii="Wingdings" w:hAnsi="Wingdings"/>
    </w:rPr>
  </w:style>
  <w:style w:type="character" w:customStyle="1" w:styleId="WW8Num54z4">
    <w:name w:val="WW8Num54z4"/>
    <w:rsid w:val="000862EF"/>
    <w:rPr>
      <w:rFonts w:ascii="Courier New" w:hAnsi="Courier New" w:cs="Courier New"/>
    </w:rPr>
  </w:style>
  <w:style w:type="character" w:customStyle="1" w:styleId="WW8Num20z2">
    <w:name w:val="WW8Num20z2"/>
    <w:rsid w:val="000862EF"/>
    <w:rPr>
      <w:rFonts w:ascii="StarSymbol" w:hAnsi="StarSymbol" w:cs="StarSymbol"/>
      <w:sz w:val="18"/>
      <w:szCs w:val="18"/>
    </w:rPr>
  </w:style>
  <w:style w:type="character" w:customStyle="1" w:styleId="WW8Num33z4">
    <w:name w:val="WW8Num33z4"/>
    <w:rsid w:val="000862EF"/>
    <w:rPr>
      <w:rFonts w:ascii="Courier New" w:hAnsi="Courier New" w:cs="Courier New"/>
    </w:rPr>
  </w:style>
  <w:style w:type="character" w:customStyle="1" w:styleId="WW8Num61z3">
    <w:name w:val="WW8Num61z3"/>
    <w:rsid w:val="000862EF"/>
    <w:rPr>
      <w:rFonts w:ascii="Symbol" w:hAnsi="Symbol"/>
    </w:rPr>
  </w:style>
  <w:style w:type="character" w:customStyle="1" w:styleId="WW8Num21z0">
    <w:name w:val="WW8Num21z0"/>
    <w:rsid w:val="000862EF"/>
    <w:rPr>
      <w:rFonts w:ascii="Symbol" w:hAnsi="Symbol"/>
    </w:rPr>
  </w:style>
  <w:style w:type="character" w:customStyle="1" w:styleId="WW8Num39z2">
    <w:name w:val="WW8Num39z2"/>
    <w:rsid w:val="000862EF"/>
    <w:rPr>
      <w:rFonts w:ascii="Wingdings" w:hAnsi="Wingdings"/>
    </w:rPr>
  </w:style>
  <w:style w:type="character" w:customStyle="1" w:styleId="WW8Num37z0">
    <w:name w:val="WW8Num37z0"/>
    <w:rsid w:val="000862EF"/>
    <w:rPr>
      <w:rFonts w:ascii="Symbol" w:hAnsi="Symbol"/>
    </w:rPr>
  </w:style>
  <w:style w:type="paragraph" w:customStyle="1" w:styleId="BodyText22">
    <w:name w:val="Body Text 22"/>
    <w:basedOn w:val="Normal"/>
    <w:rsid w:val="000862EF"/>
    <w:pPr>
      <w:widowControl w:val="0"/>
      <w:suppressAutoHyphens w:val="0"/>
      <w:jc w:val="both"/>
    </w:pPr>
    <w:rPr>
      <w:snapToGrid w:val="0"/>
      <w:sz w:val="24"/>
      <w:lang w:eastAsia="en-US"/>
    </w:rPr>
  </w:style>
  <w:style w:type="paragraph" w:styleId="NormalWeb">
    <w:name w:val="Normal (Web)"/>
    <w:basedOn w:val="Normal"/>
    <w:rsid w:val="000862EF"/>
    <w:pPr>
      <w:suppressAutoHyphens w:val="0"/>
      <w:spacing w:before="100" w:beforeAutospacing="1" w:after="100" w:afterAutospacing="1"/>
    </w:pPr>
    <w:rPr>
      <w:sz w:val="24"/>
      <w:szCs w:val="24"/>
      <w:lang w:val="en-US" w:eastAsia="en-US"/>
    </w:rPr>
  </w:style>
  <w:style w:type="paragraph" w:customStyle="1" w:styleId="Index">
    <w:name w:val="Index"/>
    <w:basedOn w:val="Normal"/>
    <w:rsid w:val="000862EF"/>
    <w:pPr>
      <w:suppressLineNumbers/>
    </w:pPr>
    <w:rPr>
      <w:rFonts w:cs="Tahoma"/>
    </w:rPr>
  </w:style>
  <w:style w:type="paragraph" w:customStyle="1" w:styleId="PARAGRAF">
    <w:name w:val="PARAGRAF"/>
    <w:basedOn w:val="BodyText3"/>
    <w:rsid w:val="000862EF"/>
    <w:pPr>
      <w:suppressAutoHyphens w:val="0"/>
      <w:spacing w:after="0"/>
      <w:jc w:val="both"/>
    </w:pPr>
    <w:rPr>
      <w:rFonts w:ascii="Arial" w:hAnsi="Arial" w:cs="Arial"/>
      <w:sz w:val="24"/>
      <w:szCs w:val="24"/>
      <w:lang w:eastAsia="ro-RO"/>
    </w:rPr>
  </w:style>
  <w:style w:type="paragraph" w:styleId="BodyText3">
    <w:name w:val="Body Text 3"/>
    <w:basedOn w:val="Normal"/>
    <w:rsid w:val="000862EF"/>
    <w:pPr>
      <w:spacing w:after="120"/>
    </w:pPr>
    <w:rPr>
      <w:sz w:val="16"/>
      <w:szCs w:val="16"/>
    </w:rPr>
  </w:style>
  <w:style w:type="paragraph" w:styleId="Caption">
    <w:name w:val="caption"/>
    <w:basedOn w:val="Normal"/>
    <w:qFormat/>
    <w:rsid w:val="000862EF"/>
    <w:pPr>
      <w:suppressLineNumbers/>
      <w:spacing w:before="120" w:after="120"/>
    </w:pPr>
    <w:rPr>
      <w:rFonts w:cs="Tahoma"/>
      <w:i/>
      <w:iCs/>
      <w:sz w:val="24"/>
      <w:szCs w:val="24"/>
    </w:rPr>
  </w:style>
  <w:style w:type="paragraph" w:customStyle="1" w:styleId="Heading">
    <w:name w:val="Heading"/>
    <w:basedOn w:val="Normal"/>
    <w:next w:val="BodyText"/>
    <w:rsid w:val="000862EF"/>
    <w:pPr>
      <w:keepNext/>
      <w:spacing w:before="240" w:after="120"/>
    </w:pPr>
    <w:rPr>
      <w:rFonts w:ascii="Arial" w:eastAsia="Arial Unicode MS" w:hAnsi="Arial" w:cs="Tahoma"/>
      <w:sz w:val="28"/>
      <w:szCs w:val="28"/>
    </w:rPr>
  </w:style>
  <w:style w:type="paragraph" w:styleId="BodyText">
    <w:name w:val="Body Text"/>
    <w:basedOn w:val="Normal"/>
    <w:rsid w:val="000862EF"/>
    <w:pPr>
      <w:spacing w:after="120"/>
    </w:pPr>
  </w:style>
  <w:style w:type="paragraph" w:customStyle="1" w:styleId="CompanyName">
    <w:name w:val="Company Name"/>
    <w:basedOn w:val="Normal"/>
    <w:rsid w:val="000862EF"/>
    <w:pPr>
      <w:keepLines/>
      <w:shd w:val="clear" w:color="auto" w:fill="33CCCC"/>
      <w:spacing w:line="320" w:lineRule="exact"/>
    </w:pPr>
    <w:rPr>
      <w:rFonts w:ascii="Arial Black" w:hAnsi="Arial Black"/>
      <w:color w:val="FFFFFF"/>
      <w:spacing w:val="-15"/>
      <w:sz w:val="32"/>
      <w:lang w:val="en-US"/>
    </w:rPr>
  </w:style>
  <w:style w:type="paragraph" w:styleId="BalloonText">
    <w:name w:val="Balloon Text"/>
    <w:basedOn w:val="Normal"/>
    <w:link w:val="BalloonTextChar"/>
    <w:uiPriority w:val="99"/>
    <w:rsid w:val="000862EF"/>
    <w:rPr>
      <w:rFonts w:ascii="Tahoma" w:hAnsi="Tahoma"/>
      <w:sz w:val="16"/>
      <w:szCs w:val="16"/>
    </w:rPr>
  </w:style>
  <w:style w:type="character" w:customStyle="1" w:styleId="BalloonTextChar">
    <w:name w:val="Balloon Text Char"/>
    <w:link w:val="BalloonText"/>
    <w:uiPriority w:val="99"/>
    <w:rsid w:val="002143D8"/>
    <w:rPr>
      <w:rFonts w:ascii="Tahoma" w:hAnsi="Tahoma" w:cs="Tahoma"/>
      <w:sz w:val="16"/>
      <w:szCs w:val="16"/>
      <w:lang w:val="ro-RO" w:eastAsia="ar-SA"/>
    </w:rPr>
  </w:style>
  <w:style w:type="paragraph" w:styleId="Header">
    <w:name w:val="header"/>
    <w:basedOn w:val="Normal"/>
    <w:link w:val="HeaderChar"/>
    <w:rsid w:val="000862EF"/>
    <w:pPr>
      <w:tabs>
        <w:tab w:val="center" w:pos="4320"/>
        <w:tab w:val="right" w:pos="8640"/>
      </w:tabs>
    </w:pPr>
  </w:style>
  <w:style w:type="character" w:customStyle="1" w:styleId="HeaderChar">
    <w:name w:val="Header Char"/>
    <w:link w:val="Header"/>
    <w:rsid w:val="002143D8"/>
    <w:rPr>
      <w:lang w:val="ro-RO" w:eastAsia="ar-SA"/>
    </w:rPr>
  </w:style>
  <w:style w:type="paragraph" w:customStyle="1" w:styleId="Framecontents">
    <w:name w:val="Frame contents"/>
    <w:basedOn w:val="BodyText"/>
    <w:rsid w:val="000862EF"/>
  </w:style>
  <w:style w:type="paragraph" w:customStyle="1" w:styleId="Indentcorptext31">
    <w:name w:val="Indent corp text 31"/>
    <w:basedOn w:val="Normal"/>
    <w:rsid w:val="000862EF"/>
    <w:pPr>
      <w:spacing w:after="120"/>
      <w:ind w:left="283"/>
    </w:pPr>
    <w:rPr>
      <w:sz w:val="16"/>
      <w:szCs w:val="16"/>
    </w:rPr>
  </w:style>
  <w:style w:type="paragraph" w:customStyle="1" w:styleId="TableHeading">
    <w:name w:val="Table Heading"/>
    <w:basedOn w:val="TableContents"/>
    <w:rsid w:val="000862EF"/>
    <w:pPr>
      <w:jc w:val="center"/>
    </w:pPr>
    <w:rPr>
      <w:b/>
      <w:bCs/>
    </w:rPr>
  </w:style>
  <w:style w:type="paragraph" w:customStyle="1" w:styleId="TableContents">
    <w:name w:val="Table Contents"/>
    <w:basedOn w:val="Normal"/>
    <w:rsid w:val="000862EF"/>
    <w:pPr>
      <w:suppressLineNumbers/>
    </w:pPr>
  </w:style>
  <w:style w:type="paragraph" w:styleId="List">
    <w:name w:val="List"/>
    <w:basedOn w:val="BodyText"/>
    <w:rsid w:val="000862EF"/>
    <w:rPr>
      <w:rFonts w:cs="Tahoma"/>
    </w:rPr>
  </w:style>
  <w:style w:type="paragraph" w:styleId="Footer">
    <w:name w:val="footer"/>
    <w:basedOn w:val="Normal"/>
    <w:link w:val="FooterChar"/>
    <w:uiPriority w:val="99"/>
    <w:rsid w:val="000862EF"/>
    <w:pPr>
      <w:tabs>
        <w:tab w:val="center" w:pos="4320"/>
        <w:tab w:val="right" w:pos="8640"/>
      </w:tabs>
    </w:pPr>
  </w:style>
  <w:style w:type="character" w:customStyle="1" w:styleId="FooterChar">
    <w:name w:val="Footer Char"/>
    <w:link w:val="Footer"/>
    <w:uiPriority w:val="99"/>
    <w:rsid w:val="002143D8"/>
    <w:rPr>
      <w:lang w:val="ro-RO" w:eastAsia="ar-SA"/>
    </w:rPr>
  </w:style>
  <w:style w:type="paragraph" w:styleId="Title">
    <w:name w:val="Title"/>
    <w:basedOn w:val="Normal"/>
    <w:link w:val="TitleChar"/>
    <w:qFormat/>
    <w:rsid w:val="002143D8"/>
    <w:pPr>
      <w:suppressAutoHyphens w:val="0"/>
      <w:jc w:val="center"/>
    </w:pPr>
    <w:rPr>
      <w:rFonts w:ascii="Arial" w:hAnsi="Arial"/>
      <w:sz w:val="32"/>
      <w:szCs w:val="24"/>
    </w:rPr>
  </w:style>
  <w:style w:type="character" w:customStyle="1" w:styleId="TitleChar">
    <w:name w:val="Title Char"/>
    <w:link w:val="Title"/>
    <w:rsid w:val="002143D8"/>
    <w:rPr>
      <w:rFonts w:ascii="Arial" w:hAnsi="Arial" w:cs="Arial"/>
      <w:sz w:val="32"/>
      <w:szCs w:val="24"/>
    </w:rPr>
  </w:style>
  <w:style w:type="paragraph" w:styleId="BlockText">
    <w:name w:val="Block Text"/>
    <w:basedOn w:val="Normal"/>
    <w:rsid w:val="002143D8"/>
    <w:pPr>
      <w:suppressAutoHyphens w:val="0"/>
      <w:ind w:left="180" w:right="-540" w:hanging="720"/>
      <w:jc w:val="both"/>
    </w:pPr>
    <w:rPr>
      <w:sz w:val="28"/>
      <w:szCs w:val="24"/>
      <w:lang w:val="en-US" w:eastAsia="en-US"/>
    </w:rPr>
  </w:style>
  <w:style w:type="paragraph" w:styleId="BodyTextIndent2">
    <w:name w:val="Body Text Indent 2"/>
    <w:basedOn w:val="Normal"/>
    <w:link w:val="BodyTextIndent2Char"/>
    <w:rsid w:val="002143D8"/>
    <w:pPr>
      <w:suppressAutoHyphens w:val="0"/>
      <w:ind w:right="-540" w:firstLine="720"/>
      <w:jc w:val="both"/>
    </w:pPr>
    <w:rPr>
      <w:sz w:val="28"/>
      <w:szCs w:val="24"/>
    </w:rPr>
  </w:style>
  <w:style w:type="character" w:customStyle="1" w:styleId="BodyTextIndent2Char">
    <w:name w:val="Body Text Indent 2 Char"/>
    <w:link w:val="BodyTextIndent2"/>
    <w:rsid w:val="002143D8"/>
    <w:rPr>
      <w:sz w:val="28"/>
      <w:szCs w:val="24"/>
    </w:rPr>
  </w:style>
  <w:style w:type="character" w:customStyle="1" w:styleId="DocumentMapChar">
    <w:name w:val="Document Map Char"/>
    <w:link w:val="DocumentMap"/>
    <w:semiHidden/>
    <w:rsid w:val="002143D8"/>
    <w:rPr>
      <w:rFonts w:ascii="Tahoma" w:hAnsi="Tahoma" w:cs="Tahoma"/>
      <w:shd w:val="clear" w:color="auto" w:fill="000080"/>
    </w:rPr>
  </w:style>
  <w:style w:type="paragraph" w:styleId="DocumentMap">
    <w:name w:val="Document Map"/>
    <w:basedOn w:val="Normal"/>
    <w:link w:val="DocumentMapChar"/>
    <w:semiHidden/>
    <w:rsid w:val="002143D8"/>
    <w:pPr>
      <w:shd w:val="clear" w:color="auto" w:fill="000080"/>
      <w:suppressAutoHyphens w:val="0"/>
    </w:pPr>
    <w:rPr>
      <w:rFonts w:ascii="Tahoma" w:hAnsi="Tahoma"/>
    </w:rPr>
  </w:style>
  <w:style w:type="paragraph" w:styleId="FootnoteText">
    <w:name w:val="footnote text"/>
    <w:basedOn w:val="Normal"/>
    <w:link w:val="FootnoteTextChar"/>
    <w:uiPriority w:val="99"/>
    <w:semiHidden/>
    <w:rsid w:val="002143D8"/>
    <w:pPr>
      <w:suppressAutoHyphens w:val="0"/>
    </w:pPr>
    <w:rPr>
      <w:rFonts w:ascii="Arial" w:hAnsi="Arial"/>
    </w:rPr>
  </w:style>
  <w:style w:type="character" w:customStyle="1" w:styleId="FootnoteTextChar">
    <w:name w:val="Footnote Text Char"/>
    <w:link w:val="FootnoteText"/>
    <w:uiPriority w:val="99"/>
    <w:semiHidden/>
    <w:rsid w:val="002143D8"/>
    <w:rPr>
      <w:rFonts w:ascii="Arial" w:hAnsi="Arial"/>
    </w:rPr>
  </w:style>
  <w:style w:type="character" w:styleId="Hyperlink">
    <w:name w:val="Hyperlink"/>
    <w:uiPriority w:val="99"/>
    <w:rsid w:val="002143D8"/>
    <w:rPr>
      <w:color w:val="0000FF"/>
      <w:u w:val="single"/>
    </w:rPr>
  </w:style>
  <w:style w:type="paragraph" w:styleId="BodyTextIndent3">
    <w:name w:val="Body Text Indent 3"/>
    <w:basedOn w:val="Normal"/>
    <w:link w:val="BodyTextIndent3Char"/>
    <w:rsid w:val="002143D8"/>
    <w:pPr>
      <w:suppressAutoHyphens w:val="0"/>
      <w:spacing w:line="360" w:lineRule="auto"/>
      <w:ind w:firstLine="720"/>
      <w:jc w:val="both"/>
    </w:pPr>
    <w:rPr>
      <w:rFonts w:ascii="Arial" w:hAnsi="Arial"/>
      <w:b/>
      <w:bCs/>
      <w:sz w:val="24"/>
      <w:szCs w:val="24"/>
      <w:lang w:val="en-GB"/>
    </w:rPr>
  </w:style>
  <w:style w:type="character" w:customStyle="1" w:styleId="BodyTextIndent3Char">
    <w:name w:val="Body Text Indent 3 Char"/>
    <w:link w:val="BodyTextIndent3"/>
    <w:rsid w:val="002143D8"/>
    <w:rPr>
      <w:rFonts w:ascii="Arial" w:hAnsi="Arial" w:cs="Arial"/>
      <w:b/>
      <w:bCs/>
      <w:sz w:val="24"/>
      <w:szCs w:val="24"/>
      <w:lang w:val="en-GB"/>
    </w:rPr>
  </w:style>
  <w:style w:type="paragraph" w:customStyle="1" w:styleId="tabel3">
    <w:name w:val="tabel3"/>
    <w:basedOn w:val="Normal"/>
    <w:rsid w:val="002143D8"/>
    <w:pPr>
      <w:suppressAutoHyphens w:val="0"/>
    </w:pPr>
    <w:rPr>
      <w:rFonts w:ascii="Courier New" w:hAnsi="Courier New"/>
      <w:spacing w:val="-36"/>
      <w:lang w:val="en-GB" w:eastAsia="en-US"/>
    </w:rPr>
  </w:style>
  <w:style w:type="character" w:styleId="Strong">
    <w:name w:val="Strong"/>
    <w:qFormat/>
    <w:rsid w:val="002143D8"/>
    <w:rPr>
      <w:b/>
      <w:bCs/>
    </w:rPr>
  </w:style>
  <w:style w:type="character" w:customStyle="1" w:styleId="apple-style-span">
    <w:name w:val="apple-style-span"/>
    <w:basedOn w:val="DefaultParagraphFont"/>
    <w:rsid w:val="002143D8"/>
  </w:style>
  <w:style w:type="character" w:customStyle="1" w:styleId="style1">
    <w:name w:val="style1"/>
    <w:basedOn w:val="DefaultParagraphFont"/>
    <w:rsid w:val="001A1CC3"/>
  </w:style>
  <w:style w:type="paragraph" w:styleId="ListParagraph">
    <w:name w:val="List Paragraph"/>
    <w:basedOn w:val="Normal"/>
    <w:uiPriority w:val="34"/>
    <w:qFormat/>
    <w:rsid w:val="00513681"/>
    <w:pPr>
      <w:ind w:left="720"/>
      <w:contextualSpacing/>
    </w:pPr>
  </w:style>
  <w:style w:type="character" w:styleId="FootnoteReference">
    <w:name w:val="footnote reference"/>
    <w:uiPriority w:val="99"/>
    <w:semiHidden/>
    <w:unhideWhenUsed/>
    <w:rsid w:val="00F11D8F"/>
    <w:rPr>
      <w:vertAlign w:val="superscript"/>
    </w:rPr>
  </w:style>
  <w:style w:type="character" w:customStyle="1" w:styleId="a1">
    <w:name w:val="a1"/>
    <w:rsid w:val="001C0B0B"/>
    <w:rPr>
      <w:bdr w:val="none" w:sz="0" w:space="0" w:color="auto" w:frame="1"/>
    </w:rPr>
  </w:style>
  <w:style w:type="character" w:customStyle="1" w:styleId="l112">
    <w:name w:val="l112"/>
    <w:rsid w:val="007C5912"/>
    <w:rPr>
      <w:vanish w:val="0"/>
      <w:webHidden w:val="0"/>
      <w:bdr w:val="none" w:sz="0" w:space="0" w:color="auto" w:frame="1"/>
      <w:specVanish w:val="0"/>
    </w:rPr>
  </w:style>
  <w:style w:type="character" w:customStyle="1" w:styleId="l72">
    <w:name w:val="l72"/>
    <w:rsid w:val="007C5912"/>
    <w:rPr>
      <w:vanish w:val="0"/>
      <w:webHidden w:val="0"/>
      <w:bdr w:val="none" w:sz="0" w:space="0" w:color="auto" w:frame="1"/>
      <w:specVanish w:val="0"/>
    </w:rPr>
  </w:style>
  <w:style w:type="table" w:styleId="TableGrid">
    <w:name w:val="Table Grid"/>
    <w:basedOn w:val="TableNormal"/>
    <w:rsid w:val="00A900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3">
    <w:name w:val="Light List Accent 3"/>
    <w:basedOn w:val="TableNormal"/>
    <w:uiPriority w:val="61"/>
    <w:rsid w:val="00E338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61"/>
    <w:rsid w:val="00E338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21">
    <w:name w:val="Medium Shading 21"/>
    <w:basedOn w:val="TableNormal"/>
    <w:uiPriority w:val="64"/>
    <w:rsid w:val="00E338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E338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E338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Grid21">
    <w:name w:val="Medium Grid 21"/>
    <w:basedOn w:val="TableNormal"/>
    <w:uiPriority w:val="68"/>
    <w:rsid w:val="00E3388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1">
    <w:name w:val="Colorful List1"/>
    <w:basedOn w:val="TableNormal"/>
    <w:uiPriority w:val="72"/>
    <w:rsid w:val="00E338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E338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2Char">
    <w:name w:val="Heading 2 Char"/>
    <w:link w:val="Heading2"/>
    <w:rsid w:val="00713207"/>
    <w:rPr>
      <w:rFonts w:ascii="Arial" w:hAnsi="Arial" w:cs="Arial"/>
      <w:b/>
      <w:bCs/>
      <w:i/>
      <w:iCs/>
      <w:sz w:val="28"/>
      <w:szCs w:val="28"/>
      <w:lang w:val="ro-RO" w:eastAsia="ar-SA"/>
    </w:rPr>
  </w:style>
  <w:style w:type="table" w:styleId="LightList-Accent2">
    <w:name w:val="Light List Accent 2"/>
    <w:basedOn w:val="TableNormal"/>
    <w:uiPriority w:val="61"/>
    <w:rsid w:val="0062715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link w:val="NoSpacingChar"/>
    <w:uiPriority w:val="1"/>
    <w:qFormat/>
    <w:rsid w:val="004968AB"/>
    <w:rPr>
      <w:rFonts w:ascii="Calibri" w:hAnsi="Calibri"/>
      <w:sz w:val="22"/>
      <w:szCs w:val="22"/>
    </w:rPr>
  </w:style>
  <w:style w:type="character" w:customStyle="1" w:styleId="NoSpacingChar">
    <w:name w:val="No Spacing Char"/>
    <w:link w:val="NoSpacing"/>
    <w:uiPriority w:val="1"/>
    <w:rsid w:val="004968AB"/>
    <w:rPr>
      <w:rFonts w:ascii="Calibri" w:hAnsi="Calibri"/>
      <w:sz w:val="22"/>
      <w:szCs w:val="22"/>
      <w:lang w:val="en-US" w:eastAsia="en-US" w:bidi="ar-SA"/>
    </w:rPr>
  </w:style>
  <w:style w:type="paragraph" w:styleId="TOCHeading">
    <w:name w:val="TOC Heading"/>
    <w:basedOn w:val="Heading1"/>
    <w:next w:val="Normal"/>
    <w:uiPriority w:val="39"/>
    <w:semiHidden/>
    <w:unhideWhenUsed/>
    <w:qFormat/>
    <w:rsid w:val="00705885"/>
    <w:pPr>
      <w:keepLines/>
      <w:spacing w:before="480" w:line="276" w:lineRule="auto"/>
      <w:ind w:right="0"/>
      <w:jc w:val="left"/>
      <w:outlineLvl w:val="9"/>
    </w:pPr>
    <w:rPr>
      <w:rFonts w:asciiTheme="majorHAnsi" w:eastAsiaTheme="majorEastAsia" w:hAnsiTheme="majorHAnsi" w:cstheme="majorBidi"/>
      <w:b/>
      <w:bCs/>
      <w:color w:val="365F91" w:themeColor="accent1" w:themeShade="BF"/>
      <w:szCs w:val="28"/>
      <w:lang w:val="en-US" w:eastAsia="en-US"/>
    </w:rPr>
  </w:style>
  <w:style w:type="paragraph" w:styleId="TOC2">
    <w:name w:val="toc 2"/>
    <w:basedOn w:val="Normal"/>
    <w:next w:val="Normal"/>
    <w:autoRedefine/>
    <w:uiPriority w:val="39"/>
    <w:unhideWhenUsed/>
    <w:rsid w:val="00705885"/>
    <w:pPr>
      <w:spacing w:after="100"/>
      <w:ind w:left="200"/>
    </w:pPr>
  </w:style>
  <w:style w:type="paragraph" w:styleId="TOC1">
    <w:name w:val="toc 1"/>
    <w:basedOn w:val="Normal"/>
    <w:next w:val="Normal"/>
    <w:autoRedefine/>
    <w:uiPriority w:val="39"/>
    <w:unhideWhenUsed/>
    <w:rsid w:val="0070588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810">
      <w:bodyDiv w:val="1"/>
      <w:marLeft w:val="0"/>
      <w:marRight w:val="0"/>
      <w:marTop w:val="0"/>
      <w:marBottom w:val="0"/>
      <w:divBdr>
        <w:top w:val="none" w:sz="0" w:space="0" w:color="auto"/>
        <w:left w:val="none" w:sz="0" w:space="0" w:color="auto"/>
        <w:bottom w:val="none" w:sz="0" w:space="0" w:color="auto"/>
        <w:right w:val="none" w:sz="0" w:space="0" w:color="auto"/>
      </w:divBdr>
    </w:div>
    <w:div w:id="60639874">
      <w:bodyDiv w:val="1"/>
      <w:marLeft w:val="0"/>
      <w:marRight w:val="0"/>
      <w:marTop w:val="0"/>
      <w:marBottom w:val="0"/>
      <w:divBdr>
        <w:top w:val="none" w:sz="0" w:space="0" w:color="auto"/>
        <w:left w:val="none" w:sz="0" w:space="0" w:color="auto"/>
        <w:bottom w:val="none" w:sz="0" w:space="0" w:color="auto"/>
        <w:right w:val="none" w:sz="0" w:space="0" w:color="auto"/>
      </w:divBdr>
    </w:div>
    <w:div w:id="71439072">
      <w:bodyDiv w:val="1"/>
      <w:marLeft w:val="0"/>
      <w:marRight w:val="0"/>
      <w:marTop w:val="0"/>
      <w:marBottom w:val="0"/>
      <w:divBdr>
        <w:top w:val="none" w:sz="0" w:space="0" w:color="auto"/>
        <w:left w:val="none" w:sz="0" w:space="0" w:color="auto"/>
        <w:bottom w:val="none" w:sz="0" w:space="0" w:color="auto"/>
        <w:right w:val="none" w:sz="0" w:space="0" w:color="auto"/>
      </w:divBdr>
    </w:div>
    <w:div w:id="108790320">
      <w:bodyDiv w:val="1"/>
      <w:marLeft w:val="0"/>
      <w:marRight w:val="0"/>
      <w:marTop w:val="0"/>
      <w:marBottom w:val="0"/>
      <w:divBdr>
        <w:top w:val="none" w:sz="0" w:space="0" w:color="auto"/>
        <w:left w:val="none" w:sz="0" w:space="0" w:color="auto"/>
        <w:bottom w:val="none" w:sz="0" w:space="0" w:color="auto"/>
        <w:right w:val="none" w:sz="0" w:space="0" w:color="auto"/>
      </w:divBdr>
    </w:div>
    <w:div w:id="134180883">
      <w:bodyDiv w:val="1"/>
      <w:marLeft w:val="0"/>
      <w:marRight w:val="0"/>
      <w:marTop w:val="0"/>
      <w:marBottom w:val="0"/>
      <w:divBdr>
        <w:top w:val="none" w:sz="0" w:space="0" w:color="auto"/>
        <w:left w:val="none" w:sz="0" w:space="0" w:color="auto"/>
        <w:bottom w:val="none" w:sz="0" w:space="0" w:color="auto"/>
        <w:right w:val="none" w:sz="0" w:space="0" w:color="auto"/>
      </w:divBdr>
    </w:div>
    <w:div w:id="170486121">
      <w:bodyDiv w:val="1"/>
      <w:marLeft w:val="0"/>
      <w:marRight w:val="0"/>
      <w:marTop w:val="0"/>
      <w:marBottom w:val="0"/>
      <w:divBdr>
        <w:top w:val="none" w:sz="0" w:space="0" w:color="auto"/>
        <w:left w:val="none" w:sz="0" w:space="0" w:color="auto"/>
        <w:bottom w:val="none" w:sz="0" w:space="0" w:color="auto"/>
        <w:right w:val="none" w:sz="0" w:space="0" w:color="auto"/>
      </w:divBdr>
    </w:div>
    <w:div w:id="249776961">
      <w:bodyDiv w:val="1"/>
      <w:marLeft w:val="0"/>
      <w:marRight w:val="0"/>
      <w:marTop w:val="0"/>
      <w:marBottom w:val="0"/>
      <w:divBdr>
        <w:top w:val="none" w:sz="0" w:space="0" w:color="auto"/>
        <w:left w:val="none" w:sz="0" w:space="0" w:color="auto"/>
        <w:bottom w:val="none" w:sz="0" w:space="0" w:color="auto"/>
        <w:right w:val="none" w:sz="0" w:space="0" w:color="auto"/>
      </w:divBdr>
    </w:div>
    <w:div w:id="274215050">
      <w:bodyDiv w:val="1"/>
      <w:marLeft w:val="0"/>
      <w:marRight w:val="0"/>
      <w:marTop w:val="0"/>
      <w:marBottom w:val="0"/>
      <w:divBdr>
        <w:top w:val="none" w:sz="0" w:space="0" w:color="auto"/>
        <w:left w:val="none" w:sz="0" w:space="0" w:color="auto"/>
        <w:bottom w:val="none" w:sz="0" w:space="0" w:color="auto"/>
        <w:right w:val="none" w:sz="0" w:space="0" w:color="auto"/>
      </w:divBdr>
      <w:divsChild>
        <w:div w:id="567766614">
          <w:marLeft w:val="0"/>
          <w:marRight w:val="0"/>
          <w:marTop w:val="0"/>
          <w:marBottom w:val="0"/>
          <w:divBdr>
            <w:top w:val="none" w:sz="0" w:space="0" w:color="auto"/>
            <w:left w:val="none" w:sz="0" w:space="0" w:color="auto"/>
            <w:bottom w:val="none" w:sz="0" w:space="0" w:color="auto"/>
            <w:right w:val="none" w:sz="0" w:space="0" w:color="auto"/>
          </w:divBdr>
          <w:divsChild>
            <w:div w:id="1237131177">
              <w:marLeft w:val="0"/>
              <w:marRight w:val="0"/>
              <w:marTop w:val="0"/>
              <w:marBottom w:val="0"/>
              <w:divBdr>
                <w:top w:val="none" w:sz="0" w:space="0" w:color="auto"/>
                <w:left w:val="none" w:sz="0" w:space="0" w:color="auto"/>
                <w:bottom w:val="none" w:sz="0" w:space="0" w:color="auto"/>
                <w:right w:val="none" w:sz="0" w:space="0" w:color="auto"/>
              </w:divBdr>
              <w:divsChild>
                <w:div w:id="852955793">
                  <w:marLeft w:val="0"/>
                  <w:marRight w:val="0"/>
                  <w:marTop w:val="0"/>
                  <w:marBottom w:val="0"/>
                  <w:divBdr>
                    <w:top w:val="none" w:sz="0" w:space="0" w:color="auto"/>
                    <w:left w:val="none" w:sz="0" w:space="0" w:color="auto"/>
                    <w:bottom w:val="none" w:sz="0" w:space="0" w:color="auto"/>
                    <w:right w:val="none" w:sz="0" w:space="0" w:color="auto"/>
                  </w:divBdr>
                  <w:divsChild>
                    <w:div w:id="618995365">
                      <w:marLeft w:val="0"/>
                      <w:marRight w:val="0"/>
                      <w:marTop w:val="0"/>
                      <w:marBottom w:val="0"/>
                      <w:divBdr>
                        <w:top w:val="none" w:sz="0" w:space="0" w:color="auto"/>
                        <w:left w:val="none" w:sz="0" w:space="0" w:color="auto"/>
                        <w:bottom w:val="none" w:sz="0" w:space="0" w:color="auto"/>
                        <w:right w:val="none" w:sz="0" w:space="0" w:color="auto"/>
                      </w:divBdr>
                      <w:divsChild>
                        <w:div w:id="42413647">
                          <w:marLeft w:val="0"/>
                          <w:marRight w:val="0"/>
                          <w:marTop w:val="0"/>
                          <w:marBottom w:val="0"/>
                          <w:divBdr>
                            <w:top w:val="none" w:sz="0" w:space="0" w:color="auto"/>
                            <w:left w:val="none" w:sz="0" w:space="0" w:color="auto"/>
                            <w:bottom w:val="none" w:sz="0" w:space="0" w:color="auto"/>
                            <w:right w:val="none" w:sz="0" w:space="0" w:color="auto"/>
                          </w:divBdr>
                          <w:divsChild>
                            <w:div w:id="2085763563">
                              <w:marLeft w:val="0"/>
                              <w:marRight w:val="0"/>
                              <w:marTop w:val="0"/>
                              <w:marBottom w:val="0"/>
                              <w:divBdr>
                                <w:top w:val="none" w:sz="0" w:space="0" w:color="auto"/>
                                <w:left w:val="none" w:sz="0" w:space="0" w:color="auto"/>
                                <w:bottom w:val="none" w:sz="0" w:space="0" w:color="auto"/>
                                <w:right w:val="none" w:sz="0" w:space="0" w:color="auto"/>
                              </w:divBdr>
                              <w:divsChild>
                                <w:div w:id="107700994">
                                  <w:marLeft w:val="0"/>
                                  <w:marRight w:val="0"/>
                                  <w:marTop w:val="0"/>
                                  <w:marBottom w:val="0"/>
                                  <w:divBdr>
                                    <w:top w:val="none" w:sz="0" w:space="0" w:color="auto"/>
                                    <w:left w:val="none" w:sz="0" w:space="0" w:color="auto"/>
                                    <w:bottom w:val="none" w:sz="0" w:space="0" w:color="auto"/>
                                    <w:right w:val="none" w:sz="0" w:space="0" w:color="auto"/>
                                  </w:divBdr>
                                  <w:divsChild>
                                    <w:div w:id="1947228767">
                                      <w:marLeft w:val="0"/>
                                      <w:marRight w:val="0"/>
                                      <w:marTop w:val="0"/>
                                      <w:marBottom w:val="0"/>
                                      <w:divBdr>
                                        <w:top w:val="none" w:sz="0" w:space="0" w:color="auto"/>
                                        <w:left w:val="none" w:sz="0" w:space="0" w:color="auto"/>
                                        <w:bottom w:val="none" w:sz="0" w:space="0" w:color="auto"/>
                                        <w:right w:val="none" w:sz="0" w:space="0" w:color="auto"/>
                                      </w:divBdr>
                                      <w:divsChild>
                                        <w:div w:id="1175068981">
                                          <w:marLeft w:val="0"/>
                                          <w:marRight w:val="0"/>
                                          <w:marTop w:val="0"/>
                                          <w:marBottom w:val="0"/>
                                          <w:divBdr>
                                            <w:top w:val="none" w:sz="0" w:space="0" w:color="auto"/>
                                            <w:left w:val="none" w:sz="0" w:space="0" w:color="auto"/>
                                            <w:bottom w:val="none" w:sz="0" w:space="0" w:color="auto"/>
                                            <w:right w:val="none" w:sz="0" w:space="0" w:color="auto"/>
                                          </w:divBdr>
                                          <w:divsChild>
                                            <w:div w:id="2003313798">
                                              <w:marLeft w:val="115"/>
                                              <w:marRight w:val="115"/>
                                              <w:marTop w:val="115"/>
                                              <w:marBottom w:val="230"/>
                                              <w:divBdr>
                                                <w:top w:val="none" w:sz="0" w:space="0" w:color="auto"/>
                                                <w:left w:val="none" w:sz="0" w:space="0" w:color="auto"/>
                                                <w:bottom w:val="none" w:sz="0" w:space="0" w:color="auto"/>
                                                <w:right w:val="none" w:sz="0" w:space="0" w:color="auto"/>
                                              </w:divBdr>
                                              <w:divsChild>
                                                <w:div w:id="934634926">
                                                  <w:marLeft w:val="0"/>
                                                  <w:marRight w:val="0"/>
                                                  <w:marTop w:val="0"/>
                                                  <w:marBottom w:val="0"/>
                                                  <w:divBdr>
                                                    <w:top w:val="none" w:sz="0" w:space="0" w:color="auto"/>
                                                    <w:left w:val="none" w:sz="0" w:space="0" w:color="auto"/>
                                                    <w:bottom w:val="none" w:sz="0" w:space="0" w:color="auto"/>
                                                    <w:right w:val="none" w:sz="0" w:space="0" w:color="auto"/>
                                                  </w:divBdr>
                                                  <w:divsChild>
                                                    <w:div w:id="1273056276">
                                                      <w:marLeft w:val="0"/>
                                                      <w:marRight w:val="0"/>
                                                      <w:marTop w:val="0"/>
                                                      <w:marBottom w:val="0"/>
                                                      <w:divBdr>
                                                        <w:top w:val="none" w:sz="0" w:space="0" w:color="auto"/>
                                                        <w:left w:val="none" w:sz="0" w:space="0" w:color="auto"/>
                                                        <w:bottom w:val="none" w:sz="0" w:space="0" w:color="auto"/>
                                                        <w:right w:val="none" w:sz="0" w:space="0" w:color="auto"/>
                                                      </w:divBdr>
                                                      <w:divsChild>
                                                        <w:div w:id="1306230765">
                                                          <w:marLeft w:val="0"/>
                                                          <w:marRight w:val="0"/>
                                                          <w:marTop w:val="0"/>
                                                          <w:marBottom w:val="0"/>
                                                          <w:divBdr>
                                                            <w:top w:val="none" w:sz="0" w:space="0" w:color="auto"/>
                                                            <w:left w:val="none" w:sz="0" w:space="0" w:color="auto"/>
                                                            <w:bottom w:val="none" w:sz="0" w:space="0" w:color="auto"/>
                                                            <w:right w:val="none" w:sz="0" w:space="0" w:color="auto"/>
                                                          </w:divBdr>
                                                          <w:divsChild>
                                                            <w:div w:id="235213814">
                                                              <w:marLeft w:val="0"/>
                                                              <w:marRight w:val="0"/>
                                                              <w:marTop w:val="0"/>
                                                              <w:marBottom w:val="0"/>
                                                              <w:divBdr>
                                                                <w:top w:val="none" w:sz="0" w:space="0" w:color="auto"/>
                                                                <w:left w:val="none" w:sz="0" w:space="0" w:color="auto"/>
                                                                <w:bottom w:val="none" w:sz="0" w:space="0" w:color="auto"/>
                                                                <w:right w:val="none" w:sz="0" w:space="0" w:color="auto"/>
                                                              </w:divBdr>
                                                            </w:div>
                                                            <w:div w:id="21399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2238268">
      <w:bodyDiv w:val="1"/>
      <w:marLeft w:val="0"/>
      <w:marRight w:val="0"/>
      <w:marTop w:val="0"/>
      <w:marBottom w:val="0"/>
      <w:divBdr>
        <w:top w:val="none" w:sz="0" w:space="0" w:color="auto"/>
        <w:left w:val="none" w:sz="0" w:space="0" w:color="auto"/>
        <w:bottom w:val="none" w:sz="0" w:space="0" w:color="auto"/>
        <w:right w:val="none" w:sz="0" w:space="0" w:color="auto"/>
      </w:divBdr>
    </w:div>
    <w:div w:id="512376262">
      <w:bodyDiv w:val="1"/>
      <w:marLeft w:val="0"/>
      <w:marRight w:val="0"/>
      <w:marTop w:val="0"/>
      <w:marBottom w:val="0"/>
      <w:divBdr>
        <w:top w:val="none" w:sz="0" w:space="0" w:color="auto"/>
        <w:left w:val="none" w:sz="0" w:space="0" w:color="auto"/>
        <w:bottom w:val="none" w:sz="0" w:space="0" w:color="auto"/>
        <w:right w:val="none" w:sz="0" w:space="0" w:color="auto"/>
      </w:divBdr>
    </w:div>
    <w:div w:id="598758256">
      <w:bodyDiv w:val="1"/>
      <w:marLeft w:val="0"/>
      <w:marRight w:val="0"/>
      <w:marTop w:val="0"/>
      <w:marBottom w:val="0"/>
      <w:divBdr>
        <w:top w:val="none" w:sz="0" w:space="0" w:color="auto"/>
        <w:left w:val="none" w:sz="0" w:space="0" w:color="auto"/>
        <w:bottom w:val="none" w:sz="0" w:space="0" w:color="auto"/>
        <w:right w:val="none" w:sz="0" w:space="0" w:color="auto"/>
      </w:divBdr>
    </w:div>
    <w:div w:id="684213368">
      <w:bodyDiv w:val="1"/>
      <w:marLeft w:val="0"/>
      <w:marRight w:val="0"/>
      <w:marTop w:val="0"/>
      <w:marBottom w:val="0"/>
      <w:divBdr>
        <w:top w:val="none" w:sz="0" w:space="0" w:color="auto"/>
        <w:left w:val="none" w:sz="0" w:space="0" w:color="auto"/>
        <w:bottom w:val="none" w:sz="0" w:space="0" w:color="auto"/>
        <w:right w:val="none" w:sz="0" w:space="0" w:color="auto"/>
      </w:divBdr>
    </w:div>
    <w:div w:id="710346487">
      <w:bodyDiv w:val="1"/>
      <w:marLeft w:val="0"/>
      <w:marRight w:val="0"/>
      <w:marTop w:val="0"/>
      <w:marBottom w:val="0"/>
      <w:divBdr>
        <w:top w:val="none" w:sz="0" w:space="0" w:color="auto"/>
        <w:left w:val="none" w:sz="0" w:space="0" w:color="auto"/>
        <w:bottom w:val="none" w:sz="0" w:space="0" w:color="auto"/>
        <w:right w:val="none" w:sz="0" w:space="0" w:color="auto"/>
      </w:divBdr>
    </w:div>
    <w:div w:id="845748700">
      <w:bodyDiv w:val="1"/>
      <w:marLeft w:val="0"/>
      <w:marRight w:val="0"/>
      <w:marTop w:val="0"/>
      <w:marBottom w:val="0"/>
      <w:divBdr>
        <w:top w:val="none" w:sz="0" w:space="0" w:color="auto"/>
        <w:left w:val="none" w:sz="0" w:space="0" w:color="auto"/>
        <w:bottom w:val="none" w:sz="0" w:space="0" w:color="auto"/>
        <w:right w:val="none" w:sz="0" w:space="0" w:color="auto"/>
      </w:divBdr>
    </w:div>
    <w:div w:id="934552890">
      <w:bodyDiv w:val="1"/>
      <w:marLeft w:val="0"/>
      <w:marRight w:val="0"/>
      <w:marTop w:val="0"/>
      <w:marBottom w:val="0"/>
      <w:divBdr>
        <w:top w:val="none" w:sz="0" w:space="0" w:color="auto"/>
        <w:left w:val="none" w:sz="0" w:space="0" w:color="auto"/>
        <w:bottom w:val="none" w:sz="0" w:space="0" w:color="auto"/>
        <w:right w:val="none" w:sz="0" w:space="0" w:color="auto"/>
      </w:divBdr>
    </w:div>
    <w:div w:id="965426642">
      <w:bodyDiv w:val="1"/>
      <w:marLeft w:val="0"/>
      <w:marRight w:val="0"/>
      <w:marTop w:val="0"/>
      <w:marBottom w:val="0"/>
      <w:divBdr>
        <w:top w:val="none" w:sz="0" w:space="0" w:color="auto"/>
        <w:left w:val="none" w:sz="0" w:space="0" w:color="auto"/>
        <w:bottom w:val="none" w:sz="0" w:space="0" w:color="auto"/>
        <w:right w:val="none" w:sz="0" w:space="0" w:color="auto"/>
      </w:divBdr>
    </w:div>
    <w:div w:id="968432653">
      <w:bodyDiv w:val="1"/>
      <w:marLeft w:val="0"/>
      <w:marRight w:val="0"/>
      <w:marTop w:val="0"/>
      <w:marBottom w:val="0"/>
      <w:divBdr>
        <w:top w:val="none" w:sz="0" w:space="0" w:color="auto"/>
        <w:left w:val="none" w:sz="0" w:space="0" w:color="auto"/>
        <w:bottom w:val="none" w:sz="0" w:space="0" w:color="auto"/>
        <w:right w:val="none" w:sz="0" w:space="0" w:color="auto"/>
      </w:divBdr>
    </w:div>
    <w:div w:id="979572607">
      <w:bodyDiv w:val="1"/>
      <w:marLeft w:val="0"/>
      <w:marRight w:val="0"/>
      <w:marTop w:val="0"/>
      <w:marBottom w:val="0"/>
      <w:divBdr>
        <w:top w:val="none" w:sz="0" w:space="0" w:color="auto"/>
        <w:left w:val="none" w:sz="0" w:space="0" w:color="auto"/>
        <w:bottom w:val="none" w:sz="0" w:space="0" w:color="auto"/>
        <w:right w:val="none" w:sz="0" w:space="0" w:color="auto"/>
      </w:divBdr>
    </w:div>
    <w:div w:id="1148060663">
      <w:bodyDiv w:val="1"/>
      <w:marLeft w:val="0"/>
      <w:marRight w:val="0"/>
      <w:marTop w:val="0"/>
      <w:marBottom w:val="0"/>
      <w:divBdr>
        <w:top w:val="none" w:sz="0" w:space="0" w:color="auto"/>
        <w:left w:val="none" w:sz="0" w:space="0" w:color="auto"/>
        <w:bottom w:val="none" w:sz="0" w:space="0" w:color="auto"/>
        <w:right w:val="none" w:sz="0" w:space="0" w:color="auto"/>
      </w:divBdr>
    </w:div>
    <w:div w:id="1160001177">
      <w:bodyDiv w:val="1"/>
      <w:marLeft w:val="0"/>
      <w:marRight w:val="0"/>
      <w:marTop w:val="0"/>
      <w:marBottom w:val="0"/>
      <w:divBdr>
        <w:top w:val="none" w:sz="0" w:space="0" w:color="auto"/>
        <w:left w:val="none" w:sz="0" w:space="0" w:color="auto"/>
        <w:bottom w:val="none" w:sz="0" w:space="0" w:color="auto"/>
        <w:right w:val="none" w:sz="0" w:space="0" w:color="auto"/>
      </w:divBdr>
    </w:div>
    <w:div w:id="1180897843">
      <w:bodyDiv w:val="1"/>
      <w:marLeft w:val="0"/>
      <w:marRight w:val="0"/>
      <w:marTop w:val="0"/>
      <w:marBottom w:val="0"/>
      <w:divBdr>
        <w:top w:val="none" w:sz="0" w:space="0" w:color="auto"/>
        <w:left w:val="none" w:sz="0" w:space="0" w:color="auto"/>
        <w:bottom w:val="none" w:sz="0" w:space="0" w:color="auto"/>
        <w:right w:val="none" w:sz="0" w:space="0" w:color="auto"/>
      </w:divBdr>
    </w:div>
    <w:div w:id="1384864448">
      <w:bodyDiv w:val="1"/>
      <w:marLeft w:val="0"/>
      <w:marRight w:val="0"/>
      <w:marTop w:val="0"/>
      <w:marBottom w:val="0"/>
      <w:divBdr>
        <w:top w:val="none" w:sz="0" w:space="0" w:color="auto"/>
        <w:left w:val="none" w:sz="0" w:space="0" w:color="auto"/>
        <w:bottom w:val="none" w:sz="0" w:space="0" w:color="auto"/>
        <w:right w:val="none" w:sz="0" w:space="0" w:color="auto"/>
      </w:divBdr>
    </w:div>
    <w:div w:id="1392190279">
      <w:bodyDiv w:val="1"/>
      <w:marLeft w:val="0"/>
      <w:marRight w:val="0"/>
      <w:marTop w:val="0"/>
      <w:marBottom w:val="0"/>
      <w:divBdr>
        <w:top w:val="none" w:sz="0" w:space="0" w:color="auto"/>
        <w:left w:val="none" w:sz="0" w:space="0" w:color="auto"/>
        <w:bottom w:val="none" w:sz="0" w:space="0" w:color="auto"/>
        <w:right w:val="none" w:sz="0" w:space="0" w:color="auto"/>
      </w:divBdr>
      <w:divsChild>
        <w:div w:id="78645244">
          <w:marLeft w:val="0"/>
          <w:marRight w:val="0"/>
          <w:marTop w:val="0"/>
          <w:marBottom w:val="0"/>
          <w:divBdr>
            <w:top w:val="none" w:sz="0" w:space="0" w:color="auto"/>
            <w:left w:val="none" w:sz="0" w:space="0" w:color="auto"/>
            <w:bottom w:val="none" w:sz="0" w:space="0" w:color="auto"/>
            <w:right w:val="none" w:sz="0" w:space="0" w:color="auto"/>
          </w:divBdr>
        </w:div>
        <w:div w:id="479418141">
          <w:marLeft w:val="0"/>
          <w:marRight w:val="0"/>
          <w:marTop w:val="0"/>
          <w:marBottom w:val="0"/>
          <w:divBdr>
            <w:top w:val="none" w:sz="0" w:space="0" w:color="auto"/>
            <w:left w:val="none" w:sz="0" w:space="0" w:color="auto"/>
            <w:bottom w:val="none" w:sz="0" w:space="0" w:color="auto"/>
            <w:right w:val="none" w:sz="0" w:space="0" w:color="auto"/>
          </w:divBdr>
        </w:div>
      </w:divsChild>
    </w:div>
    <w:div w:id="1436555571">
      <w:bodyDiv w:val="1"/>
      <w:marLeft w:val="0"/>
      <w:marRight w:val="0"/>
      <w:marTop w:val="0"/>
      <w:marBottom w:val="0"/>
      <w:divBdr>
        <w:top w:val="none" w:sz="0" w:space="0" w:color="auto"/>
        <w:left w:val="none" w:sz="0" w:space="0" w:color="auto"/>
        <w:bottom w:val="none" w:sz="0" w:space="0" w:color="auto"/>
        <w:right w:val="none" w:sz="0" w:space="0" w:color="auto"/>
      </w:divBdr>
      <w:divsChild>
        <w:div w:id="1444299830">
          <w:marLeft w:val="0"/>
          <w:marRight w:val="0"/>
          <w:marTop w:val="0"/>
          <w:marBottom w:val="0"/>
          <w:divBdr>
            <w:top w:val="none" w:sz="0" w:space="0" w:color="auto"/>
            <w:left w:val="none" w:sz="0" w:space="0" w:color="auto"/>
            <w:bottom w:val="none" w:sz="0" w:space="0" w:color="auto"/>
            <w:right w:val="none" w:sz="0" w:space="0" w:color="auto"/>
          </w:divBdr>
          <w:divsChild>
            <w:div w:id="122700263">
              <w:marLeft w:val="0"/>
              <w:marRight w:val="0"/>
              <w:marTop w:val="0"/>
              <w:marBottom w:val="0"/>
              <w:divBdr>
                <w:top w:val="none" w:sz="0" w:space="0" w:color="auto"/>
                <w:left w:val="none" w:sz="0" w:space="0" w:color="auto"/>
                <w:bottom w:val="none" w:sz="0" w:space="0" w:color="auto"/>
                <w:right w:val="none" w:sz="0" w:space="0" w:color="auto"/>
              </w:divBdr>
              <w:divsChild>
                <w:div w:id="123043495">
                  <w:marLeft w:val="0"/>
                  <w:marRight w:val="0"/>
                  <w:marTop w:val="0"/>
                  <w:marBottom w:val="0"/>
                  <w:divBdr>
                    <w:top w:val="none" w:sz="0" w:space="0" w:color="auto"/>
                    <w:left w:val="none" w:sz="0" w:space="0" w:color="auto"/>
                    <w:bottom w:val="none" w:sz="0" w:space="0" w:color="auto"/>
                    <w:right w:val="none" w:sz="0" w:space="0" w:color="auto"/>
                  </w:divBdr>
                  <w:divsChild>
                    <w:div w:id="1401832927">
                      <w:marLeft w:val="0"/>
                      <w:marRight w:val="0"/>
                      <w:marTop w:val="0"/>
                      <w:marBottom w:val="0"/>
                      <w:divBdr>
                        <w:top w:val="none" w:sz="0" w:space="0" w:color="auto"/>
                        <w:left w:val="none" w:sz="0" w:space="0" w:color="auto"/>
                        <w:bottom w:val="none" w:sz="0" w:space="0" w:color="auto"/>
                        <w:right w:val="none" w:sz="0" w:space="0" w:color="auto"/>
                      </w:divBdr>
                      <w:divsChild>
                        <w:div w:id="1608003733">
                          <w:marLeft w:val="0"/>
                          <w:marRight w:val="0"/>
                          <w:marTop w:val="0"/>
                          <w:marBottom w:val="0"/>
                          <w:divBdr>
                            <w:top w:val="none" w:sz="0" w:space="0" w:color="auto"/>
                            <w:left w:val="none" w:sz="0" w:space="0" w:color="auto"/>
                            <w:bottom w:val="none" w:sz="0" w:space="0" w:color="auto"/>
                            <w:right w:val="none" w:sz="0" w:space="0" w:color="auto"/>
                          </w:divBdr>
                          <w:divsChild>
                            <w:div w:id="232475966">
                              <w:marLeft w:val="0"/>
                              <w:marRight w:val="0"/>
                              <w:marTop w:val="0"/>
                              <w:marBottom w:val="0"/>
                              <w:divBdr>
                                <w:top w:val="none" w:sz="0" w:space="0" w:color="auto"/>
                                <w:left w:val="none" w:sz="0" w:space="0" w:color="auto"/>
                                <w:bottom w:val="none" w:sz="0" w:space="0" w:color="auto"/>
                                <w:right w:val="none" w:sz="0" w:space="0" w:color="auto"/>
                              </w:divBdr>
                              <w:divsChild>
                                <w:div w:id="1356268815">
                                  <w:marLeft w:val="0"/>
                                  <w:marRight w:val="0"/>
                                  <w:marTop w:val="0"/>
                                  <w:marBottom w:val="0"/>
                                  <w:divBdr>
                                    <w:top w:val="none" w:sz="0" w:space="0" w:color="auto"/>
                                    <w:left w:val="none" w:sz="0" w:space="0" w:color="auto"/>
                                    <w:bottom w:val="none" w:sz="0" w:space="0" w:color="auto"/>
                                    <w:right w:val="none" w:sz="0" w:space="0" w:color="auto"/>
                                  </w:divBdr>
                                  <w:divsChild>
                                    <w:div w:id="1518695925">
                                      <w:marLeft w:val="0"/>
                                      <w:marRight w:val="0"/>
                                      <w:marTop w:val="0"/>
                                      <w:marBottom w:val="0"/>
                                      <w:divBdr>
                                        <w:top w:val="none" w:sz="0" w:space="0" w:color="auto"/>
                                        <w:left w:val="none" w:sz="0" w:space="0" w:color="auto"/>
                                        <w:bottom w:val="none" w:sz="0" w:space="0" w:color="auto"/>
                                        <w:right w:val="none" w:sz="0" w:space="0" w:color="auto"/>
                                      </w:divBdr>
                                      <w:divsChild>
                                        <w:div w:id="2060661045">
                                          <w:marLeft w:val="0"/>
                                          <w:marRight w:val="0"/>
                                          <w:marTop w:val="0"/>
                                          <w:marBottom w:val="0"/>
                                          <w:divBdr>
                                            <w:top w:val="none" w:sz="0" w:space="0" w:color="auto"/>
                                            <w:left w:val="none" w:sz="0" w:space="0" w:color="auto"/>
                                            <w:bottom w:val="none" w:sz="0" w:space="0" w:color="auto"/>
                                            <w:right w:val="none" w:sz="0" w:space="0" w:color="auto"/>
                                          </w:divBdr>
                                          <w:divsChild>
                                            <w:div w:id="72700306">
                                              <w:marLeft w:val="115"/>
                                              <w:marRight w:val="115"/>
                                              <w:marTop w:val="115"/>
                                              <w:marBottom w:val="230"/>
                                              <w:divBdr>
                                                <w:top w:val="none" w:sz="0" w:space="0" w:color="auto"/>
                                                <w:left w:val="none" w:sz="0" w:space="0" w:color="auto"/>
                                                <w:bottom w:val="none" w:sz="0" w:space="0" w:color="auto"/>
                                                <w:right w:val="none" w:sz="0" w:space="0" w:color="auto"/>
                                              </w:divBdr>
                                              <w:divsChild>
                                                <w:div w:id="1617906410">
                                                  <w:marLeft w:val="0"/>
                                                  <w:marRight w:val="0"/>
                                                  <w:marTop w:val="0"/>
                                                  <w:marBottom w:val="0"/>
                                                  <w:divBdr>
                                                    <w:top w:val="none" w:sz="0" w:space="0" w:color="auto"/>
                                                    <w:left w:val="none" w:sz="0" w:space="0" w:color="auto"/>
                                                    <w:bottom w:val="none" w:sz="0" w:space="0" w:color="auto"/>
                                                    <w:right w:val="none" w:sz="0" w:space="0" w:color="auto"/>
                                                  </w:divBdr>
                                                  <w:divsChild>
                                                    <w:div w:id="1356734205">
                                                      <w:marLeft w:val="0"/>
                                                      <w:marRight w:val="0"/>
                                                      <w:marTop w:val="0"/>
                                                      <w:marBottom w:val="0"/>
                                                      <w:divBdr>
                                                        <w:top w:val="none" w:sz="0" w:space="0" w:color="auto"/>
                                                        <w:left w:val="none" w:sz="0" w:space="0" w:color="auto"/>
                                                        <w:bottom w:val="none" w:sz="0" w:space="0" w:color="auto"/>
                                                        <w:right w:val="none" w:sz="0" w:space="0" w:color="auto"/>
                                                      </w:divBdr>
                                                      <w:divsChild>
                                                        <w:div w:id="1538204373">
                                                          <w:marLeft w:val="0"/>
                                                          <w:marRight w:val="0"/>
                                                          <w:marTop w:val="0"/>
                                                          <w:marBottom w:val="0"/>
                                                          <w:divBdr>
                                                            <w:top w:val="none" w:sz="0" w:space="0" w:color="auto"/>
                                                            <w:left w:val="none" w:sz="0" w:space="0" w:color="auto"/>
                                                            <w:bottom w:val="none" w:sz="0" w:space="0" w:color="auto"/>
                                                            <w:right w:val="none" w:sz="0" w:space="0" w:color="auto"/>
                                                          </w:divBdr>
                                                          <w:divsChild>
                                                            <w:div w:id="10578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5610486">
      <w:bodyDiv w:val="1"/>
      <w:marLeft w:val="0"/>
      <w:marRight w:val="0"/>
      <w:marTop w:val="0"/>
      <w:marBottom w:val="0"/>
      <w:divBdr>
        <w:top w:val="none" w:sz="0" w:space="0" w:color="auto"/>
        <w:left w:val="none" w:sz="0" w:space="0" w:color="auto"/>
        <w:bottom w:val="none" w:sz="0" w:space="0" w:color="auto"/>
        <w:right w:val="none" w:sz="0" w:space="0" w:color="auto"/>
      </w:divBdr>
    </w:div>
    <w:div w:id="1484663878">
      <w:bodyDiv w:val="1"/>
      <w:marLeft w:val="0"/>
      <w:marRight w:val="0"/>
      <w:marTop w:val="0"/>
      <w:marBottom w:val="0"/>
      <w:divBdr>
        <w:top w:val="none" w:sz="0" w:space="0" w:color="auto"/>
        <w:left w:val="none" w:sz="0" w:space="0" w:color="auto"/>
        <w:bottom w:val="none" w:sz="0" w:space="0" w:color="auto"/>
        <w:right w:val="none" w:sz="0" w:space="0" w:color="auto"/>
      </w:divBdr>
    </w:div>
    <w:div w:id="1553035965">
      <w:bodyDiv w:val="1"/>
      <w:marLeft w:val="0"/>
      <w:marRight w:val="0"/>
      <w:marTop w:val="0"/>
      <w:marBottom w:val="0"/>
      <w:divBdr>
        <w:top w:val="none" w:sz="0" w:space="0" w:color="auto"/>
        <w:left w:val="none" w:sz="0" w:space="0" w:color="auto"/>
        <w:bottom w:val="none" w:sz="0" w:space="0" w:color="auto"/>
        <w:right w:val="none" w:sz="0" w:space="0" w:color="auto"/>
      </w:divBdr>
    </w:div>
    <w:div w:id="1733889538">
      <w:bodyDiv w:val="1"/>
      <w:marLeft w:val="0"/>
      <w:marRight w:val="0"/>
      <w:marTop w:val="0"/>
      <w:marBottom w:val="0"/>
      <w:divBdr>
        <w:top w:val="none" w:sz="0" w:space="0" w:color="auto"/>
        <w:left w:val="none" w:sz="0" w:space="0" w:color="auto"/>
        <w:bottom w:val="none" w:sz="0" w:space="0" w:color="auto"/>
        <w:right w:val="none" w:sz="0" w:space="0" w:color="auto"/>
      </w:divBdr>
    </w:div>
    <w:div w:id="1750925381">
      <w:bodyDiv w:val="1"/>
      <w:marLeft w:val="0"/>
      <w:marRight w:val="0"/>
      <w:marTop w:val="0"/>
      <w:marBottom w:val="0"/>
      <w:divBdr>
        <w:top w:val="none" w:sz="0" w:space="0" w:color="auto"/>
        <w:left w:val="none" w:sz="0" w:space="0" w:color="auto"/>
        <w:bottom w:val="none" w:sz="0" w:space="0" w:color="auto"/>
        <w:right w:val="none" w:sz="0" w:space="0" w:color="auto"/>
      </w:divBdr>
    </w:div>
    <w:div w:id="1760952528">
      <w:bodyDiv w:val="1"/>
      <w:marLeft w:val="0"/>
      <w:marRight w:val="0"/>
      <w:marTop w:val="0"/>
      <w:marBottom w:val="0"/>
      <w:divBdr>
        <w:top w:val="none" w:sz="0" w:space="0" w:color="auto"/>
        <w:left w:val="none" w:sz="0" w:space="0" w:color="auto"/>
        <w:bottom w:val="none" w:sz="0" w:space="0" w:color="auto"/>
        <w:right w:val="none" w:sz="0" w:space="0" w:color="auto"/>
      </w:divBdr>
    </w:div>
    <w:div w:id="1775594816">
      <w:bodyDiv w:val="1"/>
      <w:marLeft w:val="0"/>
      <w:marRight w:val="0"/>
      <w:marTop w:val="0"/>
      <w:marBottom w:val="0"/>
      <w:divBdr>
        <w:top w:val="none" w:sz="0" w:space="0" w:color="auto"/>
        <w:left w:val="none" w:sz="0" w:space="0" w:color="auto"/>
        <w:bottom w:val="none" w:sz="0" w:space="0" w:color="auto"/>
        <w:right w:val="none" w:sz="0" w:space="0" w:color="auto"/>
      </w:divBdr>
    </w:div>
    <w:div w:id="1820999864">
      <w:bodyDiv w:val="1"/>
      <w:marLeft w:val="0"/>
      <w:marRight w:val="0"/>
      <w:marTop w:val="0"/>
      <w:marBottom w:val="0"/>
      <w:divBdr>
        <w:top w:val="none" w:sz="0" w:space="0" w:color="auto"/>
        <w:left w:val="none" w:sz="0" w:space="0" w:color="auto"/>
        <w:bottom w:val="none" w:sz="0" w:space="0" w:color="auto"/>
        <w:right w:val="none" w:sz="0" w:space="0" w:color="auto"/>
      </w:divBdr>
    </w:div>
    <w:div w:id="1940334539">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D806C0-C56E-4F6D-854D-A5ED7F3F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14</Pages>
  <Words>3642</Words>
  <Characters>23670</Characters>
  <Application>Microsoft Office Word</Application>
  <DocSecurity>0</DocSecurity>
  <PresentationFormat/>
  <Lines>197</Lines>
  <Paragraphs>54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S.0.-</vt:lpstr>
    </vt:vector>
  </TitlesOfParts>
  <Company/>
  <LinksUpToDate>false</LinksUpToDate>
  <CharactersWithSpaces>27258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dc:title>
  <dc:subject>Ansamblu de locuinte de vacanta</dc:subject>
  <dc:creator>Snagov-Ilfov</dc:creator>
  <cp:lastModifiedBy>User</cp:lastModifiedBy>
  <cp:revision>9</cp:revision>
  <cp:lastPrinted>2022-01-19T11:00:00Z</cp:lastPrinted>
  <dcterms:created xsi:type="dcterms:W3CDTF">2022-01-19T10:32:00Z</dcterms:created>
  <dcterms:modified xsi:type="dcterms:W3CDTF">2022-02-05T12:23:00Z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1033-6.6.0.2477</vt:lpwstr>
  </property>
</Properties>
</file>