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85C5" w14:textId="58C5BBEE" w:rsidR="00820310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DATA DE </w:t>
      </w:r>
      <w:r w:rsidR="00661C46">
        <w:t>24.09</w:t>
      </w:r>
      <w:r w:rsidR="00714FFF">
        <w:t>.2021</w:t>
      </w:r>
    </w:p>
    <w:tbl>
      <w:tblPr>
        <w:tblStyle w:val="TableGrid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1750"/>
        <w:gridCol w:w="2951"/>
        <w:gridCol w:w="5557"/>
      </w:tblGrid>
      <w:tr w:rsidR="008F0F99" w:rsidRPr="00B85026" w14:paraId="0492BAF9" w14:textId="77777777" w:rsidTr="00B346DB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1750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951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B85026" w14:paraId="1A218F69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76B385B1" w:rsidR="00B227DB" w:rsidRPr="00B85026" w:rsidRDefault="00B227DB" w:rsidP="00B227DB">
            <w:r>
              <w:t>1</w:t>
            </w:r>
          </w:p>
        </w:tc>
        <w:tc>
          <w:tcPr>
            <w:tcW w:w="2059" w:type="dxa"/>
          </w:tcPr>
          <w:p w14:paraId="5CACA58E" w14:textId="11204A4B" w:rsidR="00B227DB" w:rsidRPr="00B85026" w:rsidRDefault="00661C46" w:rsidP="00B227DB">
            <w:r>
              <w:t>55772/31.08.2021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24FB836D" w:rsidR="00B227DB" w:rsidRPr="00B85026" w:rsidRDefault="00661C46" w:rsidP="00B227DB">
            <w:r>
              <w:t>S.C. EURO LEARNING CENTER S.R.L.</w:t>
            </w:r>
          </w:p>
        </w:tc>
        <w:tc>
          <w:tcPr>
            <w:tcW w:w="1750" w:type="dxa"/>
          </w:tcPr>
          <w:p w14:paraId="5F93458E" w14:textId="4C9E35FF" w:rsidR="00B227DB" w:rsidRPr="006470A3" w:rsidRDefault="00661C46" w:rsidP="00B227DB">
            <w:pPr>
              <w:rPr>
                <w:lang w:val="ro-RO"/>
              </w:rPr>
            </w:pPr>
            <w:r>
              <w:rPr>
                <w:lang w:val="ro-RO"/>
              </w:rPr>
              <w:t>B-DUL ALEX. OBREGIA NR. 25A</w:t>
            </w:r>
          </w:p>
        </w:tc>
        <w:tc>
          <w:tcPr>
            <w:tcW w:w="2951" w:type="dxa"/>
          </w:tcPr>
          <w:p w14:paraId="2FE04C80" w14:textId="6E6049BF" w:rsidR="00B227DB" w:rsidRPr="00B85026" w:rsidRDefault="006470A3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AE3A444" w14:textId="68E31C92" w:rsidR="00B227DB" w:rsidRPr="00B85026" w:rsidRDefault="00B93256" w:rsidP="00A67D78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dosarul</w:t>
            </w:r>
            <w:proofErr w:type="spellEnd"/>
            <w:r>
              <w:t xml:space="preserve"> cu </w:t>
            </w:r>
            <w:proofErr w:type="spellStart"/>
            <w:r>
              <w:t>planșele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existent / </w:t>
            </w:r>
            <w:proofErr w:type="spellStart"/>
            <w:r>
              <w:t>propusă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conțină</w:t>
            </w:r>
            <w:proofErr w:type="spellEnd"/>
            <w:r>
              <w:t xml:space="preserve"> </w:t>
            </w:r>
            <w:proofErr w:type="spellStart"/>
            <w:r>
              <w:t>cotele</w:t>
            </w:r>
            <w:proofErr w:type="spellEnd"/>
            <w:r>
              <w:t xml:space="preserve"> </w:t>
            </w:r>
            <w:proofErr w:type="spellStart"/>
            <w:r>
              <w:t>mijloacelor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nivel</w:t>
            </w:r>
            <w:proofErr w:type="spellEnd"/>
            <w:r>
              <w:t xml:space="preserve">, cu </w:t>
            </w:r>
            <w:proofErr w:type="spellStart"/>
            <w:r>
              <w:t>înălțimea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raportată</w:t>
            </w:r>
            <w:proofErr w:type="spellEnd"/>
            <w:r>
              <w:t xml:space="preserve"> la </w:t>
            </w:r>
            <w:proofErr w:type="spellStart"/>
            <w:r>
              <w:t>trotuar</w:t>
            </w:r>
            <w:proofErr w:type="spellEnd"/>
            <w:r>
              <w:t>.</w:t>
            </w:r>
          </w:p>
        </w:tc>
      </w:tr>
      <w:tr w:rsidR="00B227DB" w:rsidRPr="00B85026" w14:paraId="4674EE84" w14:textId="77777777" w:rsidTr="00A67D78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4B9E778A" w:rsidR="00B227DB" w:rsidRPr="00B85026" w:rsidRDefault="00B227DB" w:rsidP="00B227DB">
            <w:r>
              <w:t>2</w:t>
            </w:r>
          </w:p>
        </w:tc>
        <w:tc>
          <w:tcPr>
            <w:tcW w:w="2059" w:type="dxa"/>
          </w:tcPr>
          <w:p w14:paraId="330BA35B" w14:textId="36428CF2" w:rsidR="00B227DB" w:rsidRPr="00B85026" w:rsidRDefault="00661C46" w:rsidP="00B227DB">
            <w:r>
              <w:t>54619/26.08.2021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5FB11D1A" w:rsidR="00B227DB" w:rsidRPr="00B85026" w:rsidRDefault="00661C46" w:rsidP="00B227DB">
            <w:r>
              <w:t>SYNEVO ROMANIA S.R.L.</w:t>
            </w:r>
          </w:p>
        </w:tc>
        <w:tc>
          <w:tcPr>
            <w:tcW w:w="1750" w:type="dxa"/>
          </w:tcPr>
          <w:p w14:paraId="2BB30497" w14:textId="3BB50331" w:rsidR="00B227DB" w:rsidRPr="00B85026" w:rsidRDefault="00661C46" w:rsidP="00B227DB">
            <w:r>
              <w:t>CAL. ȘERBAN VODĂ NR. 270, BL. 14, SC. 1, PARTER</w:t>
            </w:r>
          </w:p>
        </w:tc>
        <w:tc>
          <w:tcPr>
            <w:tcW w:w="2951" w:type="dxa"/>
          </w:tcPr>
          <w:p w14:paraId="0DC3D49F" w14:textId="68EBD19E" w:rsidR="00B227DB" w:rsidRPr="00B85026" w:rsidRDefault="00675C46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4FA6EAE" w14:textId="3D6578BA" w:rsidR="00B227DB" w:rsidRPr="00B85026" w:rsidRDefault="00FD180F" w:rsidP="00B227DB">
            <w:proofErr w:type="spellStart"/>
            <w:r>
              <w:t>Dosar</w:t>
            </w:r>
            <w:proofErr w:type="spellEnd"/>
            <w:r>
              <w:t xml:space="preserve"> </w:t>
            </w:r>
            <w:proofErr w:type="spellStart"/>
            <w:r>
              <w:t>incomplet</w:t>
            </w:r>
            <w:proofErr w:type="spellEnd"/>
            <w:r>
              <w:t xml:space="preserve">. </w:t>
            </w:r>
            <w:r w:rsidR="001E3EF2">
              <w:t xml:space="preserve"> Se </w:t>
            </w:r>
            <w:proofErr w:type="spellStart"/>
            <w:r w:rsidR="001E3EF2">
              <w:t>solicită</w:t>
            </w:r>
            <w:proofErr w:type="spellEnd"/>
            <w:r w:rsidR="001E3EF2">
              <w:t xml:space="preserve"> </w:t>
            </w:r>
            <w:proofErr w:type="spellStart"/>
            <w:r w:rsidR="001E3EF2">
              <w:t>completarea</w:t>
            </w:r>
            <w:proofErr w:type="spellEnd"/>
            <w:r w:rsidR="001E3EF2">
              <w:t xml:space="preserve"> </w:t>
            </w:r>
            <w:proofErr w:type="spellStart"/>
            <w:r w:rsidR="001E3EF2">
              <w:t>dosarulul</w:t>
            </w:r>
            <w:proofErr w:type="spellEnd"/>
            <w:r w:rsidR="001E3EF2">
              <w:t xml:space="preserve"> cu </w:t>
            </w:r>
            <w:proofErr w:type="spellStart"/>
            <w:r w:rsidR="001E3EF2">
              <w:t>planșele</w:t>
            </w:r>
            <w:proofErr w:type="spellEnd"/>
            <w:r w:rsidR="001E3EF2">
              <w:t xml:space="preserve"> </w:t>
            </w:r>
            <w:proofErr w:type="spellStart"/>
            <w:r w:rsidR="001E3EF2">
              <w:t>cerute</w:t>
            </w:r>
            <w:proofErr w:type="spellEnd"/>
            <w:r w:rsidR="001E3EF2">
              <w:t xml:space="preserve"> </w:t>
            </w:r>
            <w:proofErr w:type="spellStart"/>
            <w:r w:rsidR="001E3EF2">
              <w:t>pentru</w:t>
            </w:r>
            <w:proofErr w:type="spellEnd"/>
            <w:r w:rsidR="001E3EF2">
              <w:t xml:space="preserve"> </w:t>
            </w:r>
            <w:proofErr w:type="spellStart"/>
            <w:r w:rsidR="001E3EF2">
              <w:t>Studiu</w:t>
            </w:r>
            <w:proofErr w:type="spellEnd"/>
            <w:r w:rsidR="001E3EF2">
              <w:t xml:space="preserve"> de </w:t>
            </w:r>
            <w:proofErr w:type="spellStart"/>
            <w:r w:rsidR="001E3EF2">
              <w:t>publicitate</w:t>
            </w:r>
            <w:proofErr w:type="spellEnd"/>
            <w:r w:rsidR="001E3EF2">
              <w:t xml:space="preserve"> (</w:t>
            </w:r>
            <w:proofErr w:type="spellStart"/>
            <w:r w:rsidR="001E3EF2">
              <w:t>planșe</w:t>
            </w:r>
            <w:proofErr w:type="spellEnd"/>
            <w:r w:rsidR="001E3EF2">
              <w:t xml:space="preserve"> cu </w:t>
            </w:r>
            <w:proofErr w:type="spellStart"/>
            <w:r w:rsidR="001E3EF2">
              <w:t>fațada</w:t>
            </w:r>
            <w:proofErr w:type="spellEnd"/>
            <w:r w:rsidR="001E3EF2">
              <w:t xml:space="preserve"> </w:t>
            </w:r>
            <w:proofErr w:type="spellStart"/>
            <w:r w:rsidR="001E3EF2">
              <w:t>întregului</w:t>
            </w:r>
            <w:proofErr w:type="spellEnd"/>
            <w:r w:rsidR="001E3EF2">
              <w:t xml:space="preserve"> </w:t>
            </w:r>
            <w:proofErr w:type="spellStart"/>
            <w:r w:rsidR="001E3EF2">
              <w:t>imobil</w:t>
            </w:r>
            <w:proofErr w:type="spellEnd"/>
            <w:r w:rsidR="001E3EF2">
              <w:t xml:space="preserve"> pe zona de </w:t>
            </w:r>
            <w:proofErr w:type="spellStart"/>
            <w:r w:rsidR="001E3EF2">
              <w:t>parter</w:t>
            </w:r>
            <w:proofErr w:type="spellEnd"/>
            <w:r w:rsidR="001E3EF2">
              <w:t xml:space="preserve">, </w:t>
            </w:r>
            <w:proofErr w:type="spellStart"/>
            <w:r w:rsidR="001E3EF2">
              <w:t>varianta</w:t>
            </w:r>
            <w:proofErr w:type="spellEnd"/>
            <w:r w:rsidR="001E3EF2">
              <w:t xml:space="preserve"> </w:t>
            </w:r>
            <w:proofErr w:type="spellStart"/>
            <w:r w:rsidR="001E3EF2">
              <w:t>existentă</w:t>
            </w:r>
            <w:proofErr w:type="spellEnd"/>
            <w:r w:rsidR="001E3EF2">
              <w:t xml:space="preserve"> </w:t>
            </w:r>
            <w:proofErr w:type="spellStart"/>
            <w:r w:rsidR="001E3EF2">
              <w:t>și</w:t>
            </w:r>
            <w:proofErr w:type="spellEnd"/>
            <w:r w:rsidR="001E3EF2">
              <w:t xml:space="preserve"> </w:t>
            </w:r>
            <w:proofErr w:type="spellStart"/>
            <w:r w:rsidR="001E3EF2">
              <w:t>varianta</w:t>
            </w:r>
            <w:proofErr w:type="spellEnd"/>
            <w:r w:rsidR="001E3EF2">
              <w:t xml:space="preserve"> </w:t>
            </w:r>
            <w:proofErr w:type="spellStart"/>
            <w:proofErr w:type="gramStart"/>
            <w:r w:rsidR="001E3EF2">
              <w:t>propusă</w:t>
            </w:r>
            <w:proofErr w:type="spellEnd"/>
            <w:r w:rsidR="001E3EF2">
              <w:t xml:space="preserve">;  </w:t>
            </w:r>
            <w:proofErr w:type="spellStart"/>
            <w:r w:rsidR="001E3EF2">
              <w:t>fotografii</w:t>
            </w:r>
            <w:proofErr w:type="spellEnd"/>
            <w:proofErr w:type="gramEnd"/>
            <w:r w:rsidR="001E3EF2">
              <w:t xml:space="preserve"> </w:t>
            </w:r>
            <w:proofErr w:type="spellStart"/>
            <w:r w:rsidR="001E3EF2">
              <w:t>panoramice</w:t>
            </w:r>
            <w:proofErr w:type="spellEnd"/>
            <w:r w:rsidR="001E3EF2">
              <w:t xml:space="preserve"> cu </w:t>
            </w:r>
            <w:proofErr w:type="spellStart"/>
            <w:r w:rsidR="001E3EF2">
              <w:t>întregul</w:t>
            </w:r>
            <w:proofErr w:type="spellEnd"/>
            <w:r w:rsidR="001E3EF2">
              <w:t xml:space="preserve"> </w:t>
            </w:r>
            <w:proofErr w:type="spellStart"/>
            <w:r w:rsidR="001E3EF2">
              <w:t>registrul</w:t>
            </w:r>
            <w:proofErr w:type="spellEnd"/>
            <w:r w:rsidR="001E3EF2">
              <w:t xml:space="preserve"> al </w:t>
            </w:r>
            <w:proofErr w:type="spellStart"/>
            <w:r w:rsidR="001E3EF2">
              <w:t>parterului</w:t>
            </w:r>
            <w:proofErr w:type="spellEnd"/>
            <w:r w:rsidR="001E3EF2">
              <w:t xml:space="preserve"> </w:t>
            </w:r>
            <w:proofErr w:type="spellStart"/>
            <w:r w:rsidR="001E3EF2">
              <w:t>clădirii</w:t>
            </w:r>
            <w:proofErr w:type="spellEnd"/>
            <w:r w:rsidR="001E3EF2">
              <w:t xml:space="preserve"> </w:t>
            </w:r>
            <w:proofErr w:type="spellStart"/>
            <w:r w:rsidR="001E3EF2">
              <w:t>în</w:t>
            </w:r>
            <w:proofErr w:type="spellEnd"/>
            <w:r w:rsidR="001E3EF2">
              <w:t xml:space="preserve"> </w:t>
            </w:r>
            <w:proofErr w:type="spellStart"/>
            <w:r w:rsidR="001E3EF2">
              <w:t>variantele</w:t>
            </w:r>
            <w:proofErr w:type="spellEnd"/>
            <w:r w:rsidR="001E3EF2">
              <w:t xml:space="preserve"> existent </w:t>
            </w:r>
            <w:proofErr w:type="spellStart"/>
            <w:r w:rsidR="001E3EF2">
              <w:t>și</w:t>
            </w:r>
            <w:proofErr w:type="spellEnd"/>
            <w:r w:rsidR="001E3EF2">
              <w:t xml:space="preserve"> </w:t>
            </w:r>
            <w:proofErr w:type="spellStart"/>
            <w:r w:rsidR="001E3EF2">
              <w:t>propus</w:t>
            </w:r>
            <w:proofErr w:type="spellEnd"/>
            <w:r w:rsidR="001E3EF2">
              <w:t xml:space="preserve">). </w:t>
            </w:r>
            <w:proofErr w:type="spellStart"/>
            <w:r w:rsidR="001E3EF2">
              <w:t>Menționăm</w:t>
            </w:r>
            <w:proofErr w:type="spellEnd"/>
            <w:r w:rsidR="001E3EF2">
              <w:t xml:space="preserve"> </w:t>
            </w:r>
            <w:proofErr w:type="spellStart"/>
            <w:r w:rsidR="001E3EF2">
              <w:t>că</w:t>
            </w:r>
            <w:proofErr w:type="spellEnd"/>
            <w:r w:rsidR="001E3EF2">
              <w:t xml:space="preserve"> </w:t>
            </w:r>
            <w:proofErr w:type="spellStart"/>
            <w:r w:rsidR="001E3EF2">
              <w:t>planșele</w:t>
            </w:r>
            <w:proofErr w:type="spellEnd"/>
            <w:r w:rsidR="001E3EF2">
              <w:t xml:space="preserve"> </w:t>
            </w:r>
            <w:proofErr w:type="spellStart"/>
            <w:r w:rsidR="001E3EF2">
              <w:t>trebuie</w:t>
            </w:r>
            <w:proofErr w:type="spellEnd"/>
            <w:r w:rsidR="001E3EF2">
              <w:t xml:space="preserve"> </w:t>
            </w:r>
            <w:proofErr w:type="spellStart"/>
            <w:r w:rsidR="001E3EF2">
              <w:t>să</w:t>
            </w:r>
            <w:proofErr w:type="spellEnd"/>
            <w:r w:rsidR="001E3EF2">
              <w:t xml:space="preserve"> fie color.</w:t>
            </w:r>
          </w:p>
        </w:tc>
      </w:tr>
      <w:tr w:rsidR="001E3EF2" w:rsidRPr="00B85026" w14:paraId="63AF0CE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EEF079C" w14:textId="19991AA3" w:rsidR="001E3EF2" w:rsidRPr="00B85026" w:rsidRDefault="001E3EF2" w:rsidP="001E3EF2">
            <w:r>
              <w:t>3</w:t>
            </w:r>
          </w:p>
        </w:tc>
        <w:tc>
          <w:tcPr>
            <w:tcW w:w="2059" w:type="dxa"/>
          </w:tcPr>
          <w:p w14:paraId="402AC1E1" w14:textId="7A675D1C" w:rsidR="001E3EF2" w:rsidRPr="00B85026" w:rsidRDefault="001E3EF2" w:rsidP="001E3EF2">
            <w:r>
              <w:t>49948/04.08.2021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78B5313D" w:rsidR="001E3EF2" w:rsidRPr="00B85026" w:rsidRDefault="001E3EF2" w:rsidP="001E3EF2">
            <w:r>
              <w:t>COFETĂRIA ANTONY S.R.L.</w:t>
            </w:r>
          </w:p>
        </w:tc>
        <w:tc>
          <w:tcPr>
            <w:tcW w:w="1750" w:type="dxa"/>
          </w:tcPr>
          <w:p w14:paraId="5343C7BA" w14:textId="6FA12453" w:rsidR="001E3EF2" w:rsidRPr="00B85026" w:rsidRDefault="001E3EF2" w:rsidP="001E3EF2">
            <w:r>
              <w:t>STR. PICTURII NR.19</w:t>
            </w:r>
          </w:p>
        </w:tc>
        <w:tc>
          <w:tcPr>
            <w:tcW w:w="2951" w:type="dxa"/>
          </w:tcPr>
          <w:p w14:paraId="6A521471" w14:textId="2982B6C7" w:rsidR="001E3EF2" w:rsidRPr="00B85026" w:rsidRDefault="001E3EF2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9E72623" w14:textId="096D33B6" w:rsidR="001E3EF2" w:rsidRPr="00B85026" w:rsidRDefault="001E3EF2" w:rsidP="001E3EF2">
            <w:proofErr w:type="spellStart"/>
            <w:r>
              <w:t>Dosar</w:t>
            </w:r>
            <w:proofErr w:type="spellEnd"/>
            <w:r>
              <w:t xml:space="preserve"> </w:t>
            </w:r>
            <w:proofErr w:type="spellStart"/>
            <w:r>
              <w:t>incomplet</w:t>
            </w:r>
            <w:proofErr w:type="spellEnd"/>
            <w:r>
              <w:t xml:space="preserve">. Se </w:t>
            </w:r>
            <w:proofErr w:type="spellStart"/>
            <w:r>
              <w:t>va</w:t>
            </w:r>
            <w:proofErr w:type="spellEnd"/>
            <w:r>
              <w:t xml:space="preserve"> complete </w:t>
            </w:r>
            <w:proofErr w:type="spellStart"/>
            <w:r>
              <w:t>dosarul</w:t>
            </w:r>
            <w:proofErr w:type="spellEnd"/>
            <w:r>
              <w:t xml:space="preserve"> cu </w:t>
            </w:r>
            <w:proofErr w:type="spellStart"/>
            <w:r>
              <w:t>fațade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variantele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 xml:space="preserve">, studio </w:t>
            </w:r>
            <w:proofErr w:type="spellStart"/>
            <w:r>
              <w:t>foto</w:t>
            </w:r>
            <w:proofErr w:type="spellEnd"/>
            <w:r>
              <w:t xml:space="preserve"> cu </w:t>
            </w:r>
            <w:proofErr w:type="spellStart"/>
            <w:r>
              <w:t>parterul</w:t>
            </w:r>
            <w:proofErr w:type="spellEnd"/>
            <w:r>
              <w:t xml:space="preserve">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în</w:t>
            </w:r>
            <w:proofErr w:type="spellEnd"/>
            <w:r>
              <w:t xml:space="preserve">  </w:t>
            </w:r>
            <w:proofErr w:type="spellStart"/>
            <w:r>
              <w:t>variantele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 xml:space="preserve">.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planșe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conțină</w:t>
            </w:r>
            <w:proofErr w:type="spellEnd"/>
            <w:r>
              <w:t xml:space="preserve"> cote cu </w:t>
            </w:r>
            <w:proofErr w:type="spellStart"/>
            <w:r>
              <w:t>dimensiunile</w:t>
            </w:r>
            <w:proofErr w:type="spellEnd"/>
            <w:r>
              <w:t xml:space="preserve"> </w:t>
            </w:r>
            <w:proofErr w:type="spellStart"/>
            <w:r>
              <w:t>casetelor</w:t>
            </w:r>
            <w:proofErr w:type="spellEnd"/>
            <w:r>
              <w:t xml:space="preserve"> </w:t>
            </w:r>
            <w:proofErr w:type="spellStart"/>
            <w:r>
              <w:t>publictare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nivel</w:t>
            </w:r>
            <w:proofErr w:type="spellEnd"/>
            <w:r>
              <w:t xml:space="preserve"> cu </w:t>
            </w:r>
            <w:proofErr w:type="spellStart"/>
            <w:r>
              <w:t>înălțimea</w:t>
            </w:r>
            <w:proofErr w:type="spellEnd"/>
            <w:r>
              <w:t xml:space="preserve"> la care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amplasate</w:t>
            </w:r>
            <w:proofErr w:type="spellEnd"/>
          </w:p>
        </w:tc>
      </w:tr>
      <w:tr w:rsidR="001E3EF2" w:rsidRPr="00B85026" w14:paraId="44BB2C3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D8F650B" w14:textId="27D8C81A" w:rsidR="001E3EF2" w:rsidRPr="00996EC0" w:rsidRDefault="001E3EF2" w:rsidP="001E3EF2">
            <w:pPr>
              <w:rPr>
                <w:color w:val="000000" w:themeColor="text1"/>
              </w:rPr>
            </w:pPr>
            <w:r>
              <w:t>4</w:t>
            </w:r>
          </w:p>
        </w:tc>
        <w:tc>
          <w:tcPr>
            <w:tcW w:w="2059" w:type="dxa"/>
          </w:tcPr>
          <w:p w14:paraId="70CBFA1D" w14:textId="77777777" w:rsidR="001E3EF2" w:rsidRDefault="001E3EF2" w:rsidP="001E3EF2">
            <w:r>
              <w:t>42965/01.07.2021</w:t>
            </w:r>
          </w:p>
          <w:p w14:paraId="34611431" w14:textId="56CB0E85" w:rsidR="001E3EF2" w:rsidRPr="00996EC0" w:rsidRDefault="001E3EF2" w:rsidP="001E3EF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Completată</w:t>
            </w:r>
            <w:proofErr w:type="spellEnd"/>
            <w:r>
              <w:rPr>
                <w:color w:val="000000" w:themeColor="text1"/>
              </w:rPr>
              <w:t xml:space="preserve"> cu nr. 53747/24.08.2021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5682F2A0" w:rsidR="001E3EF2" w:rsidRPr="00996EC0" w:rsidRDefault="001E3EF2" w:rsidP="001E3EF2">
            <w:pPr>
              <w:rPr>
                <w:color w:val="000000" w:themeColor="text1"/>
              </w:rPr>
            </w:pPr>
            <w:r>
              <w:t>SC MAVI LOGISTIC SRL</w:t>
            </w:r>
          </w:p>
        </w:tc>
        <w:tc>
          <w:tcPr>
            <w:tcW w:w="1750" w:type="dxa"/>
          </w:tcPr>
          <w:p w14:paraId="78A2CA19" w14:textId="77777777" w:rsidR="001E3EF2" w:rsidRDefault="001E3EF2" w:rsidP="001E3EF2">
            <w:r>
              <w:t>B-DUL ALEX. OBREGIA NR. 42-44</w:t>
            </w:r>
          </w:p>
          <w:p w14:paraId="26A17E91" w14:textId="18302974" w:rsidR="001E3EF2" w:rsidRPr="00996EC0" w:rsidRDefault="001E3EF2" w:rsidP="001E3EF2">
            <w:pPr>
              <w:rPr>
                <w:color w:val="000000" w:themeColor="text1"/>
              </w:rPr>
            </w:pPr>
            <w:r>
              <w:t>CF-217368-C1-U1</w:t>
            </w:r>
          </w:p>
        </w:tc>
        <w:tc>
          <w:tcPr>
            <w:tcW w:w="2951" w:type="dxa"/>
          </w:tcPr>
          <w:p w14:paraId="1C813B33" w14:textId="12A3AA47" w:rsidR="001E3EF2" w:rsidRPr="00996EC0" w:rsidRDefault="001E3EF2" w:rsidP="001E3EF2">
            <w:pPr>
              <w:rPr>
                <w:color w:val="000000" w:themeColor="text1"/>
              </w:rPr>
            </w:pP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4C8C1AF" w14:textId="56993048" w:rsidR="001E3EF2" w:rsidRPr="00996EC0" w:rsidRDefault="001E3EF2" w:rsidP="001E3EF2">
            <w:pPr>
              <w:rPr>
                <w:color w:val="000000" w:themeColor="text1"/>
              </w:rPr>
            </w:pPr>
            <w:r>
              <w:t xml:space="preserve">REVENIRE </w:t>
            </w:r>
            <w:r w:rsidR="00834DF0">
              <w:t xml:space="preserve">COMISIE 05.08.2021 </w:t>
            </w:r>
            <w:r>
              <w:t xml:space="preserve">- Se </w:t>
            </w:r>
            <w:proofErr w:type="spellStart"/>
            <w:r>
              <w:t>solicită</w:t>
            </w:r>
            <w:proofErr w:type="spellEnd"/>
            <w:r>
              <w:t xml:space="preserve">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dosarulul</w:t>
            </w:r>
            <w:proofErr w:type="spellEnd"/>
            <w:r>
              <w:t xml:space="preserve"> cu </w:t>
            </w:r>
            <w:proofErr w:type="spellStart"/>
            <w:r>
              <w:t>planșele</w:t>
            </w:r>
            <w:proofErr w:type="spellEnd"/>
            <w:r>
              <w:t xml:space="preserve"> </w:t>
            </w:r>
            <w:proofErr w:type="spellStart"/>
            <w:r>
              <w:t>cerute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de </w:t>
            </w:r>
            <w:proofErr w:type="spellStart"/>
            <w:r>
              <w:t>publicitate</w:t>
            </w:r>
            <w:proofErr w:type="spellEnd"/>
            <w:r>
              <w:t xml:space="preserve"> (</w:t>
            </w:r>
            <w:proofErr w:type="spellStart"/>
            <w:r>
              <w:t>planșe</w:t>
            </w:r>
            <w:proofErr w:type="spellEnd"/>
            <w:r>
              <w:t xml:space="preserve"> cu </w:t>
            </w:r>
            <w:proofErr w:type="spellStart"/>
            <w:r>
              <w:t>fațada</w:t>
            </w:r>
            <w:proofErr w:type="spellEnd"/>
            <w:r>
              <w:t xml:space="preserve">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proofErr w:type="spellEnd"/>
            <w:r>
              <w:t xml:space="preserve"> pe zona de </w:t>
            </w:r>
            <w:proofErr w:type="spellStart"/>
            <w:r>
              <w:t>parter</w:t>
            </w:r>
            <w:proofErr w:type="spellEnd"/>
            <w:r>
              <w:t xml:space="preserve">, cu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propusă</w:t>
            </w:r>
            <w:proofErr w:type="spellEnd"/>
            <w:r>
              <w:t xml:space="preserve">  care</w:t>
            </w:r>
            <w:proofErr w:type="gram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conțină</w:t>
            </w:r>
            <w:proofErr w:type="spellEnd"/>
            <w:r>
              <w:t xml:space="preserve">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 xml:space="preserve"> ale </w:t>
            </w:r>
            <w:proofErr w:type="spellStart"/>
            <w:r>
              <w:t>casetei</w:t>
            </w:r>
            <w:proofErr w:type="spellEnd"/>
            <w:r>
              <w:t xml:space="preserve"> </w:t>
            </w:r>
            <w:proofErr w:type="spellStart"/>
            <w:r>
              <w:t>luminoase</w:t>
            </w:r>
            <w:proofErr w:type="spellEnd"/>
            <w:r>
              <w:t xml:space="preserve">. </w:t>
            </w:r>
            <w:proofErr w:type="spellStart"/>
            <w:r>
              <w:t>Planșe</w:t>
            </w:r>
            <w:proofErr w:type="spellEnd"/>
            <w:r>
              <w:t xml:space="preserve">; </w:t>
            </w:r>
            <w:proofErr w:type="spellStart"/>
            <w:r>
              <w:t>fotografii</w:t>
            </w:r>
            <w:proofErr w:type="spellEnd"/>
            <w:r>
              <w:t xml:space="preserve"> </w:t>
            </w:r>
            <w:proofErr w:type="spellStart"/>
            <w:r>
              <w:t>panoramice</w:t>
            </w:r>
            <w:proofErr w:type="spellEnd"/>
            <w:r>
              <w:t xml:space="preserve"> cu </w:t>
            </w:r>
            <w:proofErr w:type="spellStart"/>
            <w:r>
              <w:t>întregul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al </w:t>
            </w:r>
            <w:proofErr w:type="spellStart"/>
            <w:r>
              <w:t>parterului</w:t>
            </w:r>
            <w:proofErr w:type="spellEnd"/>
            <w:r>
              <w:t xml:space="preserve"> </w:t>
            </w:r>
            <w:proofErr w:type="spellStart"/>
            <w:r>
              <w:t>clădirii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variantele</w:t>
            </w:r>
            <w:proofErr w:type="spellEnd"/>
            <w:r>
              <w:t xml:space="preserve"> existent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propus</w:t>
            </w:r>
            <w:proofErr w:type="spellEnd"/>
            <w:r>
              <w:t xml:space="preserve">). Se solicit </w:t>
            </w:r>
            <w:proofErr w:type="spellStart"/>
            <w:r>
              <w:t>ștampilarea</w:t>
            </w:r>
            <w:proofErr w:type="spellEnd"/>
            <w:r>
              <w:t xml:space="preserve"> </w:t>
            </w:r>
            <w:proofErr w:type="spellStart"/>
            <w:r>
              <w:t>planșelor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architect.</w:t>
            </w:r>
          </w:p>
        </w:tc>
      </w:tr>
      <w:tr w:rsidR="001E3EF2" w:rsidRPr="00B85026" w14:paraId="3BF9FE38" w14:textId="77777777" w:rsidTr="00B346DB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13C21BBA" w:rsidR="001E3EF2" w:rsidRPr="00B85026" w:rsidRDefault="001E3EF2" w:rsidP="001E3EF2">
            <w:r>
              <w:t>5</w:t>
            </w:r>
          </w:p>
        </w:tc>
        <w:tc>
          <w:tcPr>
            <w:tcW w:w="2059" w:type="dxa"/>
          </w:tcPr>
          <w:p w14:paraId="77F6955E" w14:textId="77777777" w:rsidR="001E3EF2" w:rsidRDefault="001E3EF2" w:rsidP="001E3EF2">
            <w:r>
              <w:t>44824/08.07.2021</w:t>
            </w:r>
          </w:p>
          <w:p w14:paraId="12547252" w14:textId="33748A5E" w:rsidR="001E3EF2" w:rsidRPr="00B85026" w:rsidRDefault="001E3EF2" w:rsidP="001E3EF2">
            <w:proofErr w:type="spellStart"/>
            <w:r>
              <w:t>Compleată</w:t>
            </w:r>
            <w:proofErr w:type="spellEnd"/>
            <w:r>
              <w:t xml:space="preserve"> cu nr. 53746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7EC48D03" w:rsidR="001E3EF2" w:rsidRPr="00B85026" w:rsidRDefault="001E3EF2" w:rsidP="001E3EF2">
            <w:r>
              <w:t>S.C. SPEED TRANSFER SRL</w:t>
            </w:r>
          </w:p>
        </w:tc>
        <w:tc>
          <w:tcPr>
            <w:tcW w:w="1750" w:type="dxa"/>
          </w:tcPr>
          <w:p w14:paraId="5562AF70" w14:textId="77777777" w:rsidR="001E3EF2" w:rsidRDefault="001E3EF2" w:rsidP="001E3EF2">
            <w:r>
              <w:t>B-DUL ALEX. OBREGIA NR. 22A, BL. II-30</w:t>
            </w:r>
          </w:p>
          <w:p w14:paraId="71E2FC60" w14:textId="45F14590" w:rsidR="001E3EF2" w:rsidRPr="00B85026" w:rsidRDefault="001E3EF2" w:rsidP="001E3EF2">
            <w:r>
              <w:t>CF-217652-C1-U44</w:t>
            </w:r>
          </w:p>
        </w:tc>
        <w:tc>
          <w:tcPr>
            <w:tcW w:w="2951" w:type="dxa"/>
          </w:tcPr>
          <w:p w14:paraId="2BF8D9F3" w14:textId="1651C37A" w:rsidR="001E3EF2" w:rsidRPr="00B85026" w:rsidRDefault="001E3EF2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15F9C40" w14:textId="06ABF3F4" w:rsidR="001E3EF2" w:rsidRPr="00B85026" w:rsidRDefault="001E3EF2" w:rsidP="001E3EF2">
            <w:r>
              <w:t>REVENIRE</w:t>
            </w:r>
            <w:r w:rsidR="00834DF0">
              <w:t>COMISIE 05.08.2021</w:t>
            </w:r>
            <w:r>
              <w:t xml:space="preserve"> - Se </w:t>
            </w:r>
            <w:proofErr w:type="spellStart"/>
            <w:r>
              <w:t>solicită</w:t>
            </w:r>
            <w:proofErr w:type="spellEnd"/>
            <w:r>
              <w:t xml:space="preserve">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dosarulul</w:t>
            </w:r>
            <w:proofErr w:type="spellEnd"/>
            <w:r>
              <w:t xml:space="preserve"> cu </w:t>
            </w:r>
            <w:proofErr w:type="spellStart"/>
            <w:r>
              <w:t>planșele</w:t>
            </w:r>
            <w:proofErr w:type="spellEnd"/>
            <w:r>
              <w:t xml:space="preserve"> </w:t>
            </w:r>
            <w:proofErr w:type="spellStart"/>
            <w:r>
              <w:t>cerute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de </w:t>
            </w:r>
            <w:proofErr w:type="spellStart"/>
            <w:r>
              <w:t>publicitate</w:t>
            </w:r>
            <w:proofErr w:type="spellEnd"/>
            <w:r>
              <w:t xml:space="preserve"> (</w:t>
            </w:r>
            <w:proofErr w:type="spellStart"/>
            <w:r>
              <w:t>planșe</w:t>
            </w:r>
            <w:proofErr w:type="spellEnd"/>
            <w:r>
              <w:t xml:space="preserve"> cu </w:t>
            </w:r>
            <w:proofErr w:type="spellStart"/>
            <w:r>
              <w:t>fațada</w:t>
            </w:r>
            <w:proofErr w:type="spellEnd"/>
            <w:r>
              <w:t xml:space="preserve">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proofErr w:type="spellEnd"/>
            <w:r>
              <w:t xml:space="preserve"> pe zona de </w:t>
            </w:r>
            <w:proofErr w:type="spellStart"/>
            <w:r>
              <w:t>parter</w:t>
            </w:r>
            <w:proofErr w:type="spellEnd"/>
            <w:r>
              <w:t xml:space="preserve">,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propusă</w:t>
            </w:r>
            <w:proofErr w:type="spellEnd"/>
            <w:r>
              <w:t xml:space="preserve">;  </w:t>
            </w:r>
            <w:proofErr w:type="spellStart"/>
            <w:r>
              <w:t>fotografii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panoramice</w:t>
            </w:r>
            <w:proofErr w:type="spellEnd"/>
            <w:r>
              <w:t xml:space="preserve"> cu </w:t>
            </w:r>
            <w:proofErr w:type="spellStart"/>
            <w:r>
              <w:t>întregul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al </w:t>
            </w:r>
            <w:proofErr w:type="spellStart"/>
            <w:r>
              <w:t>parterului</w:t>
            </w:r>
            <w:proofErr w:type="spellEnd"/>
            <w:r>
              <w:t xml:space="preserve"> </w:t>
            </w:r>
            <w:proofErr w:type="spellStart"/>
            <w:r>
              <w:t>clădirii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variantele</w:t>
            </w:r>
            <w:proofErr w:type="spellEnd"/>
            <w:r>
              <w:t xml:space="preserve"> existent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propus</w:t>
            </w:r>
            <w:proofErr w:type="spellEnd"/>
            <w:r>
              <w:t xml:space="preserve">). Se solicit </w:t>
            </w:r>
            <w:proofErr w:type="spellStart"/>
            <w:r>
              <w:t>ștampilarea</w:t>
            </w:r>
            <w:proofErr w:type="spellEnd"/>
            <w:r>
              <w:t xml:space="preserve"> </w:t>
            </w:r>
            <w:proofErr w:type="spellStart"/>
            <w:r>
              <w:t>planșelor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architect.</w:t>
            </w:r>
          </w:p>
        </w:tc>
      </w:tr>
      <w:tr w:rsidR="001E3EF2" w:rsidRPr="00B85026" w14:paraId="382230B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09A8250" w14:textId="60856E49" w:rsidR="001E3EF2" w:rsidRPr="00196983" w:rsidRDefault="001E3EF2" w:rsidP="001E3EF2">
            <w:r w:rsidRPr="00196983">
              <w:t>6</w:t>
            </w:r>
          </w:p>
        </w:tc>
        <w:tc>
          <w:tcPr>
            <w:tcW w:w="2059" w:type="dxa"/>
          </w:tcPr>
          <w:p w14:paraId="27EDB183" w14:textId="41644A56" w:rsidR="001E3EF2" w:rsidRPr="00196983" w:rsidRDefault="001E3EF2" w:rsidP="001E3EF2">
            <w:r w:rsidRPr="00196983">
              <w:t>51314/11.08.2021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6A644882" w:rsidR="001E3EF2" w:rsidRPr="00196983" w:rsidRDefault="001E3EF2" w:rsidP="001E3EF2">
            <w:r w:rsidRPr="00196983">
              <w:t>LABORATORUL COREFIT SRL</w:t>
            </w:r>
          </w:p>
        </w:tc>
        <w:tc>
          <w:tcPr>
            <w:tcW w:w="1750" w:type="dxa"/>
          </w:tcPr>
          <w:p w14:paraId="2B0BE60F" w14:textId="0116D66B" w:rsidR="001E3EF2" w:rsidRPr="00196983" w:rsidRDefault="001E3EF2" w:rsidP="001E3EF2">
            <w:r w:rsidRPr="00196983">
              <w:t>B-DUL D. CANTEMIR NR. 2B, BL. P1, PARTER</w:t>
            </w:r>
          </w:p>
        </w:tc>
        <w:tc>
          <w:tcPr>
            <w:tcW w:w="2951" w:type="dxa"/>
          </w:tcPr>
          <w:p w14:paraId="02859922" w14:textId="5E10EC4D" w:rsidR="001E3EF2" w:rsidRPr="00196983" w:rsidRDefault="001E3EF2" w:rsidP="001E3EF2">
            <w:proofErr w:type="spellStart"/>
            <w:r w:rsidRPr="00196983">
              <w:t>Amplasare</w:t>
            </w:r>
            <w:proofErr w:type="spellEnd"/>
            <w:r w:rsidRPr="00196983">
              <w:t xml:space="preserve"> </w:t>
            </w:r>
            <w:proofErr w:type="spellStart"/>
            <w:r w:rsidRPr="00196983">
              <w:t>ansamblu</w:t>
            </w:r>
            <w:proofErr w:type="spellEnd"/>
            <w:r w:rsidRPr="00196983">
              <w:t xml:space="preserve"> </w:t>
            </w:r>
            <w:proofErr w:type="spellStart"/>
            <w:r w:rsidRPr="00196983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5805AA4" w14:textId="1F0ABFB4" w:rsidR="001E3EF2" w:rsidRPr="00B85026" w:rsidRDefault="001E3EF2" w:rsidP="001E3EF2">
            <w:r>
              <w:t xml:space="preserve">Se </w:t>
            </w:r>
            <w:proofErr w:type="spellStart"/>
            <w:r>
              <w:t>solicită</w:t>
            </w:r>
            <w:proofErr w:type="spellEnd"/>
            <w:r>
              <w:t xml:space="preserve">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dosarulul</w:t>
            </w:r>
            <w:proofErr w:type="spellEnd"/>
            <w:r>
              <w:t xml:space="preserve"> cu </w:t>
            </w:r>
            <w:proofErr w:type="spellStart"/>
            <w:r>
              <w:t>planșele</w:t>
            </w:r>
            <w:proofErr w:type="spellEnd"/>
            <w:r>
              <w:t xml:space="preserve"> </w:t>
            </w:r>
            <w:proofErr w:type="spellStart"/>
            <w:r>
              <w:t>cerute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de </w:t>
            </w:r>
            <w:proofErr w:type="spellStart"/>
            <w:r>
              <w:t>publicitate</w:t>
            </w:r>
            <w:proofErr w:type="spellEnd"/>
            <w:r>
              <w:t xml:space="preserve"> (</w:t>
            </w:r>
            <w:proofErr w:type="spellStart"/>
            <w:r>
              <w:t>planșe</w:t>
            </w:r>
            <w:proofErr w:type="spellEnd"/>
            <w:r>
              <w:t xml:space="preserve"> cu </w:t>
            </w:r>
            <w:proofErr w:type="spellStart"/>
            <w:r>
              <w:t>fațada</w:t>
            </w:r>
            <w:proofErr w:type="spellEnd"/>
            <w:r>
              <w:t xml:space="preserve">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proofErr w:type="spellEnd"/>
            <w:r>
              <w:t xml:space="preserve"> pe zona de </w:t>
            </w:r>
            <w:proofErr w:type="spellStart"/>
            <w:r>
              <w:t>parter</w:t>
            </w:r>
            <w:proofErr w:type="spellEnd"/>
            <w:r>
              <w:t xml:space="preserve">,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propusă</w:t>
            </w:r>
            <w:proofErr w:type="spellEnd"/>
            <w:r>
              <w:t xml:space="preserve">;  </w:t>
            </w:r>
            <w:proofErr w:type="spellStart"/>
            <w:r>
              <w:t>fotografii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panoramice</w:t>
            </w:r>
            <w:proofErr w:type="spellEnd"/>
            <w:r>
              <w:t xml:space="preserve"> cu </w:t>
            </w:r>
            <w:proofErr w:type="spellStart"/>
            <w:r>
              <w:t>întregul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al </w:t>
            </w:r>
            <w:proofErr w:type="spellStart"/>
            <w:r>
              <w:t>parterului</w:t>
            </w:r>
            <w:proofErr w:type="spellEnd"/>
            <w:r>
              <w:t xml:space="preserve"> </w:t>
            </w:r>
            <w:proofErr w:type="spellStart"/>
            <w:r>
              <w:t>clădirii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variantele</w:t>
            </w:r>
            <w:proofErr w:type="spellEnd"/>
            <w:r>
              <w:t xml:space="preserve"> existent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propus</w:t>
            </w:r>
            <w:proofErr w:type="spellEnd"/>
            <w:r>
              <w:t xml:space="preserve">). </w:t>
            </w:r>
            <w:proofErr w:type="spellStart"/>
            <w:r>
              <w:t>Menționăm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color.</w:t>
            </w:r>
          </w:p>
        </w:tc>
      </w:tr>
      <w:tr w:rsidR="00BC5D10" w:rsidRPr="00B85026" w14:paraId="7EDF647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2B41FAC" w14:textId="46971DF8" w:rsidR="00BC5D10" w:rsidRPr="00196983" w:rsidRDefault="00BC5D10" w:rsidP="00BC5D10">
            <w:r w:rsidRPr="00196983">
              <w:t>7</w:t>
            </w:r>
          </w:p>
        </w:tc>
        <w:tc>
          <w:tcPr>
            <w:tcW w:w="2059" w:type="dxa"/>
          </w:tcPr>
          <w:p w14:paraId="312FCFB1" w14:textId="77777777" w:rsidR="00BC5D10" w:rsidRPr="00196983" w:rsidRDefault="00BC5D10" w:rsidP="00BC5D10">
            <w:r w:rsidRPr="00196983">
              <w:t>63845/</w:t>
            </w:r>
          </w:p>
          <w:p w14:paraId="7A70CF87" w14:textId="123F9564" w:rsidR="00BC5D10" w:rsidRPr="00196983" w:rsidRDefault="00BC5D10" w:rsidP="00BC5D10">
            <w:r w:rsidRPr="00196983">
              <w:t>22.09.2020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4D6584A" w14:textId="2C52D9DF" w:rsidR="00BC5D10" w:rsidRPr="00196983" w:rsidRDefault="00BC5D10" w:rsidP="00BC5D10">
            <w:r w:rsidRPr="00196983">
              <w:t xml:space="preserve">S.C. LABORATOARELE </w:t>
            </w:r>
            <w:proofErr w:type="gramStart"/>
            <w:r w:rsidRPr="00196983">
              <w:t>BIOCLINICA  S.R.L.</w:t>
            </w:r>
            <w:proofErr w:type="gramEnd"/>
          </w:p>
        </w:tc>
        <w:tc>
          <w:tcPr>
            <w:tcW w:w="1750" w:type="dxa"/>
          </w:tcPr>
          <w:p w14:paraId="3E05FE9A" w14:textId="017D10DD" w:rsidR="00BC5D10" w:rsidRPr="00196983" w:rsidRDefault="00BC5D10" w:rsidP="00BC5D10">
            <w:r w:rsidRPr="00196983">
              <w:t>CAL. SERBAN VODA, NR. 256, BL. 13, ET. P</w:t>
            </w:r>
          </w:p>
        </w:tc>
        <w:tc>
          <w:tcPr>
            <w:tcW w:w="2951" w:type="dxa"/>
          </w:tcPr>
          <w:p w14:paraId="07052D1F" w14:textId="35FCA163" w:rsidR="00BC5D10" w:rsidRPr="00196983" w:rsidRDefault="00BC5D10" w:rsidP="00BC5D10">
            <w:proofErr w:type="spellStart"/>
            <w:r w:rsidRPr="00196983">
              <w:t>Amplasare</w:t>
            </w:r>
            <w:proofErr w:type="spellEnd"/>
            <w:r w:rsidRPr="00196983">
              <w:t xml:space="preserve"> </w:t>
            </w:r>
            <w:proofErr w:type="spellStart"/>
            <w:r w:rsidRPr="00196983">
              <w:t>firma</w:t>
            </w:r>
            <w:proofErr w:type="spellEnd"/>
            <w:r w:rsidRPr="00196983">
              <w:t xml:space="preserve"> </w:t>
            </w:r>
            <w:proofErr w:type="spellStart"/>
            <w:r w:rsidRPr="00196983">
              <w:t>luminoasa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9A1CA6B" w14:textId="52906B32" w:rsidR="00BC5D10" w:rsidRPr="00EA49DF" w:rsidRDefault="00834DF0" w:rsidP="00BC5D10">
            <w:pPr>
              <w:rPr>
                <w:color w:val="000000" w:themeColor="text1"/>
              </w:rPr>
            </w:pPr>
            <w:r>
              <w:t xml:space="preserve">REVENIRE COMISIE 25.11.2020 - </w:t>
            </w:r>
            <w:proofErr w:type="spellStart"/>
            <w:r>
              <w:t>Dosar</w:t>
            </w:r>
            <w:proofErr w:type="spellEnd"/>
            <w:r>
              <w:t xml:space="preserve"> </w:t>
            </w:r>
            <w:proofErr w:type="spellStart"/>
            <w:r>
              <w:t>incomplet</w:t>
            </w:r>
            <w:proofErr w:type="spellEnd"/>
            <w:r>
              <w:t xml:space="preserve">.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r w:rsidR="001A39A6">
              <w:t>a</w:t>
            </w:r>
            <w:proofErr w:type="spellEnd"/>
            <w:r>
              <w:t xml:space="preserve"> </w:t>
            </w:r>
            <w:proofErr w:type="spellStart"/>
            <w:r>
              <w:t>dosarul</w:t>
            </w:r>
            <w:proofErr w:type="spellEnd"/>
            <w:r>
              <w:t xml:space="preserve"> cu </w:t>
            </w:r>
            <w:proofErr w:type="spellStart"/>
            <w:r>
              <w:t>fațad</w:t>
            </w:r>
            <w:r w:rsidR="001A39A6">
              <w:t>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variantele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 xml:space="preserve">, studio </w:t>
            </w:r>
            <w:proofErr w:type="spellStart"/>
            <w:r>
              <w:t>foto</w:t>
            </w:r>
            <w:proofErr w:type="spellEnd"/>
            <w:r>
              <w:t xml:space="preserve"> cu </w:t>
            </w:r>
            <w:proofErr w:type="spellStart"/>
            <w:r>
              <w:t>parterul</w:t>
            </w:r>
            <w:proofErr w:type="spellEnd"/>
            <w:r>
              <w:t xml:space="preserve">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în</w:t>
            </w:r>
            <w:proofErr w:type="spellEnd"/>
            <w:r>
              <w:t xml:space="preserve">  </w:t>
            </w:r>
            <w:proofErr w:type="spellStart"/>
            <w:r>
              <w:t>variantele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 xml:space="preserve">.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planșe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conțină</w:t>
            </w:r>
            <w:proofErr w:type="spellEnd"/>
            <w:r>
              <w:t xml:space="preserve"> cote cu </w:t>
            </w:r>
            <w:proofErr w:type="spellStart"/>
            <w:r>
              <w:t>dimensiunile</w:t>
            </w:r>
            <w:proofErr w:type="spellEnd"/>
            <w:r>
              <w:t xml:space="preserve"> </w:t>
            </w:r>
            <w:proofErr w:type="spellStart"/>
            <w:r>
              <w:t>casetelor</w:t>
            </w:r>
            <w:proofErr w:type="spellEnd"/>
            <w:r>
              <w:t xml:space="preserve"> </w:t>
            </w:r>
            <w:proofErr w:type="spellStart"/>
            <w:r>
              <w:t>publictare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nivel</w:t>
            </w:r>
            <w:proofErr w:type="spellEnd"/>
            <w:r>
              <w:t xml:space="preserve"> cu </w:t>
            </w:r>
            <w:proofErr w:type="spellStart"/>
            <w:r>
              <w:t>înălțimea</w:t>
            </w:r>
            <w:proofErr w:type="spellEnd"/>
            <w:r>
              <w:t xml:space="preserve"> la care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amplasate</w:t>
            </w:r>
            <w:proofErr w:type="spellEnd"/>
          </w:p>
        </w:tc>
      </w:tr>
      <w:tr w:rsidR="001E3EF2" w:rsidRPr="00B85026" w14:paraId="584471A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B1E94F4" w14:textId="38C0106D" w:rsidR="001E3EF2" w:rsidRPr="00B85026" w:rsidRDefault="00F727F6" w:rsidP="001E3EF2">
            <w:r>
              <w:lastRenderedPageBreak/>
              <w:t>8</w:t>
            </w:r>
          </w:p>
        </w:tc>
        <w:tc>
          <w:tcPr>
            <w:tcW w:w="2059" w:type="dxa"/>
          </w:tcPr>
          <w:p w14:paraId="5EA458DE" w14:textId="00F437CA" w:rsidR="001E3EF2" w:rsidRPr="00B85026" w:rsidRDefault="00F727F6" w:rsidP="001E3EF2">
            <w:r>
              <w:t>53172/19.08.2021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078871C6" w:rsidR="001E3EF2" w:rsidRPr="00B85026" w:rsidRDefault="00F727F6" w:rsidP="001E3EF2">
            <w:r>
              <w:t>BRD – GSG S.A.</w:t>
            </w:r>
          </w:p>
        </w:tc>
        <w:tc>
          <w:tcPr>
            <w:tcW w:w="1750" w:type="dxa"/>
          </w:tcPr>
          <w:p w14:paraId="222FAA3C" w14:textId="6F1FFDD3" w:rsidR="001E3EF2" w:rsidRPr="00B85026" w:rsidRDefault="00F727F6" w:rsidP="001E3EF2">
            <w:r>
              <w:t>ȘOS. OLTENIȚEI NR.121, BL. 33, PARTER</w:t>
            </w:r>
          </w:p>
        </w:tc>
        <w:tc>
          <w:tcPr>
            <w:tcW w:w="2951" w:type="dxa"/>
          </w:tcPr>
          <w:p w14:paraId="19A28E40" w14:textId="250FA56D" w:rsidR="001E3EF2" w:rsidRPr="00B85026" w:rsidRDefault="00F727F6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E6AF4F7" w14:textId="524F2E34" w:rsidR="001E3EF2" w:rsidRPr="00B85026" w:rsidRDefault="00AA6829" w:rsidP="001E3EF2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</w:p>
        </w:tc>
      </w:tr>
      <w:tr w:rsidR="001E3EF2" w:rsidRPr="00B85026" w14:paraId="1068A20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314CBEBD" w14:textId="6EAB59D0" w:rsidR="001E3EF2" w:rsidRPr="00B85026" w:rsidRDefault="00F727F6" w:rsidP="001E3EF2">
            <w:r>
              <w:t>9</w:t>
            </w:r>
          </w:p>
        </w:tc>
        <w:tc>
          <w:tcPr>
            <w:tcW w:w="2059" w:type="dxa"/>
          </w:tcPr>
          <w:p w14:paraId="683E193F" w14:textId="048CA64F" w:rsidR="001E3EF2" w:rsidRDefault="00F727F6" w:rsidP="001E3EF2">
            <w:r>
              <w:t>53173/19.08.2021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15B75C2" w14:textId="2D77F3B1" w:rsidR="001E3EF2" w:rsidRDefault="00F727F6" w:rsidP="001E3EF2">
            <w:r>
              <w:t>BRD – GSG S.A.</w:t>
            </w:r>
          </w:p>
        </w:tc>
        <w:tc>
          <w:tcPr>
            <w:tcW w:w="1750" w:type="dxa"/>
          </w:tcPr>
          <w:p w14:paraId="1CC14E39" w14:textId="427338C3" w:rsidR="001E3EF2" w:rsidRDefault="00F727F6" w:rsidP="001E3EF2">
            <w:r>
              <w:t>B-DUL ALEX. OBREGIA NR. 35, BL. 35, PARTER</w:t>
            </w:r>
          </w:p>
        </w:tc>
        <w:tc>
          <w:tcPr>
            <w:tcW w:w="2951" w:type="dxa"/>
          </w:tcPr>
          <w:p w14:paraId="3EE2A3C5" w14:textId="6449FE91" w:rsidR="001E3EF2" w:rsidRPr="00B85026" w:rsidRDefault="00F727F6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7B185D9" w14:textId="645195DC" w:rsidR="001E3EF2" w:rsidRPr="006B2BAD" w:rsidRDefault="00AA6829" w:rsidP="001E3EF2">
            <w:pPr>
              <w:rPr>
                <w:color w:val="000000" w:themeColor="text1"/>
              </w:rPr>
            </w:pPr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</w:p>
        </w:tc>
      </w:tr>
    </w:tbl>
    <w:p w14:paraId="112C9C76" w14:textId="4DA5123C" w:rsidR="00490890" w:rsidRPr="00490890" w:rsidRDefault="00490890" w:rsidP="00E1508E">
      <w:r w:rsidRPr="00490890">
        <w:t>Ionela Iordache</w:t>
      </w:r>
    </w:p>
    <w:p w14:paraId="061A820E" w14:textId="77777777" w:rsidR="00522824" w:rsidRPr="00490890" w:rsidRDefault="00522824" w:rsidP="00522824">
      <w:r w:rsidRPr="00490890">
        <w:t xml:space="preserve">Andi </w:t>
      </w:r>
      <w:proofErr w:type="spellStart"/>
      <w:r w:rsidRPr="00490890">
        <w:t>Cârligianu</w:t>
      </w:r>
      <w:proofErr w:type="spellEnd"/>
    </w:p>
    <w:p w14:paraId="50B958F2" w14:textId="242C918A" w:rsidR="00490890" w:rsidRPr="00B85026" w:rsidRDefault="00490890" w:rsidP="00E1508E"/>
    <w:sectPr w:rsidR="00490890" w:rsidRPr="00B85026" w:rsidSect="00773468">
      <w:headerReference w:type="default" r:id="rId8"/>
      <w:pgSz w:w="16838" w:h="11906" w:orient="landscape" w:code="9"/>
      <w:pgMar w:top="1276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D9EA" w14:textId="77777777" w:rsidR="002216AD" w:rsidRDefault="002216AD" w:rsidP="00820310">
      <w:r>
        <w:separator/>
      </w:r>
    </w:p>
  </w:endnote>
  <w:endnote w:type="continuationSeparator" w:id="0">
    <w:p w14:paraId="7EB050C7" w14:textId="77777777" w:rsidR="002216AD" w:rsidRDefault="002216AD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94D3" w14:textId="77777777" w:rsidR="002216AD" w:rsidRDefault="002216AD" w:rsidP="00820310">
      <w:r>
        <w:separator/>
      </w:r>
    </w:p>
  </w:footnote>
  <w:footnote w:type="continuationSeparator" w:id="0">
    <w:p w14:paraId="0BB5D12F" w14:textId="77777777" w:rsidR="002216AD" w:rsidRDefault="002216AD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A77C35" w:rsidRDefault="00A77C35" w:rsidP="00A77C35">
    <w:pPr>
      <w:rPr>
        <w:rFonts w:ascii="Century Gothic" w:hAnsi="Century Gothic"/>
        <w:sz w:val="16"/>
        <w:szCs w:val="16"/>
      </w:rPr>
    </w:pPr>
    <w:r w:rsidRPr="00A77C35">
      <w:rPr>
        <w:rFonts w:ascii="Century Gothic" w:hAnsi="Century Gothic"/>
        <w:sz w:val="16"/>
        <w:szCs w:val="16"/>
      </w:rPr>
      <w:t>PRIMARIA SECTORULUI 4</w:t>
    </w:r>
  </w:p>
  <w:p w14:paraId="5E059BCA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APARATUL DE SPECIALITATE</w:t>
    </w:r>
  </w:p>
  <w:p w14:paraId="18366D66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B-</w:t>
    </w:r>
    <w:proofErr w:type="spellStart"/>
    <w:r w:rsidRPr="006C40AD">
      <w:rPr>
        <w:rFonts w:ascii="Century Gothic" w:hAnsi="Century Gothic"/>
        <w:sz w:val="16"/>
        <w:szCs w:val="16"/>
      </w:rPr>
      <w:t>dul</w:t>
    </w:r>
    <w:proofErr w:type="spellEnd"/>
    <w:r w:rsidRPr="006C40AD">
      <w:rPr>
        <w:rFonts w:ascii="Century Gothic" w:hAnsi="Century Gothic"/>
        <w:sz w:val="16"/>
        <w:szCs w:val="16"/>
      </w:rPr>
      <w:t xml:space="preserve"> </w:t>
    </w:r>
    <w:proofErr w:type="spellStart"/>
    <w:r w:rsidRPr="006C40AD">
      <w:rPr>
        <w:rFonts w:ascii="Century Gothic" w:hAnsi="Century Gothic"/>
        <w:sz w:val="16"/>
        <w:szCs w:val="16"/>
      </w:rPr>
      <w:t>Metalurgiei</w:t>
    </w:r>
    <w:proofErr w:type="spellEnd"/>
    <w:r w:rsidRPr="006C40AD">
      <w:rPr>
        <w:rFonts w:ascii="Century Gothic" w:hAnsi="Century Gothic"/>
        <w:sz w:val="16"/>
        <w:szCs w:val="16"/>
      </w:rPr>
      <w:t xml:space="preserve"> nr. 12-18, Grand Arena, </w:t>
    </w:r>
    <w:proofErr w:type="spellStart"/>
    <w:r w:rsidRPr="006C40AD">
      <w:rPr>
        <w:rFonts w:ascii="Century Gothic" w:hAnsi="Century Gothic"/>
        <w:sz w:val="16"/>
        <w:szCs w:val="16"/>
      </w:rPr>
      <w:t>etaj</w:t>
    </w:r>
    <w:proofErr w:type="spellEnd"/>
    <w:r w:rsidRPr="006C40AD">
      <w:rPr>
        <w:rFonts w:ascii="Century Gothic" w:hAnsi="Century Gothic"/>
        <w:sz w:val="16"/>
        <w:szCs w:val="16"/>
      </w:rPr>
      <w:t xml:space="preserve"> 1</w:t>
    </w:r>
  </w:p>
  <w:p w14:paraId="7B0FB3CC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 xml:space="preserve">Sector 4, </w:t>
    </w:r>
    <w:proofErr w:type="spellStart"/>
    <w:r w:rsidRPr="006C40AD">
      <w:rPr>
        <w:rFonts w:ascii="Century Gothic" w:hAnsi="Century Gothic"/>
        <w:sz w:val="16"/>
        <w:szCs w:val="16"/>
      </w:rPr>
      <w:t>Bucureşti</w:t>
    </w:r>
    <w:proofErr w:type="spellEnd"/>
  </w:p>
  <w:p w14:paraId="24719FD5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proofErr w:type="gramStart"/>
    <w:r w:rsidRPr="006C40AD">
      <w:rPr>
        <w:rFonts w:ascii="Century Gothic" w:hAnsi="Century Gothic"/>
        <w:sz w:val="16"/>
        <w:szCs w:val="16"/>
      </w:rPr>
      <w:t>Tel. :</w:t>
    </w:r>
    <w:proofErr w:type="gramEnd"/>
    <w:r w:rsidRPr="006C40AD">
      <w:rPr>
        <w:rFonts w:ascii="Century Gothic" w:hAnsi="Century Gothic"/>
        <w:sz w:val="16"/>
        <w:szCs w:val="16"/>
      </w:rPr>
      <w:t xml:space="preserve"> +40-21-335.92.30  /  Fax. : +40-21-337.07.90</w:t>
    </w:r>
  </w:p>
  <w:p w14:paraId="4FA5107F" w14:textId="77777777" w:rsidR="00A77C35" w:rsidRDefault="00A77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11F2A"/>
    <w:rsid w:val="00012F77"/>
    <w:rsid w:val="00030210"/>
    <w:rsid w:val="00030A7F"/>
    <w:rsid w:val="00035B9D"/>
    <w:rsid w:val="000419E3"/>
    <w:rsid w:val="000420F6"/>
    <w:rsid w:val="00052B39"/>
    <w:rsid w:val="00054B51"/>
    <w:rsid w:val="00066288"/>
    <w:rsid w:val="00067FE0"/>
    <w:rsid w:val="00074605"/>
    <w:rsid w:val="000803DE"/>
    <w:rsid w:val="000856AF"/>
    <w:rsid w:val="000A01B0"/>
    <w:rsid w:val="000A5C9A"/>
    <w:rsid w:val="000B69A2"/>
    <w:rsid w:val="000C1A90"/>
    <w:rsid w:val="000D0493"/>
    <w:rsid w:val="000D2BE0"/>
    <w:rsid w:val="000F3EFA"/>
    <w:rsid w:val="000F409C"/>
    <w:rsid w:val="000F4FCF"/>
    <w:rsid w:val="001014DA"/>
    <w:rsid w:val="00103BCC"/>
    <w:rsid w:val="00111A10"/>
    <w:rsid w:val="00116715"/>
    <w:rsid w:val="001319F7"/>
    <w:rsid w:val="001329B7"/>
    <w:rsid w:val="0013467A"/>
    <w:rsid w:val="001350A1"/>
    <w:rsid w:val="00135BC4"/>
    <w:rsid w:val="00147CF2"/>
    <w:rsid w:val="001503A7"/>
    <w:rsid w:val="00151364"/>
    <w:rsid w:val="001539FF"/>
    <w:rsid w:val="00153C74"/>
    <w:rsid w:val="00167C66"/>
    <w:rsid w:val="001737DB"/>
    <w:rsid w:val="001821EF"/>
    <w:rsid w:val="00183942"/>
    <w:rsid w:val="001918A5"/>
    <w:rsid w:val="00196983"/>
    <w:rsid w:val="001A39A6"/>
    <w:rsid w:val="001A7DD4"/>
    <w:rsid w:val="001B1D1E"/>
    <w:rsid w:val="001B3FF5"/>
    <w:rsid w:val="001B797A"/>
    <w:rsid w:val="001E2F93"/>
    <w:rsid w:val="001E3EF2"/>
    <w:rsid w:val="001F35A9"/>
    <w:rsid w:val="00201C3B"/>
    <w:rsid w:val="00204CCC"/>
    <w:rsid w:val="002142F9"/>
    <w:rsid w:val="00214EF7"/>
    <w:rsid w:val="002216AD"/>
    <w:rsid w:val="00227E5E"/>
    <w:rsid w:val="0023589B"/>
    <w:rsid w:val="00240894"/>
    <w:rsid w:val="0024788F"/>
    <w:rsid w:val="002511D3"/>
    <w:rsid w:val="00264DA3"/>
    <w:rsid w:val="00271D2B"/>
    <w:rsid w:val="00296805"/>
    <w:rsid w:val="002A0AC5"/>
    <w:rsid w:val="002C3A4A"/>
    <w:rsid w:val="002C5835"/>
    <w:rsid w:val="002D1944"/>
    <w:rsid w:val="002D3E77"/>
    <w:rsid w:val="002D4DE2"/>
    <w:rsid w:val="002E7BD1"/>
    <w:rsid w:val="00305ADE"/>
    <w:rsid w:val="00305C7D"/>
    <w:rsid w:val="00330AFC"/>
    <w:rsid w:val="00332C06"/>
    <w:rsid w:val="0034122E"/>
    <w:rsid w:val="003416E6"/>
    <w:rsid w:val="00363729"/>
    <w:rsid w:val="00371E2A"/>
    <w:rsid w:val="00394495"/>
    <w:rsid w:val="003C1998"/>
    <w:rsid w:val="003D7EEC"/>
    <w:rsid w:val="003E0B6D"/>
    <w:rsid w:val="003F2C98"/>
    <w:rsid w:val="003F4C91"/>
    <w:rsid w:val="00412342"/>
    <w:rsid w:val="00415123"/>
    <w:rsid w:val="00445F3E"/>
    <w:rsid w:val="00462332"/>
    <w:rsid w:val="004847C5"/>
    <w:rsid w:val="004876F2"/>
    <w:rsid w:val="00490890"/>
    <w:rsid w:val="004A2BBC"/>
    <w:rsid w:val="004A6162"/>
    <w:rsid w:val="004D734E"/>
    <w:rsid w:val="004D7DE9"/>
    <w:rsid w:val="004E2D55"/>
    <w:rsid w:val="004E75E4"/>
    <w:rsid w:val="004F2ABD"/>
    <w:rsid w:val="004F66F2"/>
    <w:rsid w:val="004F7961"/>
    <w:rsid w:val="005141FA"/>
    <w:rsid w:val="00517E3D"/>
    <w:rsid w:val="00522824"/>
    <w:rsid w:val="00525C63"/>
    <w:rsid w:val="00525F6A"/>
    <w:rsid w:val="00532519"/>
    <w:rsid w:val="00532832"/>
    <w:rsid w:val="005619D3"/>
    <w:rsid w:val="00565998"/>
    <w:rsid w:val="005805CD"/>
    <w:rsid w:val="00582219"/>
    <w:rsid w:val="00586648"/>
    <w:rsid w:val="00596D00"/>
    <w:rsid w:val="00602275"/>
    <w:rsid w:val="00607019"/>
    <w:rsid w:val="00625158"/>
    <w:rsid w:val="00633059"/>
    <w:rsid w:val="00636EDD"/>
    <w:rsid w:val="00644578"/>
    <w:rsid w:val="006470A3"/>
    <w:rsid w:val="0065203E"/>
    <w:rsid w:val="00661C46"/>
    <w:rsid w:val="00675C46"/>
    <w:rsid w:val="0068481D"/>
    <w:rsid w:val="00686A7D"/>
    <w:rsid w:val="006A3EE1"/>
    <w:rsid w:val="006B2BAD"/>
    <w:rsid w:val="006C11C2"/>
    <w:rsid w:val="006C40AD"/>
    <w:rsid w:val="006C4383"/>
    <w:rsid w:val="006D373B"/>
    <w:rsid w:val="006E06DB"/>
    <w:rsid w:val="006E1F3D"/>
    <w:rsid w:val="006F3540"/>
    <w:rsid w:val="006F3580"/>
    <w:rsid w:val="006F4392"/>
    <w:rsid w:val="00701EC9"/>
    <w:rsid w:val="00714FFF"/>
    <w:rsid w:val="007215D9"/>
    <w:rsid w:val="00754A9A"/>
    <w:rsid w:val="00773468"/>
    <w:rsid w:val="00775147"/>
    <w:rsid w:val="007843F1"/>
    <w:rsid w:val="007B6FF2"/>
    <w:rsid w:val="007E1809"/>
    <w:rsid w:val="00800FE5"/>
    <w:rsid w:val="00801D64"/>
    <w:rsid w:val="00801DE0"/>
    <w:rsid w:val="00806701"/>
    <w:rsid w:val="00820310"/>
    <w:rsid w:val="00825FA6"/>
    <w:rsid w:val="0083166E"/>
    <w:rsid w:val="00833229"/>
    <w:rsid w:val="00834DF0"/>
    <w:rsid w:val="00834F06"/>
    <w:rsid w:val="00843D3F"/>
    <w:rsid w:val="008474EB"/>
    <w:rsid w:val="00853BFE"/>
    <w:rsid w:val="0085448F"/>
    <w:rsid w:val="00891F10"/>
    <w:rsid w:val="00892ABF"/>
    <w:rsid w:val="008A0BD8"/>
    <w:rsid w:val="008A4BF5"/>
    <w:rsid w:val="008B1DF5"/>
    <w:rsid w:val="008C4305"/>
    <w:rsid w:val="008E76B7"/>
    <w:rsid w:val="008F0F99"/>
    <w:rsid w:val="0090095F"/>
    <w:rsid w:val="00920455"/>
    <w:rsid w:val="00924E56"/>
    <w:rsid w:val="009318E5"/>
    <w:rsid w:val="009355D7"/>
    <w:rsid w:val="00960ACE"/>
    <w:rsid w:val="00974290"/>
    <w:rsid w:val="00975F93"/>
    <w:rsid w:val="00976327"/>
    <w:rsid w:val="00996EC0"/>
    <w:rsid w:val="009A301D"/>
    <w:rsid w:val="009B13FE"/>
    <w:rsid w:val="009B6FA2"/>
    <w:rsid w:val="009C41E6"/>
    <w:rsid w:val="009C5900"/>
    <w:rsid w:val="009D237B"/>
    <w:rsid w:val="009E2139"/>
    <w:rsid w:val="009E27A7"/>
    <w:rsid w:val="009E3258"/>
    <w:rsid w:val="009E632D"/>
    <w:rsid w:val="009F7720"/>
    <w:rsid w:val="00A30D95"/>
    <w:rsid w:val="00A315B9"/>
    <w:rsid w:val="00A47F43"/>
    <w:rsid w:val="00A603A5"/>
    <w:rsid w:val="00A66719"/>
    <w:rsid w:val="00A67D78"/>
    <w:rsid w:val="00A7596C"/>
    <w:rsid w:val="00A77C35"/>
    <w:rsid w:val="00A82AF4"/>
    <w:rsid w:val="00A84F2F"/>
    <w:rsid w:val="00AA6829"/>
    <w:rsid w:val="00AC36E2"/>
    <w:rsid w:val="00AF2B0E"/>
    <w:rsid w:val="00B06044"/>
    <w:rsid w:val="00B077EF"/>
    <w:rsid w:val="00B10A84"/>
    <w:rsid w:val="00B13CB4"/>
    <w:rsid w:val="00B227DB"/>
    <w:rsid w:val="00B22A65"/>
    <w:rsid w:val="00B263AE"/>
    <w:rsid w:val="00B26BB2"/>
    <w:rsid w:val="00B32907"/>
    <w:rsid w:val="00B343C4"/>
    <w:rsid w:val="00B346DB"/>
    <w:rsid w:val="00B452A1"/>
    <w:rsid w:val="00B54C4E"/>
    <w:rsid w:val="00B62123"/>
    <w:rsid w:val="00B7100B"/>
    <w:rsid w:val="00B84694"/>
    <w:rsid w:val="00B85026"/>
    <w:rsid w:val="00B93256"/>
    <w:rsid w:val="00BA7B64"/>
    <w:rsid w:val="00BB616C"/>
    <w:rsid w:val="00BC1ED5"/>
    <w:rsid w:val="00BC29A2"/>
    <w:rsid w:val="00BC5D10"/>
    <w:rsid w:val="00BD1ABD"/>
    <w:rsid w:val="00BE7B57"/>
    <w:rsid w:val="00BF2270"/>
    <w:rsid w:val="00BF6004"/>
    <w:rsid w:val="00C04125"/>
    <w:rsid w:val="00C2163C"/>
    <w:rsid w:val="00C27388"/>
    <w:rsid w:val="00C41090"/>
    <w:rsid w:val="00C4759B"/>
    <w:rsid w:val="00C5051B"/>
    <w:rsid w:val="00C543F6"/>
    <w:rsid w:val="00C61D2B"/>
    <w:rsid w:val="00C67F76"/>
    <w:rsid w:val="00C8328A"/>
    <w:rsid w:val="00C8492B"/>
    <w:rsid w:val="00CA6C5D"/>
    <w:rsid w:val="00CD0446"/>
    <w:rsid w:val="00CD33F0"/>
    <w:rsid w:val="00CF3F10"/>
    <w:rsid w:val="00D01F43"/>
    <w:rsid w:val="00D05BD8"/>
    <w:rsid w:val="00D11ED7"/>
    <w:rsid w:val="00D31A2B"/>
    <w:rsid w:val="00D55531"/>
    <w:rsid w:val="00D633A1"/>
    <w:rsid w:val="00D6471C"/>
    <w:rsid w:val="00D71DF5"/>
    <w:rsid w:val="00D721CB"/>
    <w:rsid w:val="00D817EF"/>
    <w:rsid w:val="00D874BD"/>
    <w:rsid w:val="00D93935"/>
    <w:rsid w:val="00D96083"/>
    <w:rsid w:val="00DA59B4"/>
    <w:rsid w:val="00DC3AFF"/>
    <w:rsid w:val="00DC65C1"/>
    <w:rsid w:val="00DD465E"/>
    <w:rsid w:val="00DE01D6"/>
    <w:rsid w:val="00DE7566"/>
    <w:rsid w:val="00DF0341"/>
    <w:rsid w:val="00E1508E"/>
    <w:rsid w:val="00E20343"/>
    <w:rsid w:val="00E33D4B"/>
    <w:rsid w:val="00E46832"/>
    <w:rsid w:val="00E50E00"/>
    <w:rsid w:val="00E53068"/>
    <w:rsid w:val="00E5312E"/>
    <w:rsid w:val="00E74F78"/>
    <w:rsid w:val="00E77638"/>
    <w:rsid w:val="00E87244"/>
    <w:rsid w:val="00E877DB"/>
    <w:rsid w:val="00EA49DF"/>
    <w:rsid w:val="00EC7E99"/>
    <w:rsid w:val="00ED177D"/>
    <w:rsid w:val="00ED296A"/>
    <w:rsid w:val="00ED5357"/>
    <w:rsid w:val="00EE125D"/>
    <w:rsid w:val="00EE7B3E"/>
    <w:rsid w:val="00EF7FDA"/>
    <w:rsid w:val="00F05B33"/>
    <w:rsid w:val="00F302F5"/>
    <w:rsid w:val="00F32596"/>
    <w:rsid w:val="00F469B9"/>
    <w:rsid w:val="00F47BF4"/>
    <w:rsid w:val="00F51826"/>
    <w:rsid w:val="00F614B7"/>
    <w:rsid w:val="00F62089"/>
    <w:rsid w:val="00F727F6"/>
    <w:rsid w:val="00F759B6"/>
    <w:rsid w:val="00F76615"/>
    <w:rsid w:val="00F867B1"/>
    <w:rsid w:val="00F93851"/>
    <w:rsid w:val="00F96EF8"/>
    <w:rsid w:val="00FA4393"/>
    <w:rsid w:val="00FA66C5"/>
    <w:rsid w:val="00FB67F4"/>
    <w:rsid w:val="00FB69EB"/>
    <w:rsid w:val="00FD180F"/>
    <w:rsid w:val="00FE48A3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E5AC-4C66-4091-93C6-AD6056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Oana Iordache</cp:lastModifiedBy>
  <cp:revision>9</cp:revision>
  <cp:lastPrinted>2021-05-18T08:32:00Z</cp:lastPrinted>
  <dcterms:created xsi:type="dcterms:W3CDTF">2021-09-24T10:21:00Z</dcterms:created>
  <dcterms:modified xsi:type="dcterms:W3CDTF">2021-11-04T13:30:00Z</dcterms:modified>
</cp:coreProperties>
</file>